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24" w:rsidRPr="00975042" w:rsidRDefault="00F41924" w:rsidP="00F41924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975042">
        <w:rPr>
          <w:rFonts w:asciiTheme="majorEastAsia" w:eastAsiaTheme="majorEastAsia" w:hAnsiTheme="majorEastAsia" w:hint="eastAsia"/>
          <w:b/>
          <w:sz w:val="28"/>
          <w:szCs w:val="28"/>
        </w:rPr>
        <w:t>2018年上海市首次ECMO专项技术质量控制督查工作总结</w:t>
      </w:r>
    </w:p>
    <w:p w:rsidR="00975042" w:rsidRPr="00975042" w:rsidRDefault="00975042" w:rsidP="00F41924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524497" w:rsidRPr="00975042" w:rsidRDefault="00F41924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按上海市胸心外科临床质量控制中心工作部署，2018年11月22～23日，上海体外循环专委会</w:t>
      </w:r>
      <w:r w:rsidR="00524497" w:rsidRPr="00975042">
        <w:rPr>
          <w:rFonts w:asciiTheme="minorEastAsia" w:hAnsiTheme="minorEastAsia" w:hint="eastAsia"/>
          <w:sz w:val="24"/>
          <w:szCs w:val="24"/>
        </w:rPr>
        <w:t>受命</w:t>
      </w:r>
      <w:r w:rsidRPr="00975042">
        <w:rPr>
          <w:rFonts w:asciiTheme="minorEastAsia" w:hAnsiTheme="minorEastAsia" w:hint="eastAsia"/>
          <w:sz w:val="24"/>
          <w:szCs w:val="24"/>
        </w:rPr>
        <w:t>组织专家对上海目前已开展ECMO（体外膜肺氧合生命支持）技术的15家医院进行了首次质量督查，</w:t>
      </w:r>
      <w:r w:rsidR="00CF5032" w:rsidRPr="00975042">
        <w:rPr>
          <w:rFonts w:asciiTheme="minorEastAsia" w:hAnsiTheme="minorEastAsia" w:hint="eastAsia"/>
          <w:sz w:val="24"/>
          <w:szCs w:val="24"/>
        </w:rPr>
        <w:t>本次检查范围是以心胸外科为主或参与开展此项技术的单位。</w:t>
      </w:r>
      <w:r w:rsidR="00524497" w:rsidRPr="00975042">
        <w:rPr>
          <w:rFonts w:asciiTheme="minorEastAsia" w:hAnsiTheme="minorEastAsia" w:hint="eastAsia"/>
          <w:sz w:val="24"/>
          <w:szCs w:val="24"/>
        </w:rPr>
        <w:t>这也是全国率先进行的针对该</w:t>
      </w:r>
      <w:r w:rsidRPr="00975042">
        <w:rPr>
          <w:rFonts w:asciiTheme="minorEastAsia" w:hAnsiTheme="minorEastAsia" w:hint="eastAsia"/>
          <w:sz w:val="24"/>
          <w:szCs w:val="24"/>
        </w:rPr>
        <w:t>项技术进行的</w:t>
      </w:r>
      <w:r w:rsidR="00481F62" w:rsidRPr="00975042">
        <w:rPr>
          <w:rFonts w:asciiTheme="minorEastAsia" w:hAnsiTheme="minorEastAsia" w:hint="eastAsia"/>
          <w:sz w:val="24"/>
          <w:szCs w:val="24"/>
        </w:rPr>
        <w:t>质量</w:t>
      </w:r>
      <w:r w:rsidR="00524497" w:rsidRPr="00975042">
        <w:rPr>
          <w:rFonts w:asciiTheme="minorEastAsia" w:hAnsiTheme="minorEastAsia" w:hint="eastAsia"/>
          <w:sz w:val="24"/>
          <w:szCs w:val="24"/>
        </w:rPr>
        <w:t>督查。</w:t>
      </w:r>
    </w:p>
    <w:p w:rsidR="005E3550" w:rsidRPr="00975042" w:rsidRDefault="00524497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为做好此次督查工作，首先对该项技术在本市开展的情况进行了</w:t>
      </w:r>
      <w:r w:rsidR="007475E8" w:rsidRPr="00975042">
        <w:rPr>
          <w:rFonts w:asciiTheme="minorEastAsia" w:hAnsiTheme="minorEastAsia" w:hint="eastAsia"/>
          <w:sz w:val="24"/>
          <w:szCs w:val="24"/>
        </w:rPr>
        <w:t>摸底</w:t>
      </w:r>
      <w:r w:rsidRPr="00975042">
        <w:rPr>
          <w:rFonts w:asciiTheme="minorEastAsia" w:hAnsiTheme="minorEastAsia" w:hint="eastAsia"/>
          <w:sz w:val="24"/>
          <w:szCs w:val="24"/>
        </w:rPr>
        <w:t>调查。</w:t>
      </w:r>
      <w:r w:rsidR="007475E8" w:rsidRPr="00975042">
        <w:rPr>
          <w:rFonts w:asciiTheme="minorEastAsia" w:hAnsiTheme="minorEastAsia" w:hint="eastAsia"/>
          <w:sz w:val="24"/>
          <w:szCs w:val="24"/>
        </w:rPr>
        <w:t>调查结果：1.目前本市已开展该项技术的医院有21家，</w:t>
      </w:r>
      <w:r w:rsidR="000B514F" w:rsidRPr="00975042">
        <w:rPr>
          <w:rFonts w:asciiTheme="minorEastAsia" w:hAnsiTheme="minorEastAsia" w:hint="eastAsia"/>
          <w:sz w:val="24"/>
          <w:szCs w:val="24"/>
        </w:rPr>
        <w:t>除远大、</w:t>
      </w:r>
      <w:proofErr w:type="gramStart"/>
      <w:r w:rsidR="000B514F" w:rsidRPr="00975042">
        <w:rPr>
          <w:rFonts w:asciiTheme="minorEastAsia" w:hAnsiTheme="minorEastAsia" w:hint="eastAsia"/>
          <w:sz w:val="24"/>
          <w:szCs w:val="24"/>
        </w:rPr>
        <w:t>德达两家</w:t>
      </w:r>
      <w:proofErr w:type="gramEnd"/>
      <w:r w:rsidR="000B514F" w:rsidRPr="00975042">
        <w:rPr>
          <w:rFonts w:asciiTheme="minorEastAsia" w:hAnsiTheme="minorEastAsia" w:hint="eastAsia"/>
          <w:sz w:val="24"/>
          <w:szCs w:val="24"/>
        </w:rPr>
        <w:t>民营医院外，都为三级医院。2.</w:t>
      </w:r>
      <w:r w:rsidR="00E33B1F" w:rsidRPr="00975042">
        <w:rPr>
          <w:rFonts w:asciiTheme="minorEastAsia" w:hAnsiTheme="minorEastAsia" w:hint="eastAsia"/>
          <w:sz w:val="24"/>
          <w:szCs w:val="24"/>
        </w:rPr>
        <w:t>每年各家医院开展数量相差较大，大都集中在综合性三甲医院，如中山、儿中心、仁济、胸科、长海等，最多单位每年实施数十例，最少仅1例。</w:t>
      </w:r>
      <w:r w:rsidR="007C181B" w:rsidRPr="00975042">
        <w:rPr>
          <w:rFonts w:asciiTheme="minorEastAsia" w:hAnsiTheme="minorEastAsia" w:hint="eastAsia"/>
          <w:sz w:val="24"/>
          <w:szCs w:val="24"/>
        </w:rPr>
        <w:t>经验和水平相距明显。</w:t>
      </w:r>
      <w:r w:rsidR="0024290A" w:rsidRPr="00975042">
        <w:rPr>
          <w:rFonts w:asciiTheme="minorEastAsia" w:hAnsiTheme="minorEastAsia" w:hint="eastAsia"/>
          <w:sz w:val="24"/>
          <w:szCs w:val="24"/>
        </w:rPr>
        <w:t>3.</w:t>
      </w:r>
      <w:r w:rsidR="00E33B1F" w:rsidRPr="00975042">
        <w:rPr>
          <w:rFonts w:asciiTheme="minorEastAsia" w:hAnsiTheme="minorEastAsia" w:hint="eastAsia"/>
          <w:sz w:val="24"/>
          <w:szCs w:val="24"/>
        </w:rPr>
        <w:t xml:space="preserve"> 开展较早单位都因为临床需求由胸心外科率先开展，如胸科、仁济、中山、儿中心</w:t>
      </w:r>
      <w:r w:rsidR="007C181B" w:rsidRPr="00975042">
        <w:rPr>
          <w:rFonts w:asciiTheme="minorEastAsia" w:hAnsiTheme="minorEastAsia" w:hint="eastAsia"/>
          <w:sz w:val="24"/>
          <w:szCs w:val="24"/>
        </w:rPr>
        <w:t>、长海</w:t>
      </w:r>
      <w:r w:rsidR="00E33B1F" w:rsidRPr="00975042">
        <w:rPr>
          <w:rFonts w:asciiTheme="minorEastAsia" w:hAnsiTheme="minorEastAsia" w:hint="eastAsia"/>
          <w:sz w:val="24"/>
          <w:szCs w:val="24"/>
        </w:rPr>
        <w:t>。目前由胸心外科主导施行此技术的有16家医院，都配有体外循环专业人员参与管理。由重症/外科/急诊监护室单独实施的有5家单位。</w:t>
      </w:r>
      <w:r w:rsidR="00290D6C" w:rsidRPr="00975042">
        <w:rPr>
          <w:rFonts w:asciiTheme="minorEastAsia" w:hAnsiTheme="minorEastAsia" w:hint="eastAsia"/>
          <w:sz w:val="24"/>
          <w:szCs w:val="24"/>
        </w:rPr>
        <w:t>少数医院同时几个学科分别进行，</w:t>
      </w:r>
      <w:r w:rsidR="00521AE0" w:rsidRPr="00975042">
        <w:rPr>
          <w:rFonts w:asciiTheme="minorEastAsia" w:hAnsiTheme="minorEastAsia" w:hint="eastAsia"/>
          <w:sz w:val="24"/>
          <w:szCs w:val="24"/>
        </w:rPr>
        <w:t>技术实施与</w:t>
      </w:r>
      <w:r w:rsidR="00E33B1F" w:rsidRPr="00975042">
        <w:rPr>
          <w:rFonts w:asciiTheme="minorEastAsia" w:hAnsiTheme="minorEastAsia" w:hint="eastAsia"/>
          <w:sz w:val="24"/>
          <w:szCs w:val="24"/>
        </w:rPr>
        <w:t>管理</w:t>
      </w:r>
      <w:r w:rsidR="00521AE0" w:rsidRPr="00975042">
        <w:rPr>
          <w:rFonts w:asciiTheme="minorEastAsia" w:hAnsiTheme="minorEastAsia" w:hint="eastAsia"/>
          <w:sz w:val="24"/>
          <w:szCs w:val="24"/>
        </w:rPr>
        <w:t>存在无序状态，</w:t>
      </w:r>
      <w:r w:rsidR="00E33B1F" w:rsidRPr="00975042">
        <w:rPr>
          <w:rFonts w:asciiTheme="minorEastAsia" w:hAnsiTheme="minorEastAsia" w:hint="eastAsia"/>
          <w:sz w:val="24"/>
          <w:szCs w:val="24"/>
        </w:rPr>
        <w:t>无统一规范</w:t>
      </w:r>
      <w:r w:rsidR="00521AE0" w:rsidRPr="00975042">
        <w:rPr>
          <w:rFonts w:asciiTheme="minorEastAsia" w:hAnsiTheme="minorEastAsia" w:hint="eastAsia"/>
          <w:sz w:val="24"/>
          <w:szCs w:val="24"/>
        </w:rPr>
        <w:t>，存在临床质量安全隐患。</w:t>
      </w:r>
    </w:p>
    <w:p w:rsidR="00145A05" w:rsidRPr="00975042" w:rsidRDefault="00E33B1F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根据</w:t>
      </w:r>
      <w:r w:rsidR="00521AE0" w:rsidRPr="00975042">
        <w:rPr>
          <w:rFonts w:asciiTheme="minorEastAsia" w:hAnsiTheme="minorEastAsia" w:hint="eastAsia"/>
          <w:sz w:val="24"/>
          <w:szCs w:val="24"/>
        </w:rPr>
        <w:t>ECMO技术复杂特点、质控中心对此技术</w:t>
      </w:r>
      <w:r w:rsidR="00145A05" w:rsidRPr="00975042">
        <w:rPr>
          <w:rFonts w:asciiTheme="minorEastAsia" w:hAnsiTheme="minorEastAsia" w:hint="eastAsia"/>
          <w:sz w:val="24"/>
          <w:szCs w:val="24"/>
        </w:rPr>
        <w:t>质量</w:t>
      </w:r>
      <w:r w:rsidR="00521AE0" w:rsidRPr="00975042">
        <w:rPr>
          <w:rFonts w:asciiTheme="minorEastAsia" w:hAnsiTheme="minorEastAsia" w:hint="eastAsia"/>
          <w:sz w:val="24"/>
          <w:szCs w:val="24"/>
        </w:rPr>
        <w:t>严格控制</w:t>
      </w:r>
      <w:r w:rsidR="00145A05" w:rsidRPr="00975042">
        <w:rPr>
          <w:rFonts w:asciiTheme="minorEastAsia" w:hAnsiTheme="minorEastAsia" w:hint="eastAsia"/>
          <w:sz w:val="24"/>
          <w:szCs w:val="24"/>
        </w:rPr>
        <w:t>的要求，体外循环专委会率领上海ECMO学组专家一起首次制定督查规范要求和评分标准，主要内容包括开展ECMO专项技术的单位资质</w:t>
      </w:r>
      <w:r w:rsidR="00C43431" w:rsidRPr="00975042">
        <w:rPr>
          <w:rFonts w:asciiTheme="minorEastAsia" w:hAnsiTheme="minorEastAsia" w:hint="eastAsia"/>
          <w:sz w:val="24"/>
          <w:szCs w:val="24"/>
        </w:rPr>
        <w:t>（主要科室齐全）</w:t>
      </w:r>
      <w:r w:rsidR="00145A05" w:rsidRPr="00975042">
        <w:rPr>
          <w:rFonts w:asciiTheme="minorEastAsia" w:hAnsiTheme="minorEastAsia" w:hint="eastAsia"/>
          <w:sz w:val="24"/>
          <w:szCs w:val="24"/>
        </w:rPr>
        <w:t>和环境</w:t>
      </w:r>
      <w:r w:rsidR="00C43431" w:rsidRPr="00975042">
        <w:rPr>
          <w:rFonts w:asciiTheme="minorEastAsia" w:hAnsiTheme="minorEastAsia" w:hint="eastAsia"/>
          <w:sz w:val="24"/>
          <w:szCs w:val="24"/>
        </w:rPr>
        <w:t>（消毒隔离）</w:t>
      </w:r>
      <w:r w:rsidR="00145A05" w:rsidRPr="00975042">
        <w:rPr>
          <w:rFonts w:asciiTheme="minorEastAsia" w:hAnsiTheme="minorEastAsia" w:hint="eastAsia"/>
          <w:sz w:val="24"/>
          <w:szCs w:val="24"/>
        </w:rPr>
        <w:t>要求、人员资质要求、规章制度建立、设施设备的完善以及临床</w:t>
      </w:r>
      <w:r w:rsidR="00290D6C" w:rsidRPr="00975042">
        <w:rPr>
          <w:rFonts w:asciiTheme="minorEastAsia" w:hAnsiTheme="minorEastAsia" w:hint="eastAsia"/>
          <w:sz w:val="24"/>
          <w:szCs w:val="24"/>
        </w:rPr>
        <w:t>技术</w:t>
      </w:r>
      <w:r w:rsidR="00145A05" w:rsidRPr="00975042">
        <w:rPr>
          <w:rFonts w:asciiTheme="minorEastAsia" w:hAnsiTheme="minorEastAsia" w:hint="eastAsia"/>
          <w:sz w:val="24"/>
          <w:szCs w:val="24"/>
        </w:rPr>
        <w:t>操作（ECMO系统管理）等。</w:t>
      </w:r>
      <w:r w:rsidR="00290D6C" w:rsidRPr="00975042">
        <w:rPr>
          <w:rFonts w:asciiTheme="minorEastAsia" w:hAnsiTheme="minorEastAsia" w:hint="eastAsia"/>
          <w:sz w:val="24"/>
          <w:szCs w:val="24"/>
        </w:rPr>
        <w:t>由于</w:t>
      </w:r>
      <w:r w:rsidR="00C43431" w:rsidRPr="00975042">
        <w:rPr>
          <w:rFonts w:asciiTheme="minorEastAsia" w:hAnsiTheme="minorEastAsia" w:hint="eastAsia"/>
          <w:sz w:val="24"/>
          <w:szCs w:val="24"/>
        </w:rPr>
        <w:t>各家医院</w:t>
      </w:r>
      <w:r w:rsidR="00290D6C" w:rsidRPr="00975042">
        <w:rPr>
          <w:rFonts w:asciiTheme="minorEastAsia" w:hAnsiTheme="minorEastAsia" w:hint="eastAsia"/>
          <w:sz w:val="24"/>
          <w:szCs w:val="24"/>
        </w:rPr>
        <w:t>水平</w:t>
      </w:r>
      <w:r w:rsidR="00C43431" w:rsidRPr="00975042">
        <w:rPr>
          <w:rFonts w:asciiTheme="minorEastAsia" w:hAnsiTheme="minorEastAsia" w:hint="eastAsia"/>
          <w:sz w:val="24"/>
          <w:szCs w:val="24"/>
        </w:rPr>
        <w:t>、</w:t>
      </w:r>
      <w:r w:rsidR="00290D6C" w:rsidRPr="00975042">
        <w:rPr>
          <w:rFonts w:asciiTheme="minorEastAsia" w:hAnsiTheme="minorEastAsia" w:hint="eastAsia"/>
          <w:sz w:val="24"/>
          <w:szCs w:val="24"/>
        </w:rPr>
        <w:t>数量参差不齐，多学科无序开展，又属首次督查，故首版规范更着重于开展ECMO技术的最基本要求。因跨学科尚需各种协调，经中心批复决定，首次</w:t>
      </w:r>
      <w:r w:rsidR="007C181B" w:rsidRPr="00975042">
        <w:rPr>
          <w:rFonts w:asciiTheme="minorEastAsia" w:hAnsiTheme="minorEastAsia" w:hint="eastAsia"/>
          <w:sz w:val="24"/>
          <w:szCs w:val="24"/>
        </w:rPr>
        <w:t>督查暂</w:t>
      </w:r>
      <w:r w:rsidR="00C43431" w:rsidRPr="00975042">
        <w:rPr>
          <w:rFonts w:asciiTheme="minorEastAsia" w:hAnsiTheme="minorEastAsia" w:hint="eastAsia"/>
          <w:sz w:val="24"/>
          <w:szCs w:val="24"/>
        </w:rPr>
        <w:t>限于胸心外科，为下一步全市ECMO专项技术质控平台的建立与工作提供初步经验。</w:t>
      </w:r>
    </w:p>
    <w:p w:rsidR="00521AE0" w:rsidRPr="00975042" w:rsidRDefault="0038646F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经推荐、评审产生10名首次督查专家。</w:t>
      </w:r>
      <w:r w:rsidR="00C43431" w:rsidRPr="00975042">
        <w:rPr>
          <w:rFonts w:asciiTheme="minorEastAsia" w:hAnsiTheme="minorEastAsia" w:hint="eastAsia"/>
          <w:sz w:val="24"/>
          <w:szCs w:val="24"/>
        </w:rPr>
        <w:t>督查前，质控中心发文组织</w:t>
      </w:r>
      <w:r w:rsidRPr="00975042">
        <w:rPr>
          <w:rFonts w:asciiTheme="minorEastAsia" w:hAnsiTheme="minorEastAsia" w:hint="eastAsia"/>
          <w:sz w:val="24"/>
          <w:szCs w:val="24"/>
        </w:rPr>
        <w:t>对督查专家进行了督查规范培训，同时也欢迎各家单位相关人员参加，学习、了解首次督查范围、内容。会上，朱德明教授代表中心对此次工作的意义进行了肯定，并以老专家身份提出更高要求。体外循环专委会现任主任委员李欣主任、候任主任委员王伟主任分别</w:t>
      </w:r>
      <w:r w:rsidR="00107CF0" w:rsidRPr="00975042">
        <w:rPr>
          <w:rFonts w:asciiTheme="minorEastAsia" w:hAnsiTheme="minorEastAsia" w:hint="eastAsia"/>
          <w:sz w:val="24"/>
          <w:szCs w:val="24"/>
        </w:rPr>
        <w:t>对督查原则、注意项等进行了着重说明和叮嘱。体外循环上海ECMO学组组长就督查规范进行了详细解读，并与李欣主任、王伟主任等一起进行了现场答疑。</w:t>
      </w:r>
      <w:r w:rsidR="00145A05" w:rsidRPr="00975042">
        <w:rPr>
          <w:rFonts w:asciiTheme="minorEastAsia" w:hAnsiTheme="minorEastAsia" w:hint="eastAsia"/>
          <w:sz w:val="24"/>
          <w:szCs w:val="24"/>
        </w:rPr>
        <w:t xml:space="preserve"> </w:t>
      </w:r>
      <w:r w:rsidR="007C181B" w:rsidRPr="00975042">
        <w:rPr>
          <w:rFonts w:asciiTheme="minorEastAsia" w:hAnsiTheme="minorEastAsia" w:hint="eastAsia"/>
          <w:sz w:val="24"/>
          <w:szCs w:val="24"/>
        </w:rPr>
        <w:t>此次督查工作是在质控中心的指导下进行的，得到体外循环上海ECMO学组名誉组长长海医院王军主任的全程关注和支持，得到所有同行以及相关医院领导和科室的大力支持。</w:t>
      </w:r>
    </w:p>
    <w:p w:rsidR="00A84A4E" w:rsidRPr="00975042" w:rsidRDefault="00251E8A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16家医院中，1家单位因主要相关人员流动退出此次督查。</w:t>
      </w:r>
      <w:r w:rsidR="00F41924" w:rsidRPr="00975042">
        <w:rPr>
          <w:rFonts w:asciiTheme="minorEastAsia" w:hAnsiTheme="minorEastAsia" w:hint="eastAsia"/>
          <w:sz w:val="24"/>
          <w:szCs w:val="24"/>
        </w:rPr>
        <w:t>10位ECMO</w:t>
      </w:r>
      <w:r w:rsidR="00B029B8" w:rsidRPr="00975042">
        <w:rPr>
          <w:rFonts w:asciiTheme="minorEastAsia" w:hAnsiTheme="minorEastAsia" w:hint="eastAsia"/>
          <w:sz w:val="24"/>
          <w:szCs w:val="24"/>
        </w:rPr>
        <w:t>技术督查专家</w:t>
      </w:r>
      <w:r w:rsidR="00F41924" w:rsidRPr="00975042">
        <w:rPr>
          <w:rFonts w:asciiTheme="minorEastAsia" w:hAnsiTheme="minorEastAsia" w:hint="eastAsia"/>
          <w:sz w:val="24"/>
          <w:szCs w:val="24"/>
        </w:rPr>
        <w:t>分为5组，对上海15家医院进行了为期两天的质量控制督查工作。督查工作得到了各家医院的积极配合</w:t>
      </w:r>
      <w:r w:rsidRPr="00975042">
        <w:rPr>
          <w:rFonts w:asciiTheme="minorEastAsia" w:hAnsiTheme="minorEastAsia" w:hint="eastAsia"/>
          <w:sz w:val="24"/>
          <w:szCs w:val="24"/>
        </w:rPr>
        <w:t>。</w:t>
      </w:r>
      <w:r w:rsidR="00F41924" w:rsidRPr="00975042">
        <w:rPr>
          <w:rFonts w:asciiTheme="minorEastAsia" w:hAnsiTheme="minorEastAsia" w:hint="eastAsia"/>
          <w:sz w:val="24"/>
          <w:szCs w:val="24"/>
        </w:rPr>
        <w:t>现将督查工作中发现的问题汇总如下：</w:t>
      </w:r>
      <w:r w:rsidRPr="00975042">
        <w:rPr>
          <w:rFonts w:asciiTheme="minorEastAsia" w:hAnsiTheme="minorEastAsia" w:hint="eastAsia"/>
          <w:sz w:val="24"/>
          <w:szCs w:val="24"/>
        </w:rPr>
        <w:t>1.</w:t>
      </w:r>
      <w:r w:rsidR="00F41924" w:rsidRPr="00975042">
        <w:rPr>
          <w:rFonts w:asciiTheme="minorEastAsia" w:hAnsiTheme="minorEastAsia" w:hint="eastAsia"/>
          <w:sz w:val="24"/>
          <w:szCs w:val="24"/>
        </w:rPr>
        <w:t>有五家医院，在硬件设备、人员资质、规章制度和临床操作上都完全达到质控标准，这五家医院</w:t>
      </w:r>
      <w:r w:rsidRPr="00975042">
        <w:rPr>
          <w:rFonts w:asciiTheme="minorEastAsia" w:hAnsiTheme="minorEastAsia" w:hint="eastAsia"/>
          <w:sz w:val="24"/>
          <w:szCs w:val="24"/>
        </w:rPr>
        <w:t>开展此项技术较早、</w:t>
      </w:r>
      <w:r w:rsidR="00F41924" w:rsidRPr="00975042">
        <w:rPr>
          <w:rFonts w:asciiTheme="minorEastAsia" w:hAnsiTheme="minorEastAsia" w:hint="eastAsia"/>
          <w:sz w:val="24"/>
          <w:szCs w:val="24"/>
        </w:rPr>
        <w:t>近三年开展</w:t>
      </w:r>
      <w:r w:rsidRPr="00975042">
        <w:rPr>
          <w:rFonts w:asciiTheme="minorEastAsia" w:hAnsiTheme="minorEastAsia" w:hint="eastAsia"/>
          <w:sz w:val="24"/>
          <w:szCs w:val="24"/>
        </w:rPr>
        <w:t>数量</w:t>
      </w:r>
      <w:r w:rsidR="00F41924" w:rsidRPr="00975042">
        <w:rPr>
          <w:rFonts w:asciiTheme="minorEastAsia" w:hAnsiTheme="minorEastAsia" w:hint="eastAsia"/>
          <w:sz w:val="24"/>
          <w:szCs w:val="24"/>
        </w:rPr>
        <w:t>亦位居上海市各家医院前列。</w:t>
      </w:r>
      <w:r w:rsidRPr="00975042">
        <w:rPr>
          <w:rFonts w:asciiTheme="minorEastAsia" w:hAnsiTheme="minorEastAsia" w:hint="eastAsia"/>
          <w:sz w:val="24"/>
          <w:szCs w:val="24"/>
        </w:rPr>
        <w:lastRenderedPageBreak/>
        <w:t>2.</w:t>
      </w:r>
      <w:r w:rsidR="00A84A4E" w:rsidRPr="00975042">
        <w:rPr>
          <w:rFonts w:asciiTheme="minorEastAsia" w:hAnsiTheme="minorEastAsia" w:hint="eastAsia"/>
          <w:sz w:val="24"/>
          <w:szCs w:val="24"/>
        </w:rPr>
        <w:t>多</w:t>
      </w:r>
      <w:r w:rsidR="00F41924" w:rsidRPr="00975042">
        <w:rPr>
          <w:rFonts w:asciiTheme="minorEastAsia" w:hAnsiTheme="minorEastAsia" w:hint="eastAsia"/>
          <w:sz w:val="24"/>
          <w:szCs w:val="24"/>
        </w:rPr>
        <w:t>家医院突出表现为急需ECMO专业人员</w:t>
      </w:r>
      <w:r w:rsidRPr="00975042">
        <w:rPr>
          <w:rFonts w:asciiTheme="minorEastAsia" w:hAnsiTheme="minorEastAsia" w:hint="eastAsia"/>
          <w:sz w:val="24"/>
          <w:szCs w:val="24"/>
        </w:rPr>
        <w:t>补充</w:t>
      </w:r>
      <w:r w:rsidR="00702F4E" w:rsidRPr="00975042">
        <w:rPr>
          <w:rFonts w:asciiTheme="minorEastAsia" w:hAnsiTheme="minorEastAsia" w:hint="eastAsia"/>
          <w:sz w:val="24"/>
          <w:szCs w:val="24"/>
        </w:rPr>
        <w:t>、环境流程优化、设施设备</w:t>
      </w:r>
      <w:r w:rsidRPr="00975042">
        <w:rPr>
          <w:rFonts w:asciiTheme="minorEastAsia" w:hAnsiTheme="minorEastAsia" w:hint="eastAsia"/>
          <w:sz w:val="24"/>
          <w:szCs w:val="24"/>
        </w:rPr>
        <w:t>的完善</w:t>
      </w:r>
      <w:r w:rsidR="00F41924" w:rsidRPr="00975042">
        <w:rPr>
          <w:rFonts w:asciiTheme="minorEastAsia" w:hAnsiTheme="minorEastAsia" w:hint="eastAsia"/>
          <w:sz w:val="24"/>
          <w:szCs w:val="24"/>
        </w:rPr>
        <w:t>。</w:t>
      </w:r>
      <w:r w:rsidR="00A84A4E" w:rsidRPr="00975042">
        <w:rPr>
          <w:rFonts w:asciiTheme="minorEastAsia" w:hAnsiTheme="minorEastAsia" w:hint="eastAsia"/>
          <w:sz w:val="24"/>
          <w:szCs w:val="24"/>
        </w:rPr>
        <w:t>较多单位由体外循环专业人员兼任，但</w:t>
      </w:r>
      <w:r w:rsidR="00D44EF9" w:rsidRPr="00975042">
        <w:rPr>
          <w:rFonts w:asciiTheme="minorEastAsia" w:hAnsiTheme="minorEastAsia" w:hint="eastAsia"/>
          <w:sz w:val="24"/>
          <w:szCs w:val="24"/>
        </w:rPr>
        <w:t>医院</w:t>
      </w:r>
      <w:r w:rsidR="00A84A4E" w:rsidRPr="00975042">
        <w:rPr>
          <w:rFonts w:asciiTheme="minorEastAsia" w:hAnsiTheme="minorEastAsia" w:hint="eastAsia"/>
          <w:sz w:val="24"/>
          <w:szCs w:val="24"/>
        </w:rPr>
        <w:t>本身又存在该专业人员短缺、工作量大、知识体系不完善等问题</w:t>
      </w:r>
      <w:r w:rsidR="00D44EF9" w:rsidRPr="00975042">
        <w:rPr>
          <w:rFonts w:asciiTheme="minorEastAsia" w:hAnsiTheme="minorEastAsia" w:hint="eastAsia"/>
          <w:sz w:val="24"/>
          <w:szCs w:val="24"/>
        </w:rPr>
        <w:t>；有一家医院的ECMO工作完全由重症监护室人员承担，缺乏</w:t>
      </w:r>
      <w:r w:rsidR="002A2851" w:rsidRPr="00975042">
        <w:rPr>
          <w:rFonts w:asciiTheme="minorEastAsia" w:hAnsiTheme="minorEastAsia" w:hint="eastAsia"/>
          <w:sz w:val="24"/>
          <w:szCs w:val="24"/>
        </w:rPr>
        <w:t>体外循环</w:t>
      </w:r>
      <w:r w:rsidR="00D44EF9" w:rsidRPr="00975042">
        <w:rPr>
          <w:rFonts w:asciiTheme="minorEastAsia" w:hAnsiTheme="minorEastAsia" w:hint="eastAsia"/>
          <w:sz w:val="24"/>
          <w:szCs w:val="24"/>
        </w:rPr>
        <w:t>专业人员参与，对系统性能、故障排除等缺乏专业安全保障；</w:t>
      </w:r>
      <w:r w:rsidR="00702F4E" w:rsidRPr="00975042">
        <w:rPr>
          <w:rFonts w:asciiTheme="minorEastAsia" w:hAnsiTheme="minorEastAsia" w:hint="eastAsia"/>
          <w:sz w:val="24"/>
          <w:szCs w:val="24"/>
        </w:rPr>
        <w:t>有的病房监护</w:t>
      </w:r>
      <w:proofErr w:type="gramStart"/>
      <w:r w:rsidR="00702F4E" w:rsidRPr="00975042">
        <w:rPr>
          <w:rFonts w:asciiTheme="minorEastAsia" w:hAnsiTheme="minorEastAsia" w:hint="eastAsia"/>
          <w:sz w:val="24"/>
          <w:szCs w:val="24"/>
        </w:rPr>
        <w:t>室距离</w:t>
      </w:r>
      <w:proofErr w:type="gramEnd"/>
      <w:r w:rsidR="00702F4E" w:rsidRPr="00975042">
        <w:rPr>
          <w:rFonts w:asciiTheme="minorEastAsia" w:hAnsiTheme="minorEastAsia" w:hint="eastAsia"/>
          <w:sz w:val="24"/>
          <w:szCs w:val="24"/>
        </w:rPr>
        <w:t>手术室较远，抢救转运需要跨大楼更换3部电梯才能到达，而且电梯多狭小；有的仅有离心泵，缺乏其它必要设备，甚至没有高压空气供应管道或空气压缩机；</w:t>
      </w:r>
      <w:r w:rsidR="00BE12BA" w:rsidRPr="00975042">
        <w:rPr>
          <w:rFonts w:asciiTheme="minorEastAsia" w:hAnsiTheme="minorEastAsia" w:hint="eastAsia"/>
          <w:sz w:val="24"/>
          <w:szCs w:val="24"/>
        </w:rPr>
        <w:t>较多</w:t>
      </w:r>
      <w:r w:rsidR="00A84A4E" w:rsidRPr="00975042">
        <w:rPr>
          <w:rFonts w:asciiTheme="minorEastAsia" w:hAnsiTheme="minorEastAsia" w:hint="eastAsia"/>
          <w:sz w:val="24"/>
          <w:szCs w:val="24"/>
        </w:rPr>
        <w:t>单位仅有1台离心泵，</w:t>
      </w:r>
      <w:r w:rsidR="00BE12BA" w:rsidRPr="00975042">
        <w:rPr>
          <w:rFonts w:asciiTheme="minorEastAsia" w:hAnsiTheme="minorEastAsia" w:hint="eastAsia"/>
          <w:sz w:val="24"/>
          <w:szCs w:val="24"/>
        </w:rPr>
        <w:t>其中一家</w:t>
      </w:r>
      <w:r w:rsidR="00A84A4E" w:rsidRPr="00975042">
        <w:rPr>
          <w:rFonts w:asciiTheme="minorEastAsia" w:hAnsiTheme="minorEastAsia" w:hint="eastAsia"/>
          <w:sz w:val="24"/>
          <w:szCs w:val="24"/>
        </w:rPr>
        <w:t>主要用于</w:t>
      </w:r>
      <w:r w:rsidR="00BE12BA" w:rsidRPr="00975042">
        <w:rPr>
          <w:rFonts w:asciiTheme="minorEastAsia" w:hAnsiTheme="minorEastAsia" w:hint="eastAsia"/>
          <w:sz w:val="24"/>
          <w:szCs w:val="24"/>
        </w:rPr>
        <w:t>平时</w:t>
      </w:r>
      <w:r w:rsidR="00A84A4E" w:rsidRPr="00975042">
        <w:rPr>
          <w:rFonts w:asciiTheme="minorEastAsia" w:hAnsiTheme="minorEastAsia" w:hint="eastAsia"/>
          <w:sz w:val="24"/>
          <w:szCs w:val="24"/>
        </w:rPr>
        <w:t>手术中，缺乏必要的应急抢救备用主机；</w:t>
      </w:r>
      <w:r w:rsidR="00BE12BA" w:rsidRPr="00975042">
        <w:rPr>
          <w:rFonts w:asciiTheme="minorEastAsia" w:hAnsiTheme="minorEastAsia" w:hint="eastAsia"/>
          <w:sz w:val="24"/>
          <w:szCs w:val="24"/>
        </w:rPr>
        <w:t>有多家医院缺ECMO运转期间必需的监测设备；</w:t>
      </w:r>
      <w:r w:rsidR="00702F4E" w:rsidRPr="00975042">
        <w:rPr>
          <w:rFonts w:asciiTheme="minorEastAsia" w:hAnsiTheme="minorEastAsia" w:hint="eastAsia"/>
          <w:sz w:val="24"/>
          <w:szCs w:val="24"/>
        </w:rPr>
        <w:t>有的没有层流等有效消毒隔离条件；</w:t>
      </w:r>
      <w:r w:rsidR="00D44EF9" w:rsidRPr="00975042">
        <w:rPr>
          <w:rFonts w:asciiTheme="minorEastAsia" w:hAnsiTheme="minorEastAsia" w:hint="eastAsia"/>
          <w:sz w:val="24"/>
          <w:szCs w:val="24"/>
        </w:rPr>
        <w:t>一家单位开展较少，没有材料备货，</w:t>
      </w:r>
      <w:r w:rsidR="00EC3071" w:rsidRPr="00975042">
        <w:rPr>
          <w:rFonts w:asciiTheme="minorEastAsia" w:hAnsiTheme="minorEastAsia" w:hint="eastAsia"/>
          <w:sz w:val="24"/>
          <w:szCs w:val="24"/>
        </w:rPr>
        <w:t>不能保证</w:t>
      </w:r>
      <w:r w:rsidR="00D44EF9" w:rsidRPr="00975042">
        <w:rPr>
          <w:rFonts w:asciiTheme="minorEastAsia" w:hAnsiTheme="minorEastAsia" w:hint="eastAsia"/>
          <w:sz w:val="24"/>
          <w:szCs w:val="24"/>
        </w:rPr>
        <w:t>ECMO</w:t>
      </w:r>
      <w:r w:rsidR="00EC3071" w:rsidRPr="00975042">
        <w:rPr>
          <w:rFonts w:asciiTheme="minorEastAsia" w:hAnsiTheme="minorEastAsia" w:hint="eastAsia"/>
          <w:sz w:val="24"/>
          <w:szCs w:val="24"/>
        </w:rPr>
        <w:t>的快速有效实施。3.缺乏统一完善的家属知情同意书、ECMO记录规范，多较简单且缺少必要项目记录</w:t>
      </w:r>
      <w:r w:rsidR="00BE12BA" w:rsidRPr="00975042">
        <w:rPr>
          <w:rFonts w:asciiTheme="minorEastAsia" w:hAnsiTheme="minorEastAsia" w:hint="eastAsia"/>
          <w:sz w:val="24"/>
          <w:szCs w:val="24"/>
        </w:rPr>
        <w:t>，</w:t>
      </w:r>
      <w:r w:rsidR="003D08EE" w:rsidRPr="00975042">
        <w:rPr>
          <w:rFonts w:asciiTheme="minorEastAsia" w:hAnsiTheme="minorEastAsia" w:hint="eastAsia"/>
          <w:sz w:val="24"/>
          <w:szCs w:val="24"/>
        </w:rPr>
        <w:t>如</w:t>
      </w:r>
      <w:r w:rsidR="00BE12BA" w:rsidRPr="00975042">
        <w:rPr>
          <w:rFonts w:asciiTheme="minorEastAsia" w:hAnsiTheme="minorEastAsia" w:hint="eastAsia"/>
          <w:sz w:val="24"/>
          <w:szCs w:val="24"/>
        </w:rPr>
        <w:t>有一家医院在开展成人外周径路的V-A ECMO</w:t>
      </w:r>
      <w:r w:rsidR="003D08EE" w:rsidRPr="00975042">
        <w:rPr>
          <w:rFonts w:asciiTheme="minorEastAsia" w:hAnsiTheme="minorEastAsia" w:hint="eastAsia"/>
          <w:sz w:val="24"/>
          <w:szCs w:val="24"/>
        </w:rPr>
        <w:t>时，未建立</w:t>
      </w:r>
      <w:r w:rsidR="00BE12BA" w:rsidRPr="00975042">
        <w:rPr>
          <w:rFonts w:asciiTheme="minorEastAsia" w:hAnsiTheme="minorEastAsia" w:hint="eastAsia"/>
          <w:sz w:val="24"/>
          <w:szCs w:val="24"/>
        </w:rPr>
        <w:t>远端肢体灌注，</w:t>
      </w:r>
      <w:r w:rsidR="003D08EE" w:rsidRPr="00975042">
        <w:rPr>
          <w:rFonts w:asciiTheme="minorEastAsia" w:hAnsiTheme="minorEastAsia" w:hint="eastAsia"/>
          <w:sz w:val="24"/>
          <w:szCs w:val="24"/>
        </w:rPr>
        <w:t>也</w:t>
      </w:r>
      <w:r w:rsidR="00BE12BA" w:rsidRPr="00975042">
        <w:rPr>
          <w:rFonts w:asciiTheme="minorEastAsia" w:hAnsiTheme="minorEastAsia" w:hint="eastAsia"/>
          <w:sz w:val="24"/>
          <w:szCs w:val="24"/>
        </w:rPr>
        <w:t>无流量</w:t>
      </w:r>
      <w:r w:rsidR="003D08EE" w:rsidRPr="00975042">
        <w:rPr>
          <w:rFonts w:asciiTheme="minorEastAsia" w:hAnsiTheme="minorEastAsia" w:hint="eastAsia"/>
          <w:sz w:val="24"/>
          <w:szCs w:val="24"/>
        </w:rPr>
        <w:t>、压力等</w:t>
      </w:r>
      <w:r w:rsidR="00BE12BA" w:rsidRPr="00975042">
        <w:rPr>
          <w:rFonts w:asciiTheme="minorEastAsia" w:hAnsiTheme="minorEastAsia" w:hint="eastAsia"/>
          <w:sz w:val="24"/>
          <w:szCs w:val="24"/>
        </w:rPr>
        <w:t>监测</w:t>
      </w:r>
      <w:r w:rsidR="003D08EE" w:rsidRPr="00975042">
        <w:rPr>
          <w:rFonts w:asciiTheme="minorEastAsia" w:hAnsiTheme="minorEastAsia" w:hint="eastAsia"/>
          <w:sz w:val="24"/>
          <w:szCs w:val="24"/>
        </w:rPr>
        <w:t>记录</w:t>
      </w:r>
      <w:r w:rsidR="00EC3071" w:rsidRPr="00975042">
        <w:rPr>
          <w:rFonts w:asciiTheme="minorEastAsia" w:hAnsiTheme="minorEastAsia" w:hint="eastAsia"/>
          <w:sz w:val="24"/>
          <w:szCs w:val="24"/>
        </w:rPr>
        <w:t>。4.</w:t>
      </w:r>
      <w:r w:rsidR="00BE12BA" w:rsidRPr="00975042">
        <w:rPr>
          <w:rFonts w:asciiTheme="minorEastAsia" w:hAnsiTheme="minorEastAsia" w:hint="eastAsia"/>
          <w:sz w:val="24"/>
          <w:szCs w:val="24"/>
        </w:rPr>
        <w:t>制度常规缺乏统一规范，有一家医院缺应急预案。5.</w:t>
      </w:r>
      <w:r w:rsidR="003D08EE" w:rsidRPr="00975042">
        <w:rPr>
          <w:rFonts w:asciiTheme="minorEastAsia" w:hAnsiTheme="minorEastAsia" w:hint="eastAsia"/>
          <w:sz w:val="24"/>
          <w:szCs w:val="24"/>
        </w:rPr>
        <w:t>大多单位急需ECMO理论与实践操作培训，包括专业医生、技术人员、护理人员。</w:t>
      </w:r>
    </w:p>
    <w:p w:rsidR="00EC3071" w:rsidRPr="00975042" w:rsidRDefault="006413F5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5042">
        <w:rPr>
          <w:rFonts w:asciiTheme="minorEastAsia" w:hAnsiTheme="minorEastAsia" w:hint="eastAsia"/>
          <w:sz w:val="24"/>
          <w:szCs w:val="24"/>
        </w:rPr>
        <w:t>总结</w:t>
      </w:r>
      <w:r w:rsidR="003D08EE" w:rsidRPr="00975042">
        <w:rPr>
          <w:rFonts w:asciiTheme="minorEastAsia" w:hAnsiTheme="minorEastAsia" w:hint="eastAsia"/>
          <w:sz w:val="24"/>
          <w:szCs w:val="24"/>
        </w:rPr>
        <w:t>本次督查</w:t>
      </w:r>
      <w:r w:rsidRPr="00975042">
        <w:rPr>
          <w:rFonts w:asciiTheme="minorEastAsia" w:hAnsiTheme="minorEastAsia" w:hint="eastAsia"/>
          <w:sz w:val="24"/>
          <w:szCs w:val="24"/>
        </w:rPr>
        <w:t>结果，为进一步完善本市</w:t>
      </w:r>
      <w:r w:rsidR="002A2851" w:rsidRPr="00975042">
        <w:rPr>
          <w:rFonts w:asciiTheme="minorEastAsia" w:hAnsiTheme="minorEastAsia" w:hint="eastAsia"/>
          <w:sz w:val="24"/>
          <w:szCs w:val="24"/>
        </w:rPr>
        <w:t>整体</w:t>
      </w:r>
      <w:r w:rsidRPr="00975042">
        <w:rPr>
          <w:rFonts w:asciiTheme="minorEastAsia" w:hAnsiTheme="minorEastAsia" w:hint="eastAsia"/>
          <w:sz w:val="24"/>
          <w:szCs w:val="24"/>
        </w:rPr>
        <w:t>ECMO技术质量，</w:t>
      </w:r>
      <w:r w:rsidR="00292A0F" w:rsidRPr="00975042">
        <w:rPr>
          <w:rFonts w:asciiTheme="minorEastAsia" w:hAnsiTheme="minorEastAsia" w:hint="eastAsia"/>
          <w:sz w:val="24"/>
          <w:szCs w:val="24"/>
        </w:rPr>
        <w:t>避免不必要的社会资源、人力资源的滥用和浪费，</w:t>
      </w:r>
      <w:r w:rsidR="003D08EE" w:rsidRPr="00975042">
        <w:rPr>
          <w:rFonts w:asciiTheme="minorEastAsia" w:hAnsiTheme="minorEastAsia" w:hint="eastAsia"/>
          <w:sz w:val="24"/>
          <w:szCs w:val="24"/>
        </w:rPr>
        <w:t>我们</w:t>
      </w:r>
      <w:r w:rsidRPr="00975042">
        <w:rPr>
          <w:rFonts w:asciiTheme="minorEastAsia" w:hAnsiTheme="minorEastAsia" w:hint="eastAsia"/>
          <w:sz w:val="24"/>
          <w:szCs w:val="24"/>
        </w:rPr>
        <w:t>建议与计划如下：1.</w:t>
      </w:r>
      <w:r w:rsidR="00292A0F" w:rsidRPr="00975042">
        <w:rPr>
          <w:rFonts w:asciiTheme="minorEastAsia" w:hAnsiTheme="minorEastAsia" w:hint="eastAsia"/>
          <w:sz w:val="24"/>
          <w:szCs w:val="24"/>
        </w:rPr>
        <w:t>严格此项技术的准入条件。开展单位必须涵盖</w:t>
      </w:r>
      <w:r w:rsidRPr="00975042">
        <w:rPr>
          <w:rFonts w:asciiTheme="minorEastAsia" w:hAnsiTheme="minorEastAsia" w:hint="eastAsia"/>
          <w:sz w:val="24"/>
          <w:szCs w:val="24"/>
        </w:rPr>
        <w:t>此项技术</w:t>
      </w:r>
      <w:r w:rsidR="00292A0F" w:rsidRPr="00975042">
        <w:rPr>
          <w:rFonts w:asciiTheme="minorEastAsia" w:hAnsiTheme="minorEastAsia" w:hint="eastAsia"/>
          <w:sz w:val="24"/>
          <w:szCs w:val="24"/>
        </w:rPr>
        <w:t>实施中必需</w:t>
      </w:r>
      <w:r w:rsidRPr="00975042">
        <w:rPr>
          <w:rFonts w:asciiTheme="minorEastAsia" w:hAnsiTheme="minorEastAsia" w:hint="eastAsia"/>
          <w:sz w:val="24"/>
          <w:szCs w:val="24"/>
        </w:rPr>
        <w:t>的</w:t>
      </w:r>
      <w:r w:rsidR="00292A0F" w:rsidRPr="00975042">
        <w:rPr>
          <w:rFonts w:asciiTheme="minorEastAsia" w:hAnsiTheme="minorEastAsia" w:hint="eastAsia"/>
          <w:sz w:val="24"/>
          <w:szCs w:val="24"/>
        </w:rPr>
        <w:t>专业科室，</w:t>
      </w:r>
      <w:r w:rsidR="00C80824" w:rsidRPr="00975042">
        <w:rPr>
          <w:rFonts w:asciiTheme="minorEastAsia" w:hAnsiTheme="minorEastAsia" w:hint="eastAsia"/>
          <w:sz w:val="24"/>
          <w:szCs w:val="24"/>
        </w:rPr>
        <w:t>如</w:t>
      </w:r>
      <w:r w:rsidR="00C80824" w:rsidRPr="00975042">
        <w:rPr>
          <w:rFonts w:asciiTheme="minorEastAsia" w:hAnsiTheme="minorEastAsia" w:hint="eastAsia"/>
          <w:color w:val="000000"/>
          <w:sz w:val="24"/>
          <w:szCs w:val="24"/>
        </w:rPr>
        <w:t>外科（最好含有胸心血管外科）</w:t>
      </w:r>
      <w:r w:rsidR="00C80824" w:rsidRPr="00975042">
        <w:rPr>
          <w:rFonts w:asciiTheme="minorEastAsia" w:hAnsiTheme="minorEastAsia" w:hint="eastAsia"/>
          <w:sz w:val="24"/>
          <w:szCs w:val="24"/>
        </w:rPr>
        <w:t>、麻醉科、</w:t>
      </w:r>
      <w:r w:rsidR="00C80824" w:rsidRPr="00975042">
        <w:rPr>
          <w:rFonts w:asciiTheme="minorEastAsia" w:hAnsiTheme="minorEastAsia" w:hint="eastAsia"/>
          <w:color w:val="000000"/>
          <w:sz w:val="24"/>
          <w:szCs w:val="24"/>
        </w:rPr>
        <w:t>重症医学科或综合/专科I</w:t>
      </w:r>
      <w:r w:rsidR="00C80824" w:rsidRPr="00975042">
        <w:rPr>
          <w:rFonts w:asciiTheme="minorEastAsia" w:hAnsiTheme="minorEastAsia"/>
          <w:color w:val="000000"/>
          <w:sz w:val="24"/>
          <w:szCs w:val="24"/>
        </w:rPr>
        <w:t>CU、</w:t>
      </w:r>
      <w:r w:rsidR="00C80824" w:rsidRPr="00975042">
        <w:rPr>
          <w:rFonts w:asciiTheme="minorEastAsia" w:hAnsiTheme="minorEastAsia" w:hint="eastAsia"/>
          <w:sz w:val="24"/>
          <w:szCs w:val="24"/>
        </w:rPr>
        <w:t>放射科、超声科（心脏彩超）、检验科、血库等，齐全的专业科室是开展此项技术的必要保证。</w:t>
      </w:r>
      <w:r w:rsidR="00CA16BB" w:rsidRPr="00975042">
        <w:rPr>
          <w:rFonts w:asciiTheme="minorEastAsia" w:hAnsiTheme="minorEastAsia" w:hint="eastAsia"/>
          <w:sz w:val="24"/>
          <w:szCs w:val="24"/>
        </w:rPr>
        <w:t>必要设施设备的完善</w:t>
      </w:r>
      <w:r w:rsidR="002A2851" w:rsidRPr="00975042">
        <w:rPr>
          <w:rFonts w:asciiTheme="minorEastAsia" w:hAnsiTheme="minorEastAsia" w:hint="eastAsia"/>
          <w:sz w:val="24"/>
          <w:szCs w:val="24"/>
        </w:rPr>
        <w:t>更</w:t>
      </w:r>
      <w:r w:rsidR="00CA16BB" w:rsidRPr="00975042">
        <w:rPr>
          <w:rFonts w:asciiTheme="minorEastAsia" w:hAnsiTheme="minorEastAsia" w:hint="eastAsia"/>
          <w:sz w:val="24"/>
          <w:szCs w:val="24"/>
        </w:rPr>
        <w:t>是准入的必要条件。</w:t>
      </w:r>
      <w:r w:rsidR="00C80824" w:rsidRPr="00975042">
        <w:rPr>
          <w:rFonts w:asciiTheme="minorEastAsia" w:hAnsiTheme="minorEastAsia" w:hint="eastAsia"/>
          <w:sz w:val="24"/>
          <w:szCs w:val="24"/>
        </w:rPr>
        <w:t>2.由于各个专业的局限，必须由多学科人员组成专业团队共同参与管理，</w:t>
      </w:r>
      <w:r w:rsidR="00CA16BB" w:rsidRPr="00975042">
        <w:rPr>
          <w:rFonts w:asciiTheme="minorEastAsia" w:hAnsiTheme="minorEastAsia" w:hint="eastAsia"/>
          <w:sz w:val="24"/>
          <w:szCs w:val="24"/>
        </w:rPr>
        <w:t>其中必须包括熟练掌握体外循环辅助系统性能、排除系统故障的专业人员。3.</w:t>
      </w:r>
      <w:r w:rsidR="00E62F13" w:rsidRPr="00975042">
        <w:rPr>
          <w:rFonts w:asciiTheme="minorEastAsia" w:hAnsiTheme="minorEastAsia" w:hint="eastAsia"/>
          <w:sz w:val="24"/>
          <w:szCs w:val="24"/>
        </w:rPr>
        <w:t>首先从规范统一知情同意书和ECMO记录单着手，</w:t>
      </w:r>
      <w:r w:rsidR="00CF5032" w:rsidRPr="00975042">
        <w:rPr>
          <w:rFonts w:asciiTheme="minorEastAsia" w:hAnsiTheme="minorEastAsia" w:hint="eastAsia"/>
          <w:sz w:val="24"/>
          <w:szCs w:val="24"/>
        </w:rPr>
        <w:t>逐步</w:t>
      </w:r>
      <w:r w:rsidR="00E62F13" w:rsidRPr="00975042">
        <w:rPr>
          <w:rFonts w:asciiTheme="minorEastAsia" w:hAnsiTheme="minorEastAsia" w:hint="eastAsia"/>
          <w:sz w:val="24"/>
          <w:szCs w:val="24"/>
        </w:rPr>
        <w:t>递进修订</w:t>
      </w:r>
      <w:r w:rsidR="0053241B" w:rsidRPr="00975042">
        <w:rPr>
          <w:rFonts w:asciiTheme="minorEastAsia" w:hAnsiTheme="minorEastAsia" w:hint="eastAsia"/>
          <w:sz w:val="24"/>
          <w:szCs w:val="24"/>
        </w:rPr>
        <w:t>完善</w:t>
      </w:r>
      <w:r w:rsidR="00E62F13" w:rsidRPr="00975042">
        <w:rPr>
          <w:rFonts w:asciiTheme="minorEastAsia" w:hAnsiTheme="minorEastAsia" w:hint="eastAsia"/>
          <w:sz w:val="24"/>
          <w:szCs w:val="24"/>
        </w:rPr>
        <w:t>质控</w:t>
      </w:r>
      <w:r w:rsidR="0053241B" w:rsidRPr="00975042">
        <w:rPr>
          <w:rFonts w:asciiTheme="minorEastAsia" w:hAnsiTheme="minorEastAsia" w:hint="eastAsia"/>
          <w:sz w:val="24"/>
          <w:szCs w:val="24"/>
        </w:rPr>
        <w:t>督查标准</w:t>
      </w:r>
      <w:r w:rsidR="00E62F13" w:rsidRPr="00975042">
        <w:rPr>
          <w:rFonts w:asciiTheme="minorEastAsia" w:hAnsiTheme="minorEastAsia" w:hint="eastAsia"/>
          <w:sz w:val="24"/>
          <w:szCs w:val="24"/>
        </w:rPr>
        <w:t>，</w:t>
      </w:r>
      <w:r w:rsidR="0053241B" w:rsidRPr="00975042">
        <w:rPr>
          <w:rFonts w:asciiTheme="minorEastAsia" w:hAnsiTheme="minorEastAsia" w:hint="eastAsia"/>
          <w:sz w:val="24"/>
          <w:szCs w:val="24"/>
        </w:rPr>
        <w:t>最后形成完全符合专项技术质量控制规范。4.建立本市专项技术培训体系，以实用为原则，加强本市相关人员的理论及操作培训，人员资质审核必须通过培训考核。</w:t>
      </w:r>
      <w:r w:rsidR="00CF5032" w:rsidRPr="00975042">
        <w:rPr>
          <w:rFonts w:asciiTheme="minorEastAsia" w:hAnsiTheme="minorEastAsia" w:hint="eastAsia"/>
          <w:sz w:val="24"/>
          <w:szCs w:val="24"/>
        </w:rPr>
        <w:t>5.与急诊危重</w:t>
      </w:r>
      <w:proofErr w:type="gramStart"/>
      <w:r w:rsidR="00CF5032" w:rsidRPr="00975042">
        <w:rPr>
          <w:rFonts w:asciiTheme="minorEastAsia" w:hAnsiTheme="minorEastAsia" w:hint="eastAsia"/>
          <w:sz w:val="24"/>
          <w:szCs w:val="24"/>
        </w:rPr>
        <w:t>症专业</w:t>
      </w:r>
      <w:proofErr w:type="gramEnd"/>
      <w:r w:rsidR="00CF5032" w:rsidRPr="00975042">
        <w:rPr>
          <w:rFonts w:asciiTheme="minorEastAsia" w:hAnsiTheme="minorEastAsia" w:hint="eastAsia"/>
          <w:sz w:val="24"/>
          <w:szCs w:val="24"/>
        </w:rPr>
        <w:t>及儿科重症等协商，对如何优化ECMO技术与质量开展进一步合作与推进。</w:t>
      </w:r>
    </w:p>
    <w:p w:rsidR="0053241B" w:rsidRPr="00975042" w:rsidRDefault="0053241B" w:rsidP="009750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241B" w:rsidRPr="00975042" w:rsidRDefault="0053241B" w:rsidP="00975042">
      <w:pPr>
        <w:spacing w:line="276" w:lineRule="auto"/>
        <w:ind w:firstLineChars="200" w:firstLine="480"/>
        <w:jc w:val="right"/>
        <w:rPr>
          <w:rFonts w:asciiTheme="minorEastAsia" w:hAnsiTheme="minorEastAsia"/>
          <w:sz w:val="28"/>
          <w:szCs w:val="28"/>
        </w:rPr>
      </w:pPr>
      <w:r w:rsidRPr="00975042">
        <w:rPr>
          <w:rFonts w:asciiTheme="minorEastAsia" w:hAnsiTheme="minorEastAsia" w:hint="eastAsia"/>
          <w:sz w:val="24"/>
          <w:szCs w:val="24"/>
        </w:rPr>
        <w:t xml:space="preserve">      </w:t>
      </w:r>
      <w:r w:rsidR="00975042" w:rsidRPr="00975042"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Pr="00975042">
        <w:rPr>
          <w:rFonts w:asciiTheme="minorEastAsia" w:hAnsiTheme="minorEastAsia" w:hint="eastAsia"/>
          <w:sz w:val="24"/>
          <w:szCs w:val="24"/>
        </w:rPr>
        <w:t xml:space="preserve">上海体外循环专业委员会                                       </w:t>
      </w:r>
      <w:r w:rsidR="00975042" w:rsidRPr="00975042">
        <w:rPr>
          <w:rFonts w:asciiTheme="minorEastAsia" w:hAnsiTheme="minorEastAsia" w:hint="eastAsia"/>
          <w:sz w:val="24"/>
          <w:szCs w:val="24"/>
        </w:rPr>
        <w:t xml:space="preserve">    </w:t>
      </w:r>
      <w:r w:rsidRPr="00975042">
        <w:rPr>
          <w:rFonts w:asciiTheme="minorEastAsia" w:hAnsiTheme="minorEastAsia"/>
          <w:sz w:val="24"/>
          <w:szCs w:val="24"/>
        </w:rPr>
        <w:t>2018/11/26</w:t>
      </w:r>
    </w:p>
    <w:sectPr w:rsidR="0053241B" w:rsidRPr="00975042" w:rsidSect="0074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CC" w:rsidRDefault="008450CC" w:rsidP="006413F5">
      <w:r>
        <w:separator/>
      </w:r>
    </w:p>
  </w:endnote>
  <w:endnote w:type="continuationSeparator" w:id="0">
    <w:p w:rsidR="008450CC" w:rsidRDefault="008450CC" w:rsidP="0064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CC" w:rsidRDefault="008450CC" w:rsidP="006413F5">
      <w:r>
        <w:separator/>
      </w:r>
    </w:p>
  </w:footnote>
  <w:footnote w:type="continuationSeparator" w:id="0">
    <w:p w:rsidR="008450CC" w:rsidRDefault="008450CC" w:rsidP="00641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924"/>
    <w:rsid w:val="000B514F"/>
    <w:rsid w:val="00107CF0"/>
    <w:rsid w:val="00145A05"/>
    <w:rsid w:val="0024290A"/>
    <w:rsid w:val="00251E8A"/>
    <w:rsid w:val="00290D6C"/>
    <w:rsid w:val="00292A0F"/>
    <w:rsid w:val="002A2851"/>
    <w:rsid w:val="0038646F"/>
    <w:rsid w:val="003D08EE"/>
    <w:rsid w:val="00481F62"/>
    <w:rsid w:val="00507360"/>
    <w:rsid w:val="00521AE0"/>
    <w:rsid w:val="00524497"/>
    <w:rsid w:val="0053241B"/>
    <w:rsid w:val="005E3550"/>
    <w:rsid w:val="006413F5"/>
    <w:rsid w:val="00702F4E"/>
    <w:rsid w:val="007475E8"/>
    <w:rsid w:val="00747657"/>
    <w:rsid w:val="007C181B"/>
    <w:rsid w:val="007F7E8A"/>
    <w:rsid w:val="008450CC"/>
    <w:rsid w:val="0088520C"/>
    <w:rsid w:val="00960EF6"/>
    <w:rsid w:val="00964D2D"/>
    <w:rsid w:val="00975042"/>
    <w:rsid w:val="00A84A4E"/>
    <w:rsid w:val="00A8655A"/>
    <w:rsid w:val="00B029B8"/>
    <w:rsid w:val="00B607F1"/>
    <w:rsid w:val="00BE12BA"/>
    <w:rsid w:val="00C43431"/>
    <w:rsid w:val="00C80824"/>
    <w:rsid w:val="00CA16BB"/>
    <w:rsid w:val="00CF5032"/>
    <w:rsid w:val="00D44EF9"/>
    <w:rsid w:val="00D4508A"/>
    <w:rsid w:val="00D81A03"/>
    <w:rsid w:val="00E26821"/>
    <w:rsid w:val="00E33B1F"/>
    <w:rsid w:val="00E62F13"/>
    <w:rsid w:val="00E74E24"/>
    <w:rsid w:val="00EC3071"/>
    <w:rsid w:val="00F4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332</Words>
  <Characters>1894</Characters>
  <Application>Microsoft Office Word</Application>
  <DocSecurity>0</DocSecurity>
  <Lines>15</Lines>
  <Paragraphs>4</Paragraphs>
  <ScaleCrop>false</ScaleCrop>
  <Company>上海海事大学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FWCPB</cp:lastModifiedBy>
  <cp:revision>6</cp:revision>
  <dcterms:created xsi:type="dcterms:W3CDTF">2018-11-26T08:36:00Z</dcterms:created>
  <dcterms:modified xsi:type="dcterms:W3CDTF">2018-12-03T00:35:00Z</dcterms:modified>
</cp:coreProperties>
</file>