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3AB1B" w14:textId="77777777" w:rsidR="00FA4CF7" w:rsidRPr="00EE7985" w:rsidRDefault="005973E3" w:rsidP="00FB52A8">
      <w:pPr>
        <w:spacing w:afterLines="50" w:after="156" w:line="360" w:lineRule="auto"/>
        <w:jc w:val="center"/>
        <w:rPr>
          <w:rFonts w:ascii="Times New Roman" w:hAnsi="Times New Roman" w:cs="Times New Roman"/>
          <w:b/>
          <w:sz w:val="30"/>
          <w:szCs w:val="30"/>
        </w:rPr>
      </w:pPr>
      <w:r w:rsidRPr="00EE7985">
        <w:rPr>
          <w:rFonts w:ascii="Times New Roman" w:hAnsiTheme="minorEastAsia" w:cs="Times New Roman"/>
          <w:b/>
          <w:sz w:val="30"/>
          <w:szCs w:val="30"/>
        </w:rPr>
        <w:t>以</w:t>
      </w:r>
      <w:r w:rsidR="003D76C3" w:rsidRPr="00EE7985">
        <w:rPr>
          <w:rFonts w:ascii="Times New Roman" w:hAnsiTheme="minorEastAsia" w:cs="Times New Roman"/>
          <w:b/>
          <w:sz w:val="30"/>
          <w:szCs w:val="30"/>
        </w:rPr>
        <w:t>琥珀酸</w:t>
      </w:r>
      <w:r w:rsidRPr="00EE7985">
        <w:rPr>
          <w:rFonts w:ascii="Times New Roman" w:hAnsiTheme="minorEastAsia" w:cs="Times New Roman"/>
          <w:b/>
          <w:sz w:val="30"/>
          <w:szCs w:val="30"/>
        </w:rPr>
        <w:t>代谢为靶点研究</w:t>
      </w:r>
      <w:r w:rsidR="003D76C3" w:rsidRPr="00EE7985">
        <w:rPr>
          <w:rFonts w:ascii="Times New Roman" w:hAnsiTheme="minorEastAsia" w:cs="Times New Roman"/>
          <w:b/>
          <w:sz w:val="30"/>
          <w:szCs w:val="30"/>
        </w:rPr>
        <w:t>缺血</w:t>
      </w:r>
      <w:r w:rsidR="003D76C3" w:rsidRPr="00EE7985">
        <w:rPr>
          <w:rFonts w:ascii="Times New Roman" w:hAnsi="Times New Roman" w:cs="Times New Roman"/>
          <w:b/>
          <w:sz w:val="30"/>
          <w:szCs w:val="30"/>
        </w:rPr>
        <w:t>/</w:t>
      </w:r>
      <w:r w:rsidR="003D76C3" w:rsidRPr="00EE7985">
        <w:rPr>
          <w:rFonts w:ascii="Times New Roman" w:hAnsiTheme="minorEastAsia" w:cs="Times New Roman"/>
          <w:b/>
          <w:sz w:val="30"/>
          <w:szCs w:val="30"/>
        </w:rPr>
        <w:t>再灌注损伤</w:t>
      </w:r>
    </w:p>
    <w:p w14:paraId="3B87F8F6" w14:textId="77777777" w:rsidR="00AC6AE4" w:rsidRPr="00EE7985" w:rsidRDefault="00E041B0" w:rsidP="00FB52A8">
      <w:pPr>
        <w:spacing w:afterLines="50" w:after="156" w:line="360" w:lineRule="auto"/>
        <w:rPr>
          <w:rFonts w:ascii="Times New Roman" w:hAnsi="Times New Roman" w:cs="Times New Roman"/>
          <w:sz w:val="24"/>
          <w:szCs w:val="24"/>
        </w:rPr>
      </w:pPr>
      <w:r w:rsidRPr="00EE7985">
        <w:rPr>
          <w:rFonts w:ascii="Times New Roman" w:hAnsiTheme="minorEastAsia" w:cs="Times New Roman"/>
          <w:sz w:val="24"/>
          <w:szCs w:val="24"/>
        </w:rPr>
        <w:t>翻译：李传文</w:t>
      </w:r>
      <w:r w:rsidRPr="00EE7985">
        <w:rPr>
          <w:rFonts w:ascii="Times New Roman" w:hAnsi="Times New Roman" w:cs="Times New Roman"/>
          <w:sz w:val="24"/>
          <w:szCs w:val="24"/>
        </w:rPr>
        <w:t xml:space="preserve"> </w:t>
      </w:r>
      <w:r w:rsidRPr="00EE7985">
        <w:rPr>
          <w:rFonts w:ascii="Times New Roman" w:hAnsiTheme="minorEastAsia" w:cs="Times New Roman"/>
          <w:sz w:val="24"/>
          <w:szCs w:val="24"/>
        </w:rPr>
        <w:t>济宁医学院附属医院</w:t>
      </w:r>
    </w:p>
    <w:p w14:paraId="6A66BA26" w14:textId="77777777" w:rsidR="00AF1657" w:rsidRPr="00EE7985" w:rsidRDefault="00E041B0" w:rsidP="00FB52A8">
      <w:pPr>
        <w:spacing w:afterLines="50" w:after="156" w:line="360" w:lineRule="auto"/>
        <w:rPr>
          <w:rFonts w:ascii="Times New Roman" w:hAnsi="Times New Roman" w:cs="Times New Roman"/>
          <w:sz w:val="24"/>
          <w:szCs w:val="24"/>
        </w:rPr>
      </w:pPr>
      <w:r w:rsidRPr="00EE7985">
        <w:rPr>
          <w:rFonts w:ascii="Times New Roman" w:hAnsiTheme="minorEastAsia" w:cs="Times New Roman"/>
          <w:sz w:val="24"/>
          <w:szCs w:val="24"/>
        </w:rPr>
        <w:t>审校：周荣华</w:t>
      </w:r>
      <w:r w:rsidRPr="00EE7985">
        <w:rPr>
          <w:rFonts w:ascii="Times New Roman" w:hAnsi="Times New Roman" w:cs="Times New Roman"/>
          <w:sz w:val="24"/>
          <w:szCs w:val="24"/>
        </w:rPr>
        <w:t xml:space="preserve"> </w:t>
      </w:r>
      <w:r w:rsidRPr="00EE7985">
        <w:rPr>
          <w:rFonts w:ascii="Times New Roman" w:hAnsiTheme="minorEastAsia" w:cs="Times New Roman"/>
          <w:sz w:val="24"/>
          <w:szCs w:val="24"/>
        </w:rPr>
        <w:t>四川大学华西医院</w:t>
      </w:r>
    </w:p>
    <w:p w14:paraId="02003A45" w14:textId="77777777" w:rsidR="005973E3" w:rsidRPr="00EE7985" w:rsidRDefault="005973E3" w:rsidP="00FB52A8">
      <w:pPr>
        <w:spacing w:afterLines="50" w:after="156" w:line="360" w:lineRule="auto"/>
        <w:rPr>
          <w:rFonts w:ascii="Times New Roman" w:hAnsi="Times New Roman" w:cs="Times New Roman"/>
          <w:b/>
          <w:sz w:val="24"/>
          <w:szCs w:val="24"/>
        </w:rPr>
      </w:pPr>
    </w:p>
    <w:p w14:paraId="5DC82336" w14:textId="77777777" w:rsidR="00333A45" w:rsidRPr="00EE7985" w:rsidRDefault="00333A45" w:rsidP="00FB52A8">
      <w:pPr>
        <w:spacing w:afterLines="50" w:after="156" w:line="360" w:lineRule="auto"/>
        <w:rPr>
          <w:rFonts w:ascii="Times New Roman" w:hAnsi="Times New Roman" w:cs="Times New Roman"/>
          <w:sz w:val="24"/>
          <w:szCs w:val="24"/>
        </w:rPr>
      </w:pPr>
      <w:r w:rsidRPr="00EE7985">
        <w:rPr>
          <w:rFonts w:ascii="Times New Roman" w:hAnsiTheme="minorEastAsia" w:cs="Times New Roman"/>
          <w:sz w:val="24"/>
          <w:szCs w:val="24"/>
        </w:rPr>
        <w:t>【编者按】</w:t>
      </w:r>
    </w:p>
    <w:p w14:paraId="61FBA6A9" w14:textId="77777777" w:rsidR="00333A45" w:rsidRPr="00EE7985" w:rsidRDefault="00333A45" w:rsidP="00FB52A8">
      <w:pPr>
        <w:spacing w:afterLines="50" w:after="156" w:line="360" w:lineRule="auto"/>
        <w:ind w:firstLineChars="200" w:firstLine="480"/>
        <w:rPr>
          <w:rFonts w:ascii="Times New Roman" w:hAnsi="Times New Roman" w:cs="Times New Roman"/>
          <w:sz w:val="24"/>
          <w:szCs w:val="24"/>
        </w:rPr>
      </w:pPr>
      <w:r w:rsidRPr="00EE7985">
        <w:rPr>
          <w:rFonts w:ascii="Times New Roman" w:hAnsi="Times New Roman" w:cs="Times New Roman"/>
          <w:sz w:val="24"/>
          <w:szCs w:val="24"/>
        </w:rPr>
        <w:t>2014</w:t>
      </w:r>
      <w:r w:rsidRPr="00EE7985">
        <w:rPr>
          <w:rFonts w:ascii="Times New Roman" w:hAnsiTheme="minorEastAsia" w:cs="Times New Roman"/>
          <w:sz w:val="24"/>
          <w:szCs w:val="24"/>
        </w:rPr>
        <w:t>年</w:t>
      </w:r>
      <w:r w:rsidR="00037C21">
        <w:rPr>
          <w:rFonts w:ascii="Times New Roman" w:hAnsiTheme="minorEastAsia" w:cs="Times New Roman"/>
          <w:sz w:val="24"/>
          <w:szCs w:val="24"/>
        </w:rPr>
        <w:t>11</w:t>
      </w:r>
      <w:r w:rsidR="00037C21">
        <w:rPr>
          <w:rFonts w:ascii="Times New Roman" w:hAnsiTheme="minorEastAsia" w:cs="Times New Roman" w:hint="eastAsia"/>
          <w:sz w:val="24"/>
          <w:szCs w:val="24"/>
        </w:rPr>
        <w:t>月</w:t>
      </w:r>
      <w:r w:rsidRPr="00EE7985">
        <w:rPr>
          <w:rFonts w:ascii="Times New Roman" w:hAnsiTheme="minorEastAsia" w:cs="Times New Roman"/>
          <w:sz w:val="24"/>
          <w:szCs w:val="24"/>
        </w:rPr>
        <w:t>，在</w:t>
      </w:r>
      <w:r w:rsidRPr="00EE7985">
        <w:rPr>
          <w:rFonts w:ascii="Times New Roman" w:hAnsi="Times New Roman" w:cs="Times New Roman"/>
          <w:iCs/>
          <w:sz w:val="24"/>
          <w:szCs w:val="24"/>
        </w:rPr>
        <w:t>Nature</w:t>
      </w:r>
      <w:r w:rsidRPr="00EE7985">
        <w:rPr>
          <w:rFonts w:ascii="Times New Roman" w:hAnsiTheme="minorEastAsia" w:cs="Times New Roman"/>
          <w:sz w:val="24"/>
          <w:szCs w:val="24"/>
        </w:rPr>
        <w:t>上发表了一篇有关线粒体活性氧与缺血再灌注损伤机制的</w:t>
      </w:r>
      <w:r w:rsidRPr="00EE7985">
        <w:rPr>
          <w:rFonts w:ascii="Times New Roman" w:hAnsi="Times New Roman" w:cs="Times New Roman"/>
          <w:sz w:val="24"/>
          <w:szCs w:val="24"/>
        </w:rPr>
        <w:t>Letter (</w:t>
      </w:r>
      <w:proofErr w:type="spellStart"/>
      <w:r w:rsidRPr="00EE7985">
        <w:rPr>
          <w:rFonts w:ascii="Times New Roman" w:hAnsi="Times New Roman" w:cs="Times New Roman"/>
          <w:sz w:val="24"/>
          <w:szCs w:val="24"/>
        </w:rPr>
        <w:t>Chouchani</w:t>
      </w:r>
      <w:proofErr w:type="spellEnd"/>
      <w:r w:rsidRPr="00EE7985">
        <w:rPr>
          <w:rFonts w:ascii="Times New Roman" w:hAnsi="Times New Roman" w:cs="Times New Roman"/>
          <w:sz w:val="24"/>
          <w:szCs w:val="24"/>
        </w:rPr>
        <w:t xml:space="preserve"> ET, et al. </w:t>
      </w:r>
      <w:proofErr w:type="spellStart"/>
      <w:r w:rsidRPr="00EE7985">
        <w:rPr>
          <w:rFonts w:ascii="Times New Roman" w:hAnsi="Times New Roman" w:cs="Times New Roman"/>
          <w:sz w:val="24"/>
          <w:szCs w:val="24"/>
        </w:rPr>
        <w:t>Ischaemic</w:t>
      </w:r>
      <w:proofErr w:type="spellEnd"/>
      <w:r w:rsidRPr="00EE7985">
        <w:rPr>
          <w:rFonts w:ascii="Times New Roman" w:hAnsi="Times New Roman" w:cs="Times New Roman"/>
          <w:sz w:val="24"/>
          <w:szCs w:val="24"/>
        </w:rPr>
        <w:t xml:space="preserve"> accumulation of succinate controls reperfusion injury through mitochondrial ROS. Nature. 2014;515(7527):431-5.), </w:t>
      </w:r>
      <w:r w:rsidRPr="00EE7985">
        <w:rPr>
          <w:rFonts w:ascii="Times New Roman" w:hAnsiTheme="minorEastAsia" w:cs="Times New Roman"/>
          <w:sz w:val="24"/>
          <w:szCs w:val="24"/>
        </w:rPr>
        <w:t>即</w:t>
      </w:r>
      <w:r w:rsidRPr="00EE7985">
        <w:rPr>
          <w:rFonts w:ascii="Times New Roman" w:hAnsi="Times New Roman" w:cs="Times New Roman"/>
          <w:sz w:val="24"/>
          <w:szCs w:val="24"/>
        </w:rPr>
        <w:t xml:space="preserve"> “</w:t>
      </w:r>
      <w:r w:rsidRPr="00EE7985">
        <w:rPr>
          <w:rFonts w:ascii="Times New Roman" w:hAnsiTheme="minorEastAsia" w:cs="Times New Roman"/>
          <w:sz w:val="24"/>
          <w:szCs w:val="24"/>
        </w:rPr>
        <w:t>缺血期琥珀酸堆积</w:t>
      </w:r>
      <w:proofErr w:type="gramStart"/>
      <w:r w:rsidRPr="00EE7985">
        <w:rPr>
          <w:rFonts w:ascii="Times New Roman" w:hAnsiTheme="minorEastAsia" w:cs="Times New Roman"/>
          <w:sz w:val="24"/>
          <w:szCs w:val="24"/>
        </w:rPr>
        <w:t>介</w:t>
      </w:r>
      <w:proofErr w:type="gramEnd"/>
      <w:r w:rsidRPr="00EE7985">
        <w:rPr>
          <w:rFonts w:ascii="Times New Roman" w:hAnsiTheme="minorEastAsia" w:cs="Times New Roman"/>
          <w:sz w:val="24"/>
          <w:szCs w:val="24"/>
        </w:rPr>
        <w:t>导线粒体</w:t>
      </w:r>
      <w:r w:rsidRPr="00EE7985">
        <w:rPr>
          <w:rFonts w:ascii="Times New Roman" w:hAnsi="Times New Roman" w:cs="Times New Roman"/>
          <w:sz w:val="24"/>
          <w:szCs w:val="24"/>
        </w:rPr>
        <w:t>ROS</w:t>
      </w:r>
      <w:r w:rsidRPr="00EE7985">
        <w:rPr>
          <w:rFonts w:ascii="Times New Roman" w:hAnsiTheme="minorEastAsia" w:cs="Times New Roman"/>
          <w:sz w:val="24"/>
          <w:szCs w:val="24"/>
        </w:rPr>
        <w:t>及缺血再灌注损伤</w:t>
      </w:r>
      <w:r w:rsidRPr="00EE7985">
        <w:rPr>
          <w:rFonts w:ascii="Times New Roman" w:hAnsi="Times New Roman" w:cs="Times New Roman"/>
          <w:sz w:val="24"/>
          <w:szCs w:val="24"/>
        </w:rPr>
        <w:t>”</w:t>
      </w:r>
      <w:r w:rsidRPr="00EE7985">
        <w:rPr>
          <w:rFonts w:ascii="Times New Roman" w:hAnsiTheme="minorEastAsia" w:cs="Times New Roman"/>
          <w:sz w:val="24"/>
          <w:szCs w:val="24"/>
        </w:rPr>
        <w:t>，</w:t>
      </w:r>
      <w:r w:rsidRPr="00EE7985">
        <w:rPr>
          <w:rFonts w:ascii="Times New Roman" w:hAnsi="Times New Roman" w:cs="Times New Roman"/>
          <w:sz w:val="24"/>
          <w:szCs w:val="24"/>
        </w:rPr>
        <w:t xml:space="preserve"> </w:t>
      </w:r>
      <w:r w:rsidRPr="00EE7985">
        <w:rPr>
          <w:rFonts w:ascii="Times New Roman" w:hAnsiTheme="minorEastAsia" w:cs="Times New Roman"/>
          <w:sz w:val="24"/>
          <w:szCs w:val="24"/>
        </w:rPr>
        <w:t>在</w:t>
      </w:r>
      <w:r w:rsidRPr="00EE7985">
        <w:rPr>
          <w:rFonts w:ascii="Times New Roman" w:hAnsi="Times New Roman" w:cs="Times New Roman"/>
          <w:sz w:val="24"/>
          <w:szCs w:val="24"/>
        </w:rPr>
        <w:t>I/R</w:t>
      </w:r>
      <w:r w:rsidRPr="00EE7985">
        <w:rPr>
          <w:rFonts w:ascii="Times New Roman" w:hAnsiTheme="minorEastAsia" w:cs="Times New Roman"/>
          <w:sz w:val="24"/>
          <w:szCs w:val="24"/>
        </w:rPr>
        <w:t>损伤机理的研究上具有里程碑式的作用，在此翻译其内容摘要、与大家共享。</w:t>
      </w:r>
    </w:p>
    <w:p w14:paraId="0E357C49" w14:textId="77777777" w:rsidR="00333A45" w:rsidRPr="00EE7985" w:rsidRDefault="00333A45" w:rsidP="00FB52A8">
      <w:pPr>
        <w:spacing w:afterLines="50" w:after="156" w:line="360" w:lineRule="auto"/>
        <w:ind w:firstLineChars="200" w:firstLine="480"/>
        <w:rPr>
          <w:rFonts w:ascii="Times New Roman" w:hAnsi="Times New Roman" w:cs="Times New Roman"/>
          <w:sz w:val="24"/>
          <w:szCs w:val="24"/>
        </w:rPr>
      </w:pPr>
      <w:r w:rsidRPr="00EE7985">
        <w:rPr>
          <w:rFonts w:ascii="Times New Roman" w:hAnsiTheme="minorEastAsia" w:cs="Times New Roman"/>
          <w:sz w:val="24"/>
          <w:szCs w:val="24"/>
        </w:rPr>
        <w:t>文中指出，缺血再灌注（</w:t>
      </w:r>
      <w:proofErr w:type="spellStart"/>
      <w:r w:rsidRPr="00EE7985">
        <w:rPr>
          <w:rFonts w:ascii="Times New Roman" w:hAnsi="Times New Roman" w:cs="Times New Roman"/>
          <w:sz w:val="24"/>
          <w:szCs w:val="24"/>
        </w:rPr>
        <w:t>Ischaemia</w:t>
      </w:r>
      <w:proofErr w:type="spellEnd"/>
      <w:r w:rsidRPr="00EE7985">
        <w:rPr>
          <w:rFonts w:ascii="Times New Roman" w:hAnsi="Times New Roman" w:cs="Times New Roman"/>
          <w:sz w:val="24"/>
          <w:szCs w:val="24"/>
        </w:rPr>
        <w:t>-reperfusion, I/R</w:t>
      </w:r>
      <w:r w:rsidRPr="00EE7985">
        <w:rPr>
          <w:rFonts w:ascii="Times New Roman" w:hAnsiTheme="minorEastAsia" w:cs="Times New Roman"/>
          <w:sz w:val="24"/>
          <w:szCs w:val="24"/>
        </w:rPr>
        <w:t>）损伤发生在器官供血中断后再恢复时，可导致多种疾病，特别是心脏病和中风。虽然缺血组织的再灌注对生存至关重要，但它也会通过产生线粒体活性氧（</w:t>
      </w:r>
      <w:r w:rsidRPr="00EE7985">
        <w:rPr>
          <w:rFonts w:ascii="Times New Roman" w:hAnsi="Times New Roman" w:cs="Times New Roman"/>
          <w:sz w:val="24"/>
          <w:szCs w:val="24"/>
        </w:rPr>
        <w:t>ROS</w:t>
      </w:r>
      <w:r w:rsidRPr="00EE7985">
        <w:rPr>
          <w:rFonts w:ascii="Times New Roman" w:hAnsiTheme="minorEastAsia" w:cs="Times New Roman"/>
          <w:sz w:val="24"/>
          <w:szCs w:val="24"/>
        </w:rPr>
        <w:t>）引发氧化损伤、细胞死亡和异常免疫反应。然而，目前认为</w:t>
      </w:r>
      <w:r w:rsidRPr="00EE7985">
        <w:rPr>
          <w:rFonts w:ascii="Times New Roman" w:hAnsi="Times New Roman" w:cs="Times New Roman"/>
          <w:sz w:val="24"/>
          <w:szCs w:val="24"/>
        </w:rPr>
        <w:t>I/R</w:t>
      </w:r>
      <w:r w:rsidRPr="00EE7985">
        <w:rPr>
          <w:rFonts w:ascii="Times New Roman" w:hAnsiTheme="minorEastAsia" w:cs="Times New Roman"/>
          <w:sz w:val="24"/>
          <w:szCs w:val="24"/>
        </w:rPr>
        <w:t>时线粒体</w:t>
      </w:r>
      <w:r w:rsidRPr="00EE7985">
        <w:rPr>
          <w:rFonts w:ascii="Times New Roman" w:hAnsi="Times New Roman" w:cs="Times New Roman"/>
          <w:sz w:val="24"/>
          <w:szCs w:val="24"/>
        </w:rPr>
        <w:t>ROS</w:t>
      </w:r>
      <w:r w:rsidRPr="00EE7985">
        <w:rPr>
          <w:rFonts w:ascii="Times New Roman" w:hAnsiTheme="minorEastAsia" w:cs="Times New Roman"/>
          <w:sz w:val="24"/>
          <w:szCs w:val="24"/>
        </w:rPr>
        <w:t>的产生是对再灌注的非特异性反应。在此，作者通过</w:t>
      </w:r>
      <w:proofErr w:type="gramStart"/>
      <w:r w:rsidRPr="00EE7985">
        <w:rPr>
          <w:rFonts w:ascii="Times New Roman" w:hAnsiTheme="minorEastAsia" w:cs="Times New Roman"/>
          <w:sz w:val="24"/>
          <w:szCs w:val="24"/>
        </w:rPr>
        <w:t>代谢组</w:t>
      </w:r>
      <w:proofErr w:type="gramEnd"/>
      <w:r w:rsidRPr="00EE7985">
        <w:rPr>
          <w:rFonts w:ascii="Times New Roman" w:hAnsiTheme="minorEastAsia" w:cs="Times New Roman"/>
          <w:sz w:val="24"/>
          <w:szCs w:val="24"/>
        </w:rPr>
        <w:t>学研究，意外地发现了导致</w:t>
      </w:r>
      <w:r w:rsidRPr="00EE7985">
        <w:rPr>
          <w:rFonts w:ascii="Times New Roman" w:hAnsi="Times New Roman" w:cs="Times New Roman"/>
          <w:sz w:val="24"/>
          <w:szCs w:val="24"/>
        </w:rPr>
        <w:t>I/R</w:t>
      </w:r>
      <w:r w:rsidRPr="00EE7985">
        <w:rPr>
          <w:rFonts w:ascii="Times New Roman" w:hAnsiTheme="minorEastAsia" w:cs="Times New Roman"/>
          <w:sz w:val="24"/>
          <w:szCs w:val="24"/>
        </w:rPr>
        <w:t>期间线粒体</w:t>
      </w:r>
      <w:r w:rsidRPr="00EE7985">
        <w:rPr>
          <w:rFonts w:ascii="Times New Roman" w:hAnsi="Times New Roman" w:cs="Times New Roman"/>
          <w:sz w:val="24"/>
          <w:szCs w:val="24"/>
        </w:rPr>
        <w:t>ROS</w:t>
      </w:r>
      <w:r w:rsidRPr="00EE7985">
        <w:rPr>
          <w:rFonts w:ascii="Times New Roman" w:hAnsiTheme="minorEastAsia" w:cs="Times New Roman"/>
          <w:sz w:val="24"/>
          <w:szCs w:val="24"/>
        </w:rPr>
        <w:t>产生的广泛保守的代谢途径。研究发现，三羧酸循环（</w:t>
      </w:r>
      <w:r w:rsidRPr="00EE7985">
        <w:rPr>
          <w:rFonts w:ascii="Times New Roman" w:hAnsi="Times New Roman" w:cs="Times New Roman"/>
          <w:sz w:val="24"/>
          <w:szCs w:val="24"/>
        </w:rPr>
        <w:t>TCA</w:t>
      </w:r>
      <w:r w:rsidRPr="00EE7985">
        <w:rPr>
          <w:rFonts w:ascii="Times New Roman" w:hAnsiTheme="minorEastAsia" w:cs="Times New Roman"/>
          <w:sz w:val="24"/>
          <w:szCs w:val="24"/>
        </w:rPr>
        <w:t>）代谢中间产物琥珀酸的选择性堆积，是一系列组织缺血的普遍代谢特征，并与再灌注期间线粒体</w:t>
      </w:r>
      <w:r w:rsidRPr="00EE7985">
        <w:rPr>
          <w:rFonts w:ascii="Times New Roman" w:hAnsi="Times New Roman" w:cs="Times New Roman"/>
          <w:sz w:val="24"/>
          <w:szCs w:val="24"/>
        </w:rPr>
        <w:t>ROS</w:t>
      </w:r>
      <w:r w:rsidRPr="00EE7985">
        <w:rPr>
          <w:rFonts w:ascii="Times New Roman" w:hAnsiTheme="minorEastAsia" w:cs="Times New Roman"/>
          <w:sz w:val="24"/>
          <w:szCs w:val="24"/>
        </w:rPr>
        <w:t>的产生有关。缺血期间琥珀酸堆积是由琥珀酸脱氢酶（</w:t>
      </w:r>
      <w:r w:rsidRPr="00EE7985">
        <w:rPr>
          <w:rFonts w:ascii="Times New Roman" w:hAnsi="Times New Roman" w:cs="Times New Roman"/>
          <w:sz w:val="24"/>
          <w:szCs w:val="24"/>
        </w:rPr>
        <w:t>SDH</w:t>
      </w:r>
      <w:r w:rsidRPr="00EE7985">
        <w:rPr>
          <w:rFonts w:ascii="Times New Roman" w:hAnsiTheme="minorEastAsia" w:cs="Times New Roman"/>
          <w:sz w:val="24"/>
          <w:szCs w:val="24"/>
        </w:rPr>
        <w:t>）的反向逆转而引起，而</w:t>
      </w:r>
      <w:r w:rsidRPr="00EE7985">
        <w:rPr>
          <w:rFonts w:ascii="Times New Roman" w:hAnsi="Times New Roman" w:cs="Times New Roman"/>
          <w:sz w:val="24"/>
          <w:szCs w:val="24"/>
        </w:rPr>
        <w:t>SDH</w:t>
      </w:r>
      <w:r w:rsidRPr="00EE7985">
        <w:rPr>
          <w:rFonts w:ascii="Times New Roman" w:hAnsiTheme="minorEastAsia" w:cs="Times New Roman"/>
          <w:sz w:val="24"/>
          <w:szCs w:val="24"/>
        </w:rPr>
        <w:t>的逆转又是由于延胡索酸堆积所致，后者来源于嘌呤核苷酸裂解和苹果酸</w:t>
      </w:r>
      <w:r w:rsidRPr="00EE7985">
        <w:rPr>
          <w:rFonts w:ascii="Times New Roman" w:hAnsi="Times New Roman" w:cs="Times New Roman"/>
          <w:sz w:val="24"/>
          <w:szCs w:val="24"/>
        </w:rPr>
        <w:t>/</w:t>
      </w:r>
      <w:r w:rsidRPr="00EE7985">
        <w:rPr>
          <w:rFonts w:ascii="Times New Roman" w:hAnsiTheme="minorEastAsia" w:cs="Times New Roman"/>
          <w:sz w:val="24"/>
          <w:szCs w:val="24"/>
        </w:rPr>
        <w:t>天冬氨酸穿梭的部分逆转。再灌注后，堆积的琥珀酸迅速被</w:t>
      </w:r>
      <w:r w:rsidRPr="00EE7985">
        <w:rPr>
          <w:rFonts w:ascii="Times New Roman" w:hAnsi="Times New Roman" w:cs="Times New Roman"/>
          <w:sz w:val="24"/>
          <w:szCs w:val="24"/>
        </w:rPr>
        <w:t>SDH</w:t>
      </w:r>
      <w:r w:rsidRPr="00EE7985">
        <w:rPr>
          <w:rFonts w:ascii="Times New Roman" w:hAnsiTheme="minorEastAsia" w:cs="Times New Roman"/>
          <w:sz w:val="24"/>
          <w:szCs w:val="24"/>
        </w:rPr>
        <w:t>正向氧化，通过线粒体复合物</w:t>
      </w:r>
      <w:r w:rsidRPr="00EE7985">
        <w:rPr>
          <w:rFonts w:ascii="Times New Roman" w:hAnsi="Times New Roman" w:cs="Times New Roman"/>
          <w:sz w:val="24"/>
          <w:szCs w:val="24"/>
        </w:rPr>
        <w:t>I</w:t>
      </w:r>
      <w:r w:rsidRPr="00EE7985">
        <w:rPr>
          <w:rFonts w:ascii="Times New Roman" w:hAnsiTheme="minorEastAsia" w:cs="Times New Roman"/>
          <w:sz w:val="24"/>
          <w:szCs w:val="24"/>
        </w:rPr>
        <w:t>的反向电子传递（</w:t>
      </w:r>
      <w:r w:rsidRPr="00EE7985">
        <w:rPr>
          <w:rFonts w:ascii="Times New Roman" w:hAnsi="Times New Roman" w:cs="Times New Roman"/>
          <w:sz w:val="24"/>
          <w:szCs w:val="24"/>
        </w:rPr>
        <w:t>RET</w:t>
      </w:r>
      <w:r w:rsidRPr="00EE7985">
        <w:rPr>
          <w:rFonts w:ascii="Times New Roman" w:hAnsiTheme="minorEastAsia" w:cs="Times New Roman"/>
          <w:sz w:val="24"/>
          <w:szCs w:val="24"/>
        </w:rPr>
        <w:t>），导致生成大量线粒体</w:t>
      </w:r>
      <w:r w:rsidRPr="00EE7985">
        <w:rPr>
          <w:rFonts w:ascii="Times New Roman" w:hAnsi="Times New Roman" w:cs="Times New Roman"/>
          <w:sz w:val="24"/>
          <w:szCs w:val="24"/>
        </w:rPr>
        <w:t>ROS</w:t>
      </w:r>
      <w:r w:rsidRPr="00EE7985">
        <w:rPr>
          <w:rFonts w:ascii="Times New Roman" w:hAnsiTheme="minorEastAsia" w:cs="Times New Roman"/>
          <w:sz w:val="24"/>
          <w:szCs w:val="24"/>
        </w:rPr>
        <w:t>。通过药物抑制以减少缺血期琥珀酸的积累，足以改善小鼠心脏病发作和中风模型的在体</w:t>
      </w:r>
      <w:r w:rsidRPr="00EE7985">
        <w:rPr>
          <w:rFonts w:ascii="Times New Roman" w:hAnsi="Times New Roman" w:cs="Times New Roman"/>
          <w:sz w:val="24"/>
          <w:szCs w:val="24"/>
        </w:rPr>
        <w:t>I/R</w:t>
      </w:r>
      <w:r w:rsidRPr="00EE7985">
        <w:rPr>
          <w:rFonts w:ascii="Times New Roman" w:hAnsiTheme="minorEastAsia" w:cs="Times New Roman"/>
          <w:sz w:val="24"/>
          <w:szCs w:val="24"/>
        </w:rPr>
        <w:t>损伤。因此，研究者确定了组织对</w:t>
      </w:r>
      <w:r w:rsidRPr="00EE7985">
        <w:rPr>
          <w:rFonts w:ascii="Times New Roman" w:hAnsi="Times New Roman" w:cs="Times New Roman"/>
          <w:sz w:val="24"/>
          <w:szCs w:val="24"/>
        </w:rPr>
        <w:t>I/R</w:t>
      </w:r>
      <w:r w:rsidRPr="00EE7985">
        <w:rPr>
          <w:rFonts w:ascii="Times New Roman" w:hAnsiTheme="minorEastAsia" w:cs="Times New Roman"/>
          <w:sz w:val="24"/>
          <w:szCs w:val="24"/>
        </w:rPr>
        <w:t>的保守代谢反应，使迄今为止</w:t>
      </w:r>
      <w:r w:rsidRPr="00EE7985">
        <w:rPr>
          <w:rFonts w:ascii="Times New Roman" w:hAnsi="Times New Roman" w:cs="Times New Roman"/>
          <w:sz w:val="24"/>
          <w:szCs w:val="24"/>
        </w:rPr>
        <w:t>I/R</w:t>
      </w:r>
      <w:r w:rsidRPr="00EE7985">
        <w:rPr>
          <w:rFonts w:ascii="Times New Roman" w:hAnsiTheme="minorEastAsia" w:cs="Times New Roman"/>
          <w:sz w:val="24"/>
          <w:szCs w:val="24"/>
        </w:rPr>
        <w:t>损伤的许多不相关方面有机地联系在一起。此外，这些发现揭示了线粒体代谢控制</w:t>
      </w:r>
      <w:r w:rsidRPr="00EE7985">
        <w:rPr>
          <w:rFonts w:ascii="Times New Roman" w:hAnsi="Times New Roman" w:cs="Times New Roman"/>
          <w:sz w:val="24"/>
          <w:szCs w:val="24"/>
        </w:rPr>
        <w:t>ROS</w:t>
      </w:r>
      <w:r w:rsidRPr="00EE7985">
        <w:rPr>
          <w:rFonts w:ascii="Times New Roman" w:hAnsiTheme="minorEastAsia" w:cs="Times New Roman"/>
          <w:sz w:val="24"/>
          <w:szCs w:val="24"/>
        </w:rPr>
        <w:t>生成的新途径，同时表明抑制</w:t>
      </w:r>
      <w:r w:rsidRPr="00EE7985">
        <w:rPr>
          <w:rFonts w:ascii="Times New Roman" w:hAnsi="Times New Roman" w:cs="Times New Roman"/>
          <w:sz w:val="24"/>
          <w:szCs w:val="24"/>
        </w:rPr>
        <w:t>I/R</w:t>
      </w:r>
      <w:r w:rsidRPr="00EE7985">
        <w:rPr>
          <w:rFonts w:ascii="Times New Roman" w:hAnsiTheme="minorEastAsia" w:cs="Times New Roman"/>
          <w:sz w:val="24"/>
          <w:szCs w:val="24"/>
        </w:rPr>
        <w:t>琥珀酸的堆积及其氧化是一个潜在的治疗靶点，可以应用在一系列病理学上减少</w:t>
      </w:r>
      <w:r w:rsidRPr="00EE7985">
        <w:rPr>
          <w:rFonts w:ascii="Times New Roman" w:hAnsi="Times New Roman" w:cs="Times New Roman"/>
          <w:sz w:val="24"/>
          <w:szCs w:val="24"/>
        </w:rPr>
        <w:t>I/R</w:t>
      </w:r>
      <w:r w:rsidRPr="00EE7985">
        <w:rPr>
          <w:rFonts w:ascii="Times New Roman" w:hAnsiTheme="minorEastAsia" w:cs="Times New Roman"/>
          <w:sz w:val="24"/>
          <w:szCs w:val="24"/>
        </w:rPr>
        <w:t>损伤。</w:t>
      </w:r>
    </w:p>
    <w:p w14:paraId="34EDBCA9" w14:textId="77777777" w:rsidR="00333A45" w:rsidRPr="00EE7985" w:rsidRDefault="00333A45" w:rsidP="00FB52A8">
      <w:pPr>
        <w:spacing w:afterLines="50" w:after="156" w:line="360" w:lineRule="auto"/>
        <w:ind w:firstLineChars="295" w:firstLine="708"/>
        <w:rPr>
          <w:rFonts w:ascii="Times New Roman" w:hAnsi="Times New Roman" w:cs="Times New Roman"/>
          <w:sz w:val="24"/>
          <w:szCs w:val="24"/>
        </w:rPr>
      </w:pPr>
      <w:r w:rsidRPr="00EE7985">
        <w:rPr>
          <w:rFonts w:ascii="Times New Roman" w:hAnsiTheme="minorEastAsia" w:cs="Times New Roman"/>
          <w:sz w:val="24"/>
          <w:szCs w:val="24"/>
        </w:rPr>
        <w:t>本期体外循环青</w:t>
      </w:r>
      <w:proofErr w:type="gramStart"/>
      <w:r w:rsidRPr="00EE7985">
        <w:rPr>
          <w:rFonts w:ascii="Times New Roman" w:hAnsiTheme="minorEastAsia" w:cs="Times New Roman"/>
          <w:sz w:val="24"/>
          <w:szCs w:val="24"/>
        </w:rPr>
        <w:t>委电子</w:t>
      </w:r>
      <w:proofErr w:type="gramEnd"/>
      <w:r w:rsidRPr="00EE7985">
        <w:rPr>
          <w:rFonts w:ascii="Times New Roman" w:hAnsiTheme="minorEastAsia" w:cs="Times New Roman"/>
          <w:sz w:val="24"/>
          <w:szCs w:val="24"/>
        </w:rPr>
        <w:t>期刊，特别推出了近期发表的、与之相关的两篇重</w:t>
      </w:r>
      <w:r w:rsidRPr="00EE7985">
        <w:rPr>
          <w:rFonts w:ascii="Times New Roman" w:hAnsiTheme="minorEastAsia" w:cs="Times New Roman"/>
          <w:sz w:val="24"/>
          <w:szCs w:val="24"/>
        </w:rPr>
        <w:lastRenderedPageBreak/>
        <w:t>要基础研究报道，包括</w:t>
      </w:r>
      <w:r w:rsidRPr="00EE7985">
        <w:rPr>
          <w:rFonts w:ascii="Times New Roman" w:hAnsi="Times New Roman" w:cs="Times New Roman"/>
          <w:sz w:val="24"/>
          <w:szCs w:val="24"/>
        </w:rPr>
        <w:t>2019</w:t>
      </w:r>
      <w:r w:rsidRPr="00EE7985">
        <w:rPr>
          <w:rFonts w:ascii="Times New Roman" w:hAnsiTheme="minorEastAsia" w:cs="Times New Roman"/>
          <w:sz w:val="24"/>
          <w:szCs w:val="24"/>
        </w:rPr>
        <w:t>年</w:t>
      </w:r>
      <w:r w:rsidRPr="00EE7985">
        <w:rPr>
          <w:rFonts w:ascii="Times New Roman" w:hAnsi="Times New Roman" w:cs="Times New Roman"/>
          <w:sz w:val="24"/>
          <w:szCs w:val="24"/>
        </w:rPr>
        <w:t>12</w:t>
      </w:r>
      <w:r w:rsidRPr="00EE7985">
        <w:rPr>
          <w:rFonts w:ascii="Times New Roman" w:hAnsiTheme="minorEastAsia" w:cs="Times New Roman"/>
          <w:sz w:val="24"/>
          <w:szCs w:val="24"/>
        </w:rPr>
        <w:t>月发表在《</w:t>
      </w:r>
      <w:r w:rsidRPr="00EE7985">
        <w:rPr>
          <w:rFonts w:ascii="Times New Roman" w:hAnsi="Times New Roman" w:cs="Times New Roman"/>
          <w:sz w:val="24"/>
          <w:szCs w:val="24"/>
        </w:rPr>
        <w:t>Circulation</w:t>
      </w:r>
      <w:r w:rsidRPr="00EE7985">
        <w:rPr>
          <w:rFonts w:ascii="Times New Roman" w:hAnsiTheme="minorEastAsia" w:cs="Times New Roman"/>
          <w:sz w:val="24"/>
          <w:szCs w:val="24"/>
        </w:rPr>
        <w:t>》上的</w:t>
      </w:r>
      <w:r w:rsidRPr="00EE7985">
        <w:rPr>
          <w:rFonts w:ascii="Times New Roman" w:hAnsi="Times New Roman" w:cs="Times New Roman"/>
          <w:sz w:val="24"/>
          <w:szCs w:val="24"/>
        </w:rPr>
        <w:t>Targeting Succinate Metabolism in Ischemia/Reperfusion Injury</w:t>
      </w:r>
      <w:r w:rsidRPr="00EE7985">
        <w:rPr>
          <w:rFonts w:ascii="Times New Roman" w:hAnsiTheme="minorEastAsia" w:cs="Times New Roman"/>
          <w:sz w:val="24"/>
          <w:szCs w:val="24"/>
        </w:rPr>
        <w:t>，以及</w:t>
      </w:r>
      <w:r w:rsidRPr="00EE7985">
        <w:rPr>
          <w:rFonts w:ascii="Times New Roman" w:hAnsi="Times New Roman" w:cs="Times New Roman"/>
          <w:sz w:val="24"/>
          <w:szCs w:val="24"/>
        </w:rPr>
        <w:t xml:space="preserve"> 2020</w:t>
      </w:r>
      <w:r w:rsidRPr="00EE7985">
        <w:rPr>
          <w:rFonts w:ascii="Times New Roman" w:hAnsiTheme="minorEastAsia" w:cs="Times New Roman"/>
          <w:sz w:val="24"/>
          <w:szCs w:val="24"/>
        </w:rPr>
        <w:t>年</w:t>
      </w:r>
      <w:r w:rsidRPr="00EE7985">
        <w:rPr>
          <w:rFonts w:ascii="Times New Roman" w:hAnsi="Times New Roman" w:cs="Times New Roman"/>
          <w:sz w:val="24"/>
          <w:szCs w:val="24"/>
        </w:rPr>
        <w:t>1</w:t>
      </w:r>
      <w:r w:rsidRPr="00EE7985">
        <w:rPr>
          <w:rFonts w:ascii="Times New Roman" w:hAnsiTheme="minorEastAsia" w:cs="Times New Roman"/>
          <w:sz w:val="24"/>
          <w:szCs w:val="24"/>
        </w:rPr>
        <w:t>月发表在《</w:t>
      </w:r>
      <w:r w:rsidRPr="00EE7985">
        <w:rPr>
          <w:rFonts w:ascii="Times New Roman" w:hAnsi="Times New Roman" w:cs="Times New Roman"/>
          <w:iCs/>
          <w:sz w:val="24"/>
          <w:szCs w:val="24"/>
        </w:rPr>
        <w:t>Nature Communications</w:t>
      </w:r>
      <w:r w:rsidRPr="00EE7985">
        <w:rPr>
          <w:rFonts w:ascii="Times New Roman" w:hAnsiTheme="minorEastAsia" w:cs="Times New Roman"/>
          <w:sz w:val="24"/>
          <w:szCs w:val="24"/>
        </w:rPr>
        <w:t>》上的</w:t>
      </w:r>
      <w:r w:rsidRPr="00EE7985">
        <w:rPr>
          <w:rFonts w:ascii="Times New Roman" w:hAnsi="Times New Roman" w:cs="Times New Roman"/>
          <w:iCs/>
          <w:sz w:val="24"/>
          <w:szCs w:val="24"/>
        </w:rPr>
        <w:t>Mitochondrial TCA cycle metabolites control physiology and disease</w:t>
      </w:r>
      <w:r w:rsidRPr="00EE7985">
        <w:rPr>
          <w:rFonts w:ascii="Times New Roman" w:hAnsiTheme="minorEastAsia" w:cs="Times New Roman"/>
          <w:iCs/>
          <w:sz w:val="24"/>
          <w:szCs w:val="24"/>
        </w:rPr>
        <w:t>。前一篇专家述评，强调以</w:t>
      </w:r>
      <w:r w:rsidRPr="00EE7985">
        <w:rPr>
          <w:rFonts w:ascii="Times New Roman" w:hAnsiTheme="minorEastAsia" w:cs="Times New Roman"/>
          <w:sz w:val="24"/>
          <w:szCs w:val="24"/>
        </w:rPr>
        <w:t>线粒体琥珀酸代谢为靶点研究及治疗</w:t>
      </w:r>
      <w:r w:rsidRPr="00EE7985">
        <w:rPr>
          <w:rFonts w:ascii="Times New Roman" w:hAnsi="Times New Roman" w:cs="Times New Roman"/>
          <w:sz w:val="24"/>
          <w:szCs w:val="24"/>
        </w:rPr>
        <w:t>I/R</w:t>
      </w:r>
      <w:r w:rsidRPr="00EE7985">
        <w:rPr>
          <w:rFonts w:ascii="Times New Roman" w:hAnsiTheme="minorEastAsia" w:cs="Times New Roman"/>
          <w:sz w:val="24"/>
          <w:szCs w:val="24"/>
        </w:rPr>
        <w:t>损伤；后一篇综述，则全面地、系统地阐述了线粒体</w:t>
      </w:r>
      <w:r w:rsidRPr="00EE7985">
        <w:rPr>
          <w:rFonts w:ascii="Times New Roman" w:hAnsi="Times New Roman" w:cs="Times New Roman"/>
          <w:sz w:val="24"/>
          <w:szCs w:val="24"/>
        </w:rPr>
        <w:t>TCA</w:t>
      </w:r>
      <w:r w:rsidRPr="00EE7985">
        <w:rPr>
          <w:rFonts w:ascii="Times New Roman" w:hAnsiTheme="minorEastAsia" w:cs="Times New Roman"/>
          <w:sz w:val="24"/>
          <w:szCs w:val="24"/>
        </w:rPr>
        <w:t>循环中不同代谢产物在各种环境下调控细胞功能和命运的多重机制。</w:t>
      </w:r>
    </w:p>
    <w:p w14:paraId="1F6B6574" w14:textId="4D1C3D4B" w:rsidR="00333A45" w:rsidRPr="00EE7985" w:rsidRDefault="00333A45" w:rsidP="00FB52A8">
      <w:pPr>
        <w:spacing w:afterLines="50" w:after="156" w:line="360" w:lineRule="auto"/>
        <w:ind w:firstLineChars="295" w:firstLine="708"/>
        <w:rPr>
          <w:rFonts w:ascii="Times New Roman" w:hAnsi="Times New Roman" w:cs="Times New Roman"/>
          <w:sz w:val="24"/>
          <w:szCs w:val="24"/>
        </w:rPr>
      </w:pPr>
      <w:r w:rsidRPr="00EE7985">
        <w:rPr>
          <w:rFonts w:ascii="Times New Roman" w:hAnsiTheme="minorEastAsia" w:cs="Times New Roman"/>
          <w:sz w:val="24"/>
          <w:szCs w:val="24"/>
        </w:rPr>
        <w:t>基础研究的翻译难度相对较大，几位青</w:t>
      </w:r>
      <w:proofErr w:type="gramStart"/>
      <w:r w:rsidRPr="00EE7985">
        <w:rPr>
          <w:rFonts w:ascii="Times New Roman" w:hAnsiTheme="minorEastAsia" w:cs="Times New Roman"/>
          <w:sz w:val="24"/>
          <w:szCs w:val="24"/>
        </w:rPr>
        <w:t>委为此</w:t>
      </w:r>
      <w:proofErr w:type="gramEnd"/>
      <w:r w:rsidRPr="00EE7985">
        <w:rPr>
          <w:rFonts w:ascii="Times New Roman" w:hAnsiTheme="minorEastAsia" w:cs="Times New Roman"/>
          <w:sz w:val="24"/>
          <w:szCs w:val="24"/>
        </w:rPr>
        <w:t>做了许多工作，在表示感谢的同时，</w:t>
      </w:r>
      <w:r w:rsidR="00F04075" w:rsidRPr="00EE7985">
        <w:rPr>
          <w:rFonts w:ascii="Times New Roman" w:hAnsiTheme="minorEastAsia" w:cs="Times New Roman"/>
          <w:sz w:val="24"/>
          <w:szCs w:val="24"/>
        </w:rPr>
        <w:t>希望</w:t>
      </w:r>
      <w:r w:rsidRPr="00EE7985">
        <w:rPr>
          <w:rFonts w:ascii="Times New Roman" w:hAnsiTheme="minorEastAsia" w:cs="Times New Roman"/>
          <w:sz w:val="24"/>
          <w:szCs w:val="24"/>
        </w:rPr>
        <w:t>上述几篇与</w:t>
      </w:r>
      <w:proofErr w:type="gramStart"/>
      <w:r w:rsidRPr="00EE7985">
        <w:rPr>
          <w:rFonts w:ascii="Times New Roman" w:hAnsiTheme="minorEastAsia" w:cs="Times New Roman"/>
          <w:sz w:val="24"/>
          <w:szCs w:val="24"/>
        </w:rPr>
        <w:t>围术期脏器</w:t>
      </w:r>
      <w:proofErr w:type="gramEnd"/>
      <w:r w:rsidRPr="00EE7985">
        <w:rPr>
          <w:rFonts w:ascii="Times New Roman" w:hAnsiTheme="minorEastAsia" w:cs="Times New Roman"/>
          <w:sz w:val="24"/>
          <w:szCs w:val="24"/>
        </w:rPr>
        <w:t>损伤机理及潜在保护靶点的高质量文章，能为</w:t>
      </w:r>
      <w:r w:rsidR="002C605F">
        <w:rPr>
          <w:rFonts w:ascii="Times New Roman" w:hAnsiTheme="minorEastAsia" w:cs="Times New Roman" w:hint="eastAsia"/>
          <w:sz w:val="24"/>
          <w:szCs w:val="24"/>
        </w:rPr>
        <w:t>对基础研究感兴趣的</w:t>
      </w:r>
      <w:r w:rsidRPr="00EE7985">
        <w:rPr>
          <w:rFonts w:ascii="Times New Roman" w:hAnsiTheme="minorEastAsia" w:cs="Times New Roman"/>
          <w:sz w:val="24"/>
          <w:szCs w:val="24"/>
        </w:rPr>
        <w:t>体外循环年轻同道</w:t>
      </w:r>
      <w:bookmarkStart w:id="0" w:name="_GoBack"/>
      <w:bookmarkEnd w:id="0"/>
      <w:r w:rsidRPr="00EE7985">
        <w:rPr>
          <w:rFonts w:ascii="Times New Roman" w:hAnsiTheme="minorEastAsia" w:cs="Times New Roman"/>
          <w:sz w:val="24"/>
          <w:szCs w:val="24"/>
        </w:rPr>
        <w:t>的科研思维有所启发。同时，如有翻译不当之处，也请指正。</w:t>
      </w:r>
    </w:p>
    <w:p w14:paraId="761FE69C" w14:textId="77777777" w:rsidR="001F7005" w:rsidRPr="00EE7985" w:rsidRDefault="001F7005" w:rsidP="00FB52A8">
      <w:pPr>
        <w:spacing w:afterLines="50" w:after="156" w:line="360" w:lineRule="auto"/>
        <w:rPr>
          <w:rFonts w:ascii="Times New Roman" w:hAnsi="Times New Roman" w:cs="Times New Roman"/>
          <w:b/>
          <w:sz w:val="30"/>
          <w:szCs w:val="30"/>
        </w:rPr>
      </w:pPr>
    </w:p>
    <w:p w14:paraId="40DED5D9" w14:textId="77777777" w:rsidR="001F7005" w:rsidRPr="00EE7985" w:rsidRDefault="001F7005" w:rsidP="00FB52A8">
      <w:pPr>
        <w:spacing w:afterLines="50" w:after="156" w:line="360" w:lineRule="auto"/>
        <w:jc w:val="center"/>
        <w:rPr>
          <w:rFonts w:ascii="Times New Roman" w:hAnsi="Times New Roman" w:cs="Times New Roman"/>
          <w:b/>
          <w:sz w:val="30"/>
          <w:szCs w:val="30"/>
        </w:rPr>
      </w:pPr>
      <w:r w:rsidRPr="00EE7985">
        <w:rPr>
          <w:rFonts w:ascii="Times New Roman" w:hAnsiTheme="minorEastAsia" w:cs="Times New Roman"/>
          <w:b/>
          <w:sz w:val="30"/>
          <w:szCs w:val="30"/>
        </w:rPr>
        <w:t>以琥珀酸代谢为靶点研究缺血</w:t>
      </w:r>
      <w:r w:rsidRPr="00EE7985">
        <w:rPr>
          <w:rFonts w:ascii="Times New Roman" w:hAnsi="Times New Roman" w:cs="Times New Roman"/>
          <w:b/>
          <w:sz w:val="30"/>
          <w:szCs w:val="30"/>
        </w:rPr>
        <w:t>/</w:t>
      </w:r>
      <w:r w:rsidRPr="00EE7985">
        <w:rPr>
          <w:rFonts w:ascii="Times New Roman" w:hAnsiTheme="minorEastAsia" w:cs="Times New Roman"/>
          <w:b/>
          <w:sz w:val="30"/>
          <w:szCs w:val="30"/>
        </w:rPr>
        <w:t>再灌注损伤</w:t>
      </w:r>
    </w:p>
    <w:p w14:paraId="3FBEC451" w14:textId="77777777" w:rsidR="00333A45" w:rsidRPr="00EE7985" w:rsidRDefault="001F7005" w:rsidP="00FB52A8">
      <w:pPr>
        <w:spacing w:afterLines="50" w:after="156" w:line="360" w:lineRule="auto"/>
        <w:jc w:val="center"/>
        <w:rPr>
          <w:rFonts w:ascii="Times New Roman" w:hAnsi="Times New Roman" w:cs="Times New Roman"/>
          <w:sz w:val="24"/>
          <w:szCs w:val="24"/>
        </w:rPr>
      </w:pPr>
      <w:r w:rsidRPr="00EE7985">
        <w:rPr>
          <w:rFonts w:ascii="Times New Roman" w:hAnsi="Times New Roman" w:cs="Times New Roman"/>
          <w:sz w:val="24"/>
          <w:szCs w:val="24"/>
        </w:rPr>
        <w:t>Targeting Succinate Metabolism in Ischemia/Reperfusion Injury</w:t>
      </w:r>
    </w:p>
    <w:p w14:paraId="147E3324" w14:textId="77777777" w:rsidR="00E675D1" w:rsidRPr="00EE7985" w:rsidRDefault="00E675D1" w:rsidP="00FB52A8">
      <w:pPr>
        <w:spacing w:afterLines="50" w:after="156" w:line="360" w:lineRule="auto"/>
        <w:jc w:val="center"/>
        <w:rPr>
          <w:rFonts w:ascii="Times New Roman" w:hAnsi="Times New Roman" w:cs="Times New Roman"/>
          <w:b/>
          <w:sz w:val="24"/>
          <w:szCs w:val="24"/>
        </w:rPr>
      </w:pPr>
    </w:p>
    <w:p w14:paraId="487CAC24" w14:textId="047C5B2B" w:rsidR="00B846EE" w:rsidRDefault="00AC6AE4" w:rsidP="00FB52A8">
      <w:pPr>
        <w:spacing w:afterLines="50" w:after="156" w:line="360" w:lineRule="auto"/>
        <w:rPr>
          <w:rFonts w:ascii="Times New Roman" w:hAnsiTheme="minorEastAsia" w:cs="Times New Roman"/>
          <w:sz w:val="28"/>
          <w:szCs w:val="28"/>
        </w:rPr>
      </w:pPr>
      <w:r w:rsidRPr="00E75B2B">
        <w:rPr>
          <w:rFonts w:ascii="Times New Roman" w:hAnsiTheme="minorEastAsia" w:cs="Times New Roman"/>
          <w:b/>
          <w:bCs/>
          <w:sz w:val="28"/>
          <w:szCs w:val="28"/>
        </w:rPr>
        <w:t>【关键词】</w:t>
      </w:r>
      <w:r w:rsidRPr="00E75B2B">
        <w:rPr>
          <w:rFonts w:ascii="Times New Roman" w:hAnsiTheme="minorEastAsia" w:cs="Times New Roman"/>
          <w:sz w:val="28"/>
          <w:szCs w:val="28"/>
        </w:rPr>
        <w:t>丙二酸；线粒体；活性氧；</w:t>
      </w:r>
      <w:r w:rsidR="00B846EE" w:rsidRPr="00E75B2B">
        <w:rPr>
          <w:rFonts w:ascii="Times New Roman" w:hAnsiTheme="minorEastAsia" w:cs="Times New Roman"/>
          <w:sz w:val="28"/>
          <w:szCs w:val="28"/>
        </w:rPr>
        <w:t>琥珀酸</w:t>
      </w:r>
    </w:p>
    <w:p w14:paraId="6A069775" w14:textId="6EFDCA85" w:rsidR="00F07C30" w:rsidRPr="00EE7985" w:rsidRDefault="00FB52A8" w:rsidP="00FB52A8">
      <w:pPr>
        <w:spacing w:afterLines="50" w:after="156" w:line="360" w:lineRule="auto"/>
        <w:jc w:val="left"/>
        <w:rPr>
          <w:rFonts w:ascii="Times New Roman" w:hAnsi="Times New Roman" w:cs="Times New Roman"/>
          <w:sz w:val="24"/>
          <w:szCs w:val="24"/>
        </w:rPr>
      </w:pPr>
      <w:r>
        <w:rPr>
          <w:rFonts w:ascii="Times New Roman" w:hAnsiTheme="minorEastAsia" w:cs="Times New Roman" w:hint="eastAsia"/>
          <w:sz w:val="24"/>
          <w:szCs w:val="24"/>
        </w:rPr>
        <w:t xml:space="preserve"> </w:t>
      </w:r>
      <w:r>
        <w:rPr>
          <w:rFonts w:ascii="Times New Roman" w:hAnsiTheme="minorEastAsia" w:cs="Times New Roman"/>
          <w:sz w:val="24"/>
          <w:szCs w:val="24"/>
        </w:rPr>
        <w:t xml:space="preserve">   </w:t>
      </w:r>
      <w:r w:rsidR="003D76C3" w:rsidRPr="00EE7985">
        <w:rPr>
          <w:rFonts w:ascii="Times New Roman" w:hAnsiTheme="minorEastAsia" w:cs="Times New Roman"/>
          <w:sz w:val="24"/>
          <w:szCs w:val="24"/>
        </w:rPr>
        <w:t>及时的再灌注对于治疗心肌梗塞、卒中和复苏过程中的缺血组织至关重要。但矛盾的是，</w:t>
      </w:r>
      <w:r w:rsidR="00F07C30" w:rsidRPr="00F07C30">
        <w:rPr>
          <w:rFonts w:ascii="Times New Roman" w:hAnsiTheme="minorEastAsia" w:cs="Times New Roman" w:hint="eastAsia"/>
          <w:sz w:val="24"/>
          <w:szCs w:val="24"/>
        </w:rPr>
        <w:t>再灌注的血液进入缺血器官本身就是一种损伤</w:t>
      </w:r>
      <w:r w:rsidR="003D76C3" w:rsidRPr="00EE7985">
        <w:rPr>
          <w:rFonts w:ascii="Times New Roman" w:hAnsiTheme="minorEastAsia" w:cs="Times New Roman"/>
          <w:sz w:val="24"/>
          <w:szCs w:val="24"/>
        </w:rPr>
        <w:t>，会导致缺血</w:t>
      </w:r>
      <w:r w:rsidR="003D76C3" w:rsidRPr="00EE7985">
        <w:rPr>
          <w:rFonts w:ascii="Times New Roman" w:hAnsi="Times New Roman" w:cs="Times New Roman"/>
          <w:sz w:val="24"/>
          <w:szCs w:val="24"/>
        </w:rPr>
        <w:t>/</w:t>
      </w:r>
      <w:r w:rsidR="003D76C3" w:rsidRPr="00EE7985">
        <w:rPr>
          <w:rFonts w:ascii="Times New Roman" w:hAnsiTheme="minorEastAsia" w:cs="Times New Roman"/>
          <w:sz w:val="24"/>
          <w:szCs w:val="24"/>
        </w:rPr>
        <w:t>再灌注（</w:t>
      </w:r>
      <w:r w:rsidR="005C3F18" w:rsidRPr="00EE7985">
        <w:rPr>
          <w:rFonts w:ascii="Times New Roman" w:hAnsi="Times New Roman" w:cs="Times New Roman"/>
          <w:sz w:val="24"/>
          <w:szCs w:val="24"/>
        </w:rPr>
        <w:t>I/R</w:t>
      </w:r>
      <w:r w:rsidR="003D76C3" w:rsidRPr="00EE7985">
        <w:rPr>
          <w:rFonts w:ascii="Times New Roman" w:hAnsiTheme="minorEastAsia" w:cs="Times New Roman"/>
          <w:sz w:val="24"/>
          <w:szCs w:val="24"/>
        </w:rPr>
        <w:t>）损伤。最佳临床实践</w:t>
      </w:r>
      <w:r w:rsidR="00F07C30">
        <w:rPr>
          <w:rFonts w:ascii="Times New Roman" w:hAnsiTheme="minorEastAsia" w:cs="Times New Roman" w:hint="eastAsia"/>
          <w:sz w:val="24"/>
          <w:szCs w:val="24"/>
        </w:rPr>
        <w:t>是迅</w:t>
      </w:r>
      <w:r w:rsidR="006C266C" w:rsidRPr="00EE7985">
        <w:rPr>
          <w:rFonts w:ascii="Times New Roman" w:hAnsiTheme="minorEastAsia" w:cs="Times New Roman"/>
          <w:sz w:val="24"/>
          <w:szCs w:val="24"/>
        </w:rPr>
        <w:t>速再</w:t>
      </w:r>
      <w:r w:rsidR="003D76C3" w:rsidRPr="00EE7985">
        <w:rPr>
          <w:rFonts w:ascii="Times New Roman" w:hAnsiTheme="minorEastAsia" w:cs="Times New Roman"/>
          <w:sz w:val="24"/>
          <w:szCs w:val="24"/>
        </w:rPr>
        <w:t>灌注</w:t>
      </w:r>
      <w:r w:rsidR="006C266C" w:rsidRPr="00EE7985">
        <w:rPr>
          <w:rFonts w:ascii="Times New Roman" w:hAnsiTheme="minorEastAsia" w:cs="Times New Roman"/>
          <w:sz w:val="24"/>
          <w:szCs w:val="24"/>
        </w:rPr>
        <w:t>来</w:t>
      </w:r>
      <w:r w:rsidR="003D76C3" w:rsidRPr="00EE7985">
        <w:rPr>
          <w:rFonts w:ascii="Times New Roman" w:hAnsiTheme="minorEastAsia" w:cs="Times New Roman"/>
          <w:sz w:val="24"/>
          <w:szCs w:val="24"/>
        </w:rPr>
        <w:t>限制缺血时间。</w:t>
      </w:r>
      <w:r w:rsidR="006C266C" w:rsidRPr="00EE7985">
        <w:rPr>
          <w:rFonts w:ascii="Times New Roman" w:hAnsiTheme="minorEastAsia" w:cs="Times New Roman"/>
          <w:sz w:val="24"/>
          <w:szCs w:val="24"/>
        </w:rPr>
        <w:t>尽管如此，仍然会发生广泛的</w:t>
      </w:r>
      <w:r w:rsidR="005C3F18" w:rsidRPr="00EE7985">
        <w:rPr>
          <w:rFonts w:ascii="Times New Roman" w:hAnsi="Times New Roman" w:cs="Times New Roman"/>
          <w:sz w:val="24"/>
          <w:szCs w:val="24"/>
        </w:rPr>
        <w:t>I/R</w:t>
      </w:r>
      <w:r w:rsidR="006C266C" w:rsidRPr="00EE7985">
        <w:rPr>
          <w:rFonts w:ascii="Times New Roman" w:hAnsiTheme="minorEastAsia" w:cs="Times New Roman"/>
          <w:sz w:val="24"/>
          <w:szCs w:val="24"/>
        </w:rPr>
        <w:t>损伤，这是病理损伤的主要原因，且临床预防效果较差</w:t>
      </w:r>
      <w:r w:rsidR="005B30AF" w:rsidRPr="00EE7985">
        <w:rPr>
          <w:rFonts w:ascii="Times New Roman" w:hAnsi="Times New Roman" w:cs="Times New Roman"/>
          <w:sz w:val="24"/>
          <w:szCs w:val="24"/>
          <w:vertAlign w:val="superscript"/>
        </w:rPr>
        <w:t>[1]</w:t>
      </w:r>
      <w:r w:rsidR="006C266C" w:rsidRPr="00EE7985">
        <w:rPr>
          <w:rFonts w:ascii="Times New Roman" w:hAnsiTheme="minorEastAsia" w:cs="Times New Roman"/>
          <w:sz w:val="24"/>
          <w:szCs w:val="24"/>
        </w:rPr>
        <w:t>。最近的研究表明线粒体琥珀酸代谢在</w:t>
      </w:r>
      <w:r w:rsidR="005C3F18" w:rsidRPr="00EE7985">
        <w:rPr>
          <w:rFonts w:ascii="Times New Roman" w:hAnsi="Times New Roman" w:cs="Times New Roman"/>
          <w:sz w:val="24"/>
          <w:szCs w:val="24"/>
        </w:rPr>
        <w:t>I/R</w:t>
      </w:r>
      <w:r w:rsidR="006C266C" w:rsidRPr="00EE7985">
        <w:rPr>
          <w:rFonts w:ascii="Times New Roman" w:hAnsiTheme="minorEastAsia" w:cs="Times New Roman"/>
          <w:sz w:val="24"/>
          <w:szCs w:val="24"/>
        </w:rPr>
        <w:t>损伤中的作用，这开辟了令人兴奋的新治疗方法。</w:t>
      </w:r>
    </w:p>
    <w:p w14:paraId="70A126FF" w14:textId="77777777" w:rsidR="006C266C" w:rsidRPr="00E75B2B" w:rsidRDefault="00662D46" w:rsidP="00FB52A8">
      <w:pPr>
        <w:spacing w:afterLines="50" w:after="156" w:line="360" w:lineRule="auto"/>
        <w:jc w:val="left"/>
        <w:rPr>
          <w:rFonts w:ascii="Times New Roman" w:hAnsi="Times New Roman" w:cs="Times New Roman"/>
          <w:b/>
          <w:sz w:val="28"/>
          <w:szCs w:val="28"/>
        </w:rPr>
      </w:pPr>
      <w:r w:rsidRPr="00E75B2B">
        <w:rPr>
          <w:rFonts w:ascii="Times New Roman" w:hAnsi="Times New Roman" w:cs="Times New Roman"/>
          <w:sz w:val="28"/>
          <w:szCs w:val="28"/>
        </w:rPr>
        <w:t>I/R</w:t>
      </w:r>
      <w:r w:rsidR="006C266C" w:rsidRPr="00E75B2B">
        <w:rPr>
          <w:rFonts w:ascii="Times New Roman" w:hAnsiTheme="minorEastAsia" w:cs="Times New Roman"/>
          <w:b/>
          <w:sz w:val="28"/>
          <w:szCs w:val="28"/>
        </w:rPr>
        <w:t>损伤中的琥珀酸代谢</w:t>
      </w:r>
    </w:p>
    <w:p w14:paraId="243F964F" w14:textId="10D03DE3" w:rsidR="00CB7ADB" w:rsidRPr="00EE7985" w:rsidRDefault="006C266C" w:rsidP="00FB52A8">
      <w:pPr>
        <w:spacing w:afterLines="50" w:after="156" w:line="360" w:lineRule="auto"/>
        <w:ind w:firstLineChars="200" w:firstLine="480"/>
        <w:jc w:val="left"/>
        <w:rPr>
          <w:rFonts w:ascii="Times New Roman" w:hAnsi="Times New Roman" w:cs="Times New Roman"/>
          <w:sz w:val="24"/>
          <w:szCs w:val="24"/>
        </w:rPr>
      </w:pPr>
      <w:r w:rsidRPr="00EE7985">
        <w:rPr>
          <w:rFonts w:ascii="Times New Roman" w:hAnsiTheme="minorEastAsia" w:cs="Times New Roman"/>
          <w:sz w:val="24"/>
          <w:szCs w:val="24"/>
        </w:rPr>
        <w:t>长期以来，</w:t>
      </w:r>
      <w:r w:rsidR="00CB7ADB" w:rsidRPr="00EE7985">
        <w:rPr>
          <w:rFonts w:ascii="Times New Roman" w:hAnsi="Times New Roman" w:cs="Times New Roman"/>
          <w:sz w:val="24"/>
          <w:szCs w:val="24"/>
        </w:rPr>
        <w:t>I/R</w:t>
      </w:r>
      <w:r w:rsidR="00CB7ADB" w:rsidRPr="00CB7ADB">
        <w:rPr>
          <w:rFonts w:ascii="Times New Roman" w:hAnsiTheme="minorEastAsia" w:cs="Times New Roman" w:hint="eastAsia"/>
          <w:sz w:val="24"/>
          <w:szCs w:val="24"/>
        </w:rPr>
        <w:t>损伤被认为是一系列随机而混</w:t>
      </w:r>
      <w:r w:rsidR="00CB7ADB">
        <w:rPr>
          <w:rFonts w:ascii="Times New Roman" w:hAnsiTheme="minorEastAsia" w:cs="Times New Roman" w:hint="eastAsia"/>
          <w:sz w:val="24"/>
          <w:szCs w:val="24"/>
        </w:rPr>
        <w:t>杂</w:t>
      </w:r>
      <w:r w:rsidR="00CB7ADB" w:rsidRPr="00CB7ADB">
        <w:rPr>
          <w:rFonts w:ascii="Times New Roman" w:hAnsiTheme="minorEastAsia" w:cs="Times New Roman" w:hint="eastAsia"/>
          <w:sz w:val="24"/>
          <w:szCs w:val="24"/>
        </w:rPr>
        <w:t>的损伤事件，导致缺血组织再灌注产生活性氧</w:t>
      </w:r>
      <w:r w:rsidR="00CB7ADB" w:rsidRPr="00EE7985">
        <w:rPr>
          <w:rFonts w:ascii="Times New Roman" w:hAnsiTheme="minorEastAsia" w:cs="Times New Roman"/>
          <w:sz w:val="24"/>
          <w:szCs w:val="24"/>
        </w:rPr>
        <w:t>（</w:t>
      </w:r>
      <w:r w:rsidR="00CB7ADB" w:rsidRPr="00EE7985">
        <w:rPr>
          <w:rFonts w:ascii="Times New Roman" w:hAnsi="Times New Roman" w:cs="Times New Roman"/>
          <w:sz w:val="24"/>
          <w:szCs w:val="24"/>
        </w:rPr>
        <w:t>ROS</w:t>
      </w:r>
      <w:r w:rsidR="00CB7ADB" w:rsidRPr="00EE7985">
        <w:rPr>
          <w:rFonts w:ascii="Times New Roman" w:hAnsiTheme="minorEastAsia" w:cs="Times New Roman"/>
          <w:sz w:val="24"/>
          <w:szCs w:val="24"/>
        </w:rPr>
        <w:t>）</w:t>
      </w:r>
      <w:r w:rsidRPr="00EE7985">
        <w:rPr>
          <w:rFonts w:ascii="Times New Roman" w:hAnsiTheme="minorEastAsia" w:cs="Times New Roman"/>
          <w:sz w:val="24"/>
          <w:szCs w:val="24"/>
        </w:rPr>
        <w:t>。</w:t>
      </w:r>
      <w:r w:rsidR="006D28FF" w:rsidRPr="00EE7985">
        <w:rPr>
          <w:rFonts w:ascii="Times New Roman" w:hAnsiTheme="minorEastAsia" w:cs="Times New Roman"/>
          <w:sz w:val="24"/>
          <w:szCs w:val="24"/>
        </w:rPr>
        <w:t>现在</w:t>
      </w:r>
      <w:r w:rsidR="0003100D">
        <w:rPr>
          <w:rFonts w:ascii="Times New Roman" w:hAnsiTheme="minorEastAsia" w:cs="Times New Roman" w:hint="eastAsia"/>
          <w:sz w:val="24"/>
          <w:szCs w:val="24"/>
        </w:rPr>
        <w:t>研究观点表明</w:t>
      </w:r>
      <w:r w:rsidR="006D28FF" w:rsidRPr="00EE7985">
        <w:rPr>
          <w:rFonts w:ascii="Times New Roman" w:hAnsiTheme="minorEastAsia" w:cs="Times New Roman"/>
          <w:sz w:val="24"/>
          <w:szCs w:val="24"/>
        </w:rPr>
        <w:t>，线粒体内的代谢机制是</w:t>
      </w:r>
      <w:r w:rsidR="00662D46" w:rsidRPr="00EE7985">
        <w:rPr>
          <w:rFonts w:ascii="Times New Roman" w:hAnsi="Times New Roman" w:cs="Times New Roman"/>
          <w:sz w:val="24"/>
          <w:szCs w:val="24"/>
        </w:rPr>
        <w:t>I/R</w:t>
      </w:r>
      <w:r w:rsidR="006D28FF" w:rsidRPr="00EE7985">
        <w:rPr>
          <w:rFonts w:ascii="Times New Roman" w:hAnsiTheme="minorEastAsia" w:cs="Times New Roman"/>
          <w:sz w:val="24"/>
          <w:szCs w:val="24"/>
        </w:rPr>
        <w:t>损伤的关键，</w:t>
      </w:r>
      <w:r w:rsidR="004226B3" w:rsidRPr="00EE7985">
        <w:rPr>
          <w:rFonts w:ascii="Times New Roman" w:hAnsiTheme="minorEastAsia" w:cs="Times New Roman"/>
          <w:sz w:val="24"/>
          <w:szCs w:val="24"/>
        </w:rPr>
        <w:t>这</w:t>
      </w:r>
      <w:r w:rsidR="006D28FF" w:rsidRPr="00EE7985">
        <w:rPr>
          <w:rFonts w:ascii="Times New Roman" w:hAnsiTheme="minorEastAsia" w:cs="Times New Roman"/>
          <w:sz w:val="24"/>
          <w:szCs w:val="24"/>
        </w:rPr>
        <w:t>为</w:t>
      </w:r>
      <w:r w:rsidR="007D0739" w:rsidRPr="00EE7985">
        <w:rPr>
          <w:rFonts w:ascii="Times New Roman" w:hAnsiTheme="minorEastAsia" w:cs="Times New Roman"/>
          <w:sz w:val="24"/>
          <w:szCs w:val="24"/>
        </w:rPr>
        <w:t>临床</w:t>
      </w:r>
      <w:r w:rsidR="006D28FF" w:rsidRPr="00EE7985">
        <w:rPr>
          <w:rFonts w:ascii="Times New Roman" w:hAnsiTheme="minorEastAsia" w:cs="Times New Roman"/>
          <w:sz w:val="24"/>
          <w:szCs w:val="24"/>
        </w:rPr>
        <w:t>治疗提供了理论基础。在缺血</w:t>
      </w:r>
      <w:r w:rsidR="0003100D">
        <w:rPr>
          <w:rFonts w:ascii="Times New Roman" w:hAnsiTheme="minorEastAsia" w:cs="Times New Roman" w:hint="eastAsia"/>
          <w:sz w:val="24"/>
          <w:szCs w:val="24"/>
        </w:rPr>
        <w:t>期间</w:t>
      </w:r>
      <w:r w:rsidR="006D28FF" w:rsidRPr="00EE7985">
        <w:rPr>
          <w:rFonts w:ascii="Times New Roman" w:hAnsiTheme="minorEastAsia" w:cs="Times New Roman"/>
          <w:sz w:val="24"/>
          <w:szCs w:val="24"/>
        </w:rPr>
        <w:t>，三羧酸</w:t>
      </w:r>
      <w:r w:rsidR="004226B3" w:rsidRPr="00EE7985">
        <w:rPr>
          <w:rFonts w:ascii="Times New Roman" w:hAnsiTheme="minorEastAsia" w:cs="Times New Roman"/>
          <w:sz w:val="24"/>
          <w:szCs w:val="24"/>
        </w:rPr>
        <w:t>循环</w:t>
      </w:r>
      <w:r w:rsidR="00662D46" w:rsidRPr="00EE7985">
        <w:rPr>
          <w:rFonts w:ascii="Times New Roman" w:hAnsiTheme="minorEastAsia" w:cs="Times New Roman"/>
          <w:sz w:val="24"/>
          <w:szCs w:val="24"/>
        </w:rPr>
        <w:t>（</w:t>
      </w:r>
      <w:r w:rsidR="00662D46" w:rsidRPr="00EE7985">
        <w:rPr>
          <w:rFonts w:ascii="Times New Roman" w:hAnsi="Times New Roman" w:cs="Times New Roman"/>
          <w:sz w:val="24"/>
          <w:szCs w:val="24"/>
        </w:rPr>
        <w:t>TCA</w:t>
      </w:r>
      <w:r w:rsidR="00662D46" w:rsidRPr="00EE7985">
        <w:rPr>
          <w:rFonts w:ascii="Times New Roman" w:hAnsiTheme="minorEastAsia" w:cs="Times New Roman"/>
          <w:sz w:val="24"/>
          <w:szCs w:val="24"/>
        </w:rPr>
        <w:t>）</w:t>
      </w:r>
      <w:r w:rsidR="004226B3" w:rsidRPr="00EE7985">
        <w:rPr>
          <w:rFonts w:ascii="Times New Roman" w:hAnsiTheme="minorEastAsia" w:cs="Times New Roman"/>
          <w:sz w:val="24"/>
          <w:szCs w:val="24"/>
        </w:rPr>
        <w:t>代</w:t>
      </w:r>
      <w:r w:rsidR="004226B3" w:rsidRPr="00EE7985">
        <w:rPr>
          <w:rFonts w:ascii="Times New Roman" w:hAnsiTheme="minorEastAsia" w:cs="Times New Roman"/>
          <w:sz w:val="24"/>
          <w:szCs w:val="24"/>
        </w:rPr>
        <w:lastRenderedPageBreak/>
        <w:t>谢产物琥珀酸</w:t>
      </w:r>
      <w:r w:rsidR="006D28FF" w:rsidRPr="00EE7985">
        <w:rPr>
          <w:rFonts w:ascii="Times New Roman" w:hAnsiTheme="minorEastAsia" w:cs="Times New Roman"/>
          <w:sz w:val="24"/>
          <w:szCs w:val="24"/>
        </w:rPr>
        <w:t>会</w:t>
      </w:r>
      <w:r w:rsidR="0003100D">
        <w:rPr>
          <w:rFonts w:ascii="Times New Roman" w:hAnsiTheme="minorEastAsia" w:cs="Times New Roman" w:hint="eastAsia"/>
          <w:sz w:val="24"/>
          <w:szCs w:val="24"/>
        </w:rPr>
        <w:t>堆积</w:t>
      </w:r>
      <w:r w:rsidR="0003100D" w:rsidRPr="00EE7985">
        <w:rPr>
          <w:rFonts w:ascii="Times New Roman" w:hAnsi="Times New Roman" w:cs="Times New Roman"/>
          <w:sz w:val="24"/>
          <w:szCs w:val="24"/>
          <w:vertAlign w:val="superscript"/>
        </w:rPr>
        <w:t>[2]</w:t>
      </w:r>
      <w:r w:rsidR="006D28FF" w:rsidRPr="00EE7985">
        <w:rPr>
          <w:rFonts w:ascii="Times New Roman" w:hAnsiTheme="minorEastAsia" w:cs="Times New Roman"/>
          <w:sz w:val="24"/>
          <w:szCs w:val="24"/>
        </w:rPr>
        <w:t>。再灌注后，琥珀酸被琥珀酸脱氢酶（</w:t>
      </w:r>
      <w:r w:rsidR="006D28FF" w:rsidRPr="00EE7985">
        <w:rPr>
          <w:rFonts w:ascii="Times New Roman" w:hAnsi="Times New Roman" w:cs="Times New Roman"/>
          <w:sz w:val="24"/>
          <w:szCs w:val="24"/>
        </w:rPr>
        <w:t>SDH</w:t>
      </w:r>
      <w:r w:rsidR="006D28FF" w:rsidRPr="00EE7985">
        <w:rPr>
          <w:rFonts w:ascii="Times New Roman" w:hAnsiTheme="minorEastAsia" w:cs="Times New Roman"/>
          <w:sz w:val="24"/>
          <w:szCs w:val="24"/>
        </w:rPr>
        <w:t>）迅速氧化，</w:t>
      </w:r>
      <w:r w:rsidR="0003100D">
        <w:rPr>
          <w:rFonts w:ascii="Times New Roman" w:hAnsiTheme="minorEastAsia" w:cs="Times New Roman" w:hint="eastAsia"/>
          <w:sz w:val="24"/>
          <w:szCs w:val="24"/>
        </w:rPr>
        <w:t>导致</w:t>
      </w:r>
      <w:r w:rsidR="006D28FF" w:rsidRPr="00EE7985">
        <w:rPr>
          <w:rFonts w:ascii="Times New Roman" w:hAnsiTheme="minorEastAsia" w:cs="Times New Roman"/>
          <w:sz w:val="24"/>
          <w:szCs w:val="24"/>
        </w:rPr>
        <w:t>线粒体复合物</w:t>
      </w:r>
      <w:r w:rsidR="006D28FF" w:rsidRPr="00EE7985">
        <w:rPr>
          <w:rFonts w:ascii="Times New Roman" w:hAnsi="Times New Roman" w:cs="Times New Roman"/>
          <w:sz w:val="24"/>
          <w:szCs w:val="24"/>
        </w:rPr>
        <w:t>I</w:t>
      </w:r>
      <w:r w:rsidR="006D28FF" w:rsidRPr="00EE7985">
        <w:rPr>
          <w:rFonts w:ascii="Times New Roman" w:hAnsiTheme="minorEastAsia" w:cs="Times New Roman"/>
          <w:sz w:val="24"/>
          <w:szCs w:val="24"/>
        </w:rPr>
        <w:t>产生大量</w:t>
      </w:r>
      <w:r w:rsidR="0003100D">
        <w:rPr>
          <w:rFonts w:ascii="Times New Roman" w:hAnsiTheme="minorEastAsia" w:cs="Times New Roman" w:hint="eastAsia"/>
          <w:sz w:val="24"/>
          <w:szCs w:val="24"/>
        </w:rPr>
        <w:t>R</w:t>
      </w:r>
      <w:r w:rsidR="0003100D">
        <w:rPr>
          <w:rFonts w:ascii="Times New Roman" w:hAnsiTheme="minorEastAsia" w:cs="Times New Roman"/>
          <w:sz w:val="24"/>
          <w:szCs w:val="24"/>
        </w:rPr>
        <w:t>OS</w:t>
      </w:r>
      <w:r w:rsidR="0003100D" w:rsidRPr="00EE7985">
        <w:rPr>
          <w:rFonts w:ascii="Times New Roman" w:hAnsi="Times New Roman" w:cs="Times New Roman"/>
          <w:sz w:val="24"/>
          <w:szCs w:val="24"/>
          <w:vertAlign w:val="superscript"/>
        </w:rPr>
        <w:t>[2]</w:t>
      </w:r>
      <w:r w:rsidR="006D28FF" w:rsidRPr="00EE7985">
        <w:rPr>
          <w:rFonts w:ascii="Times New Roman" w:hAnsiTheme="minorEastAsia" w:cs="Times New Roman"/>
          <w:sz w:val="24"/>
          <w:szCs w:val="24"/>
        </w:rPr>
        <w:t>。</w:t>
      </w:r>
      <w:r w:rsidR="00A9541A" w:rsidRPr="00EE7985">
        <w:rPr>
          <w:rFonts w:ascii="Times New Roman" w:hAnsiTheme="minorEastAsia" w:cs="Times New Roman"/>
          <w:sz w:val="24"/>
          <w:szCs w:val="24"/>
        </w:rPr>
        <w:t>这种</w:t>
      </w:r>
      <w:r w:rsidR="0003100D">
        <w:rPr>
          <w:rFonts w:ascii="Times New Roman" w:hAnsiTheme="minorEastAsia" w:cs="Times New Roman" w:hint="eastAsia"/>
          <w:sz w:val="24"/>
          <w:szCs w:val="24"/>
        </w:rPr>
        <w:t>R</w:t>
      </w:r>
      <w:r w:rsidR="0003100D">
        <w:rPr>
          <w:rFonts w:ascii="Times New Roman" w:hAnsiTheme="minorEastAsia" w:cs="Times New Roman"/>
          <w:sz w:val="24"/>
          <w:szCs w:val="24"/>
        </w:rPr>
        <w:t>OS</w:t>
      </w:r>
      <w:r w:rsidR="007D0739" w:rsidRPr="00EE7985">
        <w:rPr>
          <w:rFonts w:ascii="Times New Roman" w:hAnsiTheme="minorEastAsia" w:cs="Times New Roman"/>
          <w:sz w:val="24"/>
          <w:szCs w:val="24"/>
        </w:rPr>
        <w:t>自由基</w:t>
      </w:r>
      <w:r w:rsidR="00A9541A" w:rsidRPr="00EE7985">
        <w:rPr>
          <w:rFonts w:ascii="Times New Roman" w:hAnsiTheme="minorEastAsia" w:cs="Times New Roman"/>
          <w:sz w:val="24"/>
          <w:szCs w:val="24"/>
        </w:rPr>
        <w:t>，加上钙调节失调和</w:t>
      </w:r>
      <w:r w:rsidR="00A9541A" w:rsidRPr="00EE7985">
        <w:rPr>
          <w:rFonts w:ascii="Times New Roman" w:hAnsi="Times New Roman" w:cs="Times New Roman"/>
          <w:sz w:val="24"/>
          <w:szCs w:val="24"/>
        </w:rPr>
        <w:t>ATP</w:t>
      </w:r>
      <w:r w:rsidR="00A9541A" w:rsidRPr="00EE7985">
        <w:rPr>
          <w:rFonts w:ascii="Times New Roman" w:hAnsiTheme="minorEastAsia" w:cs="Times New Roman"/>
          <w:sz w:val="24"/>
          <w:szCs w:val="24"/>
        </w:rPr>
        <w:t>耗竭，引发一系列损害发生，最终导致心肌细胞死亡，称为再灌注损伤</w:t>
      </w:r>
      <w:r w:rsidR="00D314F5" w:rsidRPr="00EE7985">
        <w:rPr>
          <w:rFonts w:ascii="Times New Roman" w:hAnsi="Times New Roman" w:cs="Times New Roman"/>
          <w:sz w:val="24"/>
          <w:szCs w:val="24"/>
          <w:vertAlign w:val="superscript"/>
        </w:rPr>
        <w:t>[1]</w:t>
      </w:r>
      <w:r w:rsidR="00A9541A" w:rsidRPr="00EE7985">
        <w:rPr>
          <w:rFonts w:ascii="Times New Roman" w:hAnsiTheme="minorEastAsia" w:cs="Times New Roman"/>
          <w:sz w:val="24"/>
          <w:szCs w:val="24"/>
        </w:rPr>
        <w:t>。虽然缺血导致的细胞死亡会导致梗死，但再灌注会导致比单纯缺血更严重的损伤，</w:t>
      </w:r>
      <w:r w:rsidR="00DD4532" w:rsidRPr="00CB7ADB">
        <w:rPr>
          <w:rFonts w:ascii="Times New Roman" w:hAnsiTheme="minorEastAsia" w:cs="Times New Roman" w:hint="eastAsia"/>
          <w:sz w:val="24"/>
          <w:szCs w:val="24"/>
        </w:rPr>
        <w:t>因此再灌注损伤提供了一个减少器官损伤的治疗窗口。</w:t>
      </w:r>
    </w:p>
    <w:p w14:paraId="5494E990" w14:textId="409653A9" w:rsidR="00A9541A" w:rsidRDefault="00C90521" w:rsidP="00FB52A8">
      <w:pPr>
        <w:spacing w:afterLines="50" w:after="156" w:line="360" w:lineRule="auto"/>
        <w:ind w:firstLine="570"/>
        <w:jc w:val="left"/>
        <w:rPr>
          <w:rFonts w:ascii="Times New Roman" w:hAnsiTheme="minorEastAsia" w:cs="Times New Roman"/>
          <w:sz w:val="24"/>
          <w:szCs w:val="24"/>
        </w:rPr>
      </w:pPr>
      <w:r>
        <w:rPr>
          <w:rFonts w:ascii="Times New Roman" w:hAnsi="Times New Roman" w:cs="Times New Roman" w:hint="eastAsia"/>
          <w:sz w:val="24"/>
          <w:szCs w:val="24"/>
        </w:rPr>
        <w:t>已有</w:t>
      </w:r>
      <w:r w:rsidRPr="00C90521">
        <w:rPr>
          <w:rFonts w:ascii="Times New Roman" w:hAnsi="Times New Roman" w:cs="Times New Roman" w:hint="eastAsia"/>
          <w:sz w:val="24"/>
          <w:szCs w:val="24"/>
        </w:rPr>
        <w:t>许多临床试验</w:t>
      </w:r>
      <w:r>
        <w:rPr>
          <w:rFonts w:ascii="Times New Roman" w:hAnsi="Times New Roman" w:cs="Times New Roman" w:hint="eastAsia"/>
          <w:sz w:val="24"/>
          <w:szCs w:val="24"/>
        </w:rPr>
        <w:t>去研究</w:t>
      </w:r>
      <w:r w:rsidR="00A9541A" w:rsidRPr="00EE7985">
        <w:rPr>
          <w:rFonts w:ascii="Times New Roman" w:hAnsiTheme="minorEastAsia" w:cs="Times New Roman"/>
          <w:sz w:val="24"/>
          <w:szCs w:val="24"/>
        </w:rPr>
        <w:t>心脏病发作后</w:t>
      </w:r>
      <w:r w:rsidR="00662D46" w:rsidRPr="00EE7985">
        <w:rPr>
          <w:rFonts w:ascii="Times New Roman" w:hAnsi="Times New Roman" w:cs="Times New Roman"/>
          <w:sz w:val="24"/>
          <w:szCs w:val="24"/>
        </w:rPr>
        <w:t>I/R</w:t>
      </w:r>
      <w:r w:rsidR="00A9541A" w:rsidRPr="00EE7985">
        <w:rPr>
          <w:rFonts w:ascii="Times New Roman" w:hAnsiTheme="minorEastAsia" w:cs="Times New Roman"/>
          <w:sz w:val="24"/>
          <w:szCs w:val="24"/>
        </w:rPr>
        <w:t>损伤的</w:t>
      </w:r>
      <w:r>
        <w:rPr>
          <w:rFonts w:ascii="Times New Roman" w:hAnsiTheme="minorEastAsia" w:cs="Times New Roman" w:hint="eastAsia"/>
          <w:sz w:val="24"/>
          <w:szCs w:val="24"/>
        </w:rPr>
        <w:t>机理和保护作用，然而少有能成功</w:t>
      </w:r>
      <w:r w:rsidRPr="00C90521">
        <w:rPr>
          <w:rFonts w:ascii="Times New Roman" w:hAnsi="Times New Roman" w:cs="Times New Roman" w:hint="eastAsia"/>
          <w:sz w:val="24"/>
          <w:szCs w:val="24"/>
        </w:rPr>
        <w:t>转化到临床</w:t>
      </w:r>
      <w:r>
        <w:rPr>
          <w:rFonts w:ascii="Times New Roman" w:hAnsi="Times New Roman" w:cs="Times New Roman" w:hint="eastAsia"/>
          <w:sz w:val="24"/>
          <w:szCs w:val="24"/>
        </w:rPr>
        <w:t>的</w:t>
      </w:r>
      <w:r w:rsidR="00A9541A" w:rsidRPr="00EE7985">
        <w:rPr>
          <w:rFonts w:ascii="Times New Roman" w:hAnsiTheme="minorEastAsia" w:cs="Times New Roman"/>
          <w:sz w:val="24"/>
          <w:szCs w:val="24"/>
        </w:rPr>
        <w:t>。</w:t>
      </w:r>
      <w:r w:rsidR="008E53D7">
        <w:rPr>
          <w:rFonts w:ascii="Times New Roman" w:hAnsiTheme="minorEastAsia" w:cs="Times New Roman" w:hint="eastAsia"/>
          <w:sz w:val="24"/>
          <w:szCs w:val="24"/>
        </w:rPr>
        <w:t>作者强调针对</w:t>
      </w:r>
      <w:r w:rsidR="00A9541A" w:rsidRPr="00EE7985">
        <w:rPr>
          <w:rFonts w:ascii="Times New Roman" w:hAnsiTheme="minorEastAsia" w:cs="Times New Roman"/>
          <w:sz w:val="24"/>
          <w:szCs w:val="24"/>
        </w:rPr>
        <w:t>琥珀酸代谢</w:t>
      </w:r>
      <w:r>
        <w:rPr>
          <w:rFonts w:ascii="Times New Roman" w:hAnsiTheme="minorEastAsia" w:cs="Times New Roman" w:hint="eastAsia"/>
          <w:sz w:val="24"/>
          <w:szCs w:val="24"/>
        </w:rPr>
        <w:t>这一新兴的</w:t>
      </w:r>
      <w:r w:rsidRPr="00EE7985">
        <w:rPr>
          <w:rFonts w:ascii="Times New Roman" w:hAnsiTheme="minorEastAsia" w:cs="Times New Roman"/>
          <w:sz w:val="24"/>
          <w:szCs w:val="24"/>
        </w:rPr>
        <w:t>靶</w:t>
      </w:r>
      <w:proofErr w:type="gramStart"/>
      <w:r w:rsidRPr="00EE7985">
        <w:rPr>
          <w:rFonts w:ascii="Times New Roman" w:hAnsiTheme="minorEastAsia" w:cs="Times New Roman"/>
          <w:sz w:val="24"/>
          <w:szCs w:val="24"/>
        </w:rPr>
        <w:t>向</w:t>
      </w:r>
      <w:r w:rsidR="008E53D7">
        <w:rPr>
          <w:rFonts w:ascii="Times New Roman" w:hAnsiTheme="minorEastAsia" w:cs="Times New Roman" w:hint="eastAsia"/>
          <w:sz w:val="24"/>
          <w:szCs w:val="24"/>
        </w:rPr>
        <w:t>治</w:t>
      </w:r>
      <w:r w:rsidRPr="00C90521">
        <w:rPr>
          <w:rFonts w:ascii="Times New Roman" w:hAnsi="Times New Roman" w:cs="Times New Roman" w:hint="eastAsia"/>
          <w:sz w:val="24"/>
          <w:szCs w:val="24"/>
        </w:rPr>
        <w:t>疗</w:t>
      </w:r>
      <w:proofErr w:type="gramEnd"/>
      <w:r w:rsidRPr="00C90521">
        <w:rPr>
          <w:rFonts w:ascii="Times New Roman" w:hAnsi="Times New Roman" w:cs="Times New Roman" w:hint="eastAsia"/>
          <w:sz w:val="24"/>
          <w:szCs w:val="24"/>
        </w:rPr>
        <w:t>策略</w:t>
      </w:r>
      <w:r w:rsidR="00A9541A" w:rsidRPr="00EE7985">
        <w:rPr>
          <w:rFonts w:ascii="Times New Roman" w:hAnsiTheme="minorEastAsia" w:cs="Times New Roman"/>
          <w:sz w:val="24"/>
          <w:szCs w:val="24"/>
        </w:rPr>
        <w:t>。</w:t>
      </w:r>
    </w:p>
    <w:p w14:paraId="6FD12595" w14:textId="3140891C" w:rsidR="008A4105" w:rsidRPr="00EE7985" w:rsidRDefault="00B60F3B" w:rsidP="00FB52A8">
      <w:pPr>
        <w:spacing w:afterLines="50" w:after="156" w:line="360" w:lineRule="auto"/>
        <w:jc w:val="left"/>
        <w:rPr>
          <w:rFonts w:ascii="Times New Roman" w:hAnsi="Times New Roman" w:cs="Times New Roman"/>
          <w:b/>
          <w:sz w:val="28"/>
          <w:szCs w:val="28"/>
        </w:rPr>
      </w:pPr>
      <w:r>
        <w:rPr>
          <w:rFonts w:ascii="Times New Roman" w:hAnsiTheme="minorEastAsia" w:cs="Times New Roman" w:hint="eastAsia"/>
          <w:b/>
          <w:sz w:val="28"/>
          <w:szCs w:val="28"/>
        </w:rPr>
        <w:t>S</w:t>
      </w:r>
      <w:r>
        <w:rPr>
          <w:rFonts w:ascii="Times New Roman" w:hAnsiTheme="minorEastAsia" w:cs="Times New Roman"/>
          <w:b/>
          <w:sz w:val="28"/>
          <w:szCs w:val="28"/>
        </w:rPr>
        <w:t>DH</w:t>
      </w:r>
      <w:r w:rsidR="008A4105" w:rsidRPr="00EE7985">
        <w:rPr>
          <w:rFonts w:ascii="Times New Roman" w:hAnsiTheme="minorEastAsia" w:cs="Times New Roman"/>
          <w:b/>
          <w:sz w:val="28"/>
          <w:szCs w:val="28"/>
        </w:rPr>
        <w:t>抑制剂的心脏保护作用</w:t>
      </w:r>
    </w:p>
    <w:p w14:paraId="49A1A59F" w14:textId="4D9F401C" w:rsidR="00D72B1E" w:rsidRPr="00EE7985" w:rsidRDefault="000D58E6" w:rsidP="00FB52A8">
      <w:pPr>
        <w:spacing w:afterLines="50" w:after="156" w:line="360" w:lineRule="auto"/>
        <w:ind w:firstLine="570"/>
        <w:jc w:val="left"/>
        <w:rPr>
          <w:rFonts w:ascii="Times New Roman" w:hAnsi="Times New Roman" w:cs="Times New Roman"/>
          <w:sz w:val="24"/>
          <w:szCs w:val="24"/>
        </w:rPr>
      </w:pPr>
      <w:r w:rsidRPr="00EE7985">
        <w:rPr>
          <w:rFonts w:ascii="Times New Roman" w:hAnsiTheme="minorEastAsia" w:cs="Times New Roman"/>
          <w:sz w:val="24"/>
          <w:szCs w:val="24"/>
        </w:rPr>
        <w:t>琥珀酸脱氢酶（</w:t>
      </w:r>
      <w:r w:rsidRPr="00EE7985">
        <w:rPr>
          <w:rFonts w:ascii="Times New Roman" w:hAnsi="Times New Roman" w:cs="Times New Roman"/>
          <w:sz w:val="24"/>
          <w:szCs w:val="24"/>
        </w:rPr>
        <w:t>SDH</w:t>
      </w:r>
      <w:r w:rsidRPr="00EE7985">
        <w:rPr>
          <w:rFonts w:ascii="Times New Roman" w:hAnsiTheme="minorEastAsia" w:cs="Times New Roman"/>
          <w:sz w:val="24"/>
          <w:szCs w:val="24"/>
        </w:rPr>
        <w:t>）</w:t>
      </w:r>
      <w:r w:rsidR="001D4531" w:rsidRPr="00EE7985">
        <w:rPr>
          <w:rFonts w:ascii="Times New Roman" w:hAnsiTheme="minorEastAsia" w:cs="Times New Roman"/>
          <w:sz w:val="24"/>
          <w:szCs w:val="24"/>
        </w:rPr>
        <w:t>是缺血</w:t>
      </w:r>
      <w:r w:rsidR="00D72B1E">
        <w:rPr>
          <w:rFonts w:ascii="Times New Roman" w:hAnsiTheme="minorEastAsia" w:cs="Times New Roman" w:hint="eastAsia"/>
          <w:sz w:val="24"/>
          <w:szCs w:val="24"/>
        </w:rPr>
        <w:t>期间</w:t>
      </w:r>
      <w:r w:rsidR="001D4531" w:rsidRPr="00EE7985">
        <w:rPr>
          <w:rFonts w:ascii="Times New Roman" w:hAnsiTheme="minorEastAsia" w:cs="Times New Roman"/>
          <w:sz w:val="24"/>
          <w:szCs w:val="24"/>
        </w:rPr>
        <w:t>琥珀酸形成及其再灌注时</w:t>
      </w:r>
      <w:r w:rsidR="00D72B1E" w:rsidRPr="00D72B1E">
        <w:rPr>
          <w:rFonts w:ascii="Times New Roman" w:hAnsiTheme="minorEastAsia" w:cs="Times New Roman" w:hint="eastAsia"/>
          <w:sz w:val="24"/>
          <w:szCs w:val="24"/>
        </w:rPr>
        <w:t>琥珀酸</w:t>
      </w:r>
      <w:r w:rsidR="001D4531" w:rsidRPr="00EE7985">
        <w:rPr>
          <w:rFonts w:ascii="Times New Roman" w:hAnsiTheme="minorEastAsia" w:cs="Times New Roman"/>
          <w:sz w:val="24"/>
          <w:szCs w:val="24"/>
        </w:rPr>
        <w:t>氧化的关键酶</w:t>
      </w:r>
      <w:r w:rsidR="00D72B1E" w:rsidRPr="00EE7985">
        <w:rPr>
          <w:rFonts w:ascii="Times New Roman" w:hAnsi="Times New Roman" w:cs="Times New Roman"/>
          <w:sz w:val="24"/>
          <w:szCs w:val="24"/>
          <w:vertAlign w:val="superscript"/>
        </w:rPr>
        <w:t>[1]</w:t>
      </w:r>
      <w:r w:rsidR="001D4531" w:rsidRPr="00EE7985">
        <w:rPr>
          <w:rFonts w:ascii="Times New Roman" w:hAnsiTheme="minorEastAsia" w:cs="Times New Roman"/>
          <w:sz w:val="24"/>
          <w:szCs w:val="24"/>
        </w:rPr>
        <w:t>。</w:t>
      </w:r>
      <w:r w:rsidR="008A4105" w:rsidRPr="00EE7985">
        <w:rPr>
          <w:rFonts w:ascii="Times New Roman" w:hAnsiTheme="minorEastAsia" w:cs="Times New Roman"/>
          <w:sz w:val="24"/>
          <w:szCs w:val="24"/>
        </w:rPr>
        <w:t>丙二酸是</w:t>
      </w:r>
      <w:r w:rsidRPr="00EE7985">
        <w:rPr>
          <w:rFonts w:ascii="Times New Roman" w:hAnsi="Times New Roman" w:cs="Times New Roman"/>
          <w:sz w:val="24"/>
          <w:szCs w:val="24"/>
        </w:rPr>
        <w:t>SDH</w:t>
      </w:r>
      <w:r w:rsidR="008A4105" w:rsidRPr="00EE7985">
        <w:rPr>
          <w:rFonts w:ascii="Times New Roman" w:hAnsiTheme="minorEastAsia" w:cs="Times New Roman"/>
          <w:sz w:val="24"/>
          <w:szCs w:val="24"/>
        </w:rPr>
        <w:t>的竞争性抑制剂，已成为选择性抑制</w:t>
      </w:r>
      <w:r w:rsidRPr="00EE7985">
        <w:rPr>
          <w:rFonts w:ascii="Times New Roman" w:hAnsi="Times New Roman" w:cs="Times New Roman"/>
          <w:sz w:val="24"/>
          <w:szCs w:val="24"/>
        </w:rPr>
        <w:t>SDH</w:t>
      </w:r>
      <w:r w:rsidR="008A4105" w:rsidRPr="00EE7985">
        <w:rPr>
          <w:rFonts w:ascii="Times New Roman" w:hAnsiTheme="minorEastAsia" w:cs="Times New Roman"/>
          <w:sz w:val="24"/>
          <w:szCs w:val="24"/>
        </w:rPr>
        <w:t>以减轻再灌注损伤的候选治疗药物。在缺血前和整个缺血过程中使用丙二酸前</w:t>
      </w:r>
      <w:r w:rsidR="00D72B1E">
        <w:rPr>
          <w:rFonts w:ascii="Times New Roman" w:hAnsiTheme="minorEastAsia" w:cs="Times New Roman" w:hint="eastAsia"/>
          <w:sz w:val="24"/>
          <w:szCs w:val="24"/>
        </w:rPr>
        <w:t>体</w:t>
      </w:r>
      <w:r w:rsidR="008A4105" w:rsidRPr="00EE7985">
        <w:rPr>
          <w:rFonts w:ascii="Times New Roman" w:hAnsiTheme="minorEastAsia" w:cs="Times New Roman"/>
          <w:sz w:val="24"/>
          <w:szCs w:val="24"/>
        </w:rPr>
        <w:t>丙二酸二甲酯具有</w:t>
      </w:r>
      <w:r w:rsidR="00D72B1E">
        <w:rPr>
          <w:rFonts w:ascii="Times New Roman" w:hAnsiTheme="minorEastAsia" w:cs="Times New Roman" w:hint="eastAsia"/>
          <w:sz w:val="24"/>
          <w:szCs w:val="24"/>
        </w:rPr>
        <w:t>心肌</w:t>
      </w:r>
      <w:r w:rsidR="008A4105" w:rsidRPr="00EE7985">
        <w:rPr>
          <w:rFonts w:ascii="Times New Roman" w:hAnsiTheme="minorEastAsia" w:cs="Times New Roman"/>
          <w:sz w:val="24"/>
          <w:szCs w:val="24"/>
        </w:rPr>
        <w:t>保护作用</w:t>
      </w:r>
      <w:r w:rsidR="00D72B1E" w:rsidRPr="00EE7985">
        <w:rPr>
          <w:rFonts w:ascii="Times New Roman" w:hAnsi="Times New Roman" w:cs="Times New Roman"/>
          <w:sz w:val="24"/>
          <w:szCs w:val="24"/>
          <w:vertAlign w:val="superscript"/>
        </w:rPr>
        <w:t>[2]</w:t>
      </w:r>
      <w:r w:rsidR="008A4105" w:rsidRPr="00EE7985">
        <w:rPr>
          <w:rFonts w:ascii="Times New Roman" w:hAnsiTheme="minorEastAsia" w:cs="Times New Roman"/>
          <w:sz w:val="24"/>
          <w:szCs w:val="24"/>
        </w:rPr>
        <w:t>。</w:t>
      </w:r>
      <w:r w:rsidR="00400B42" w:rsidRPr="00EE7985">
        <w:rPr>
          <w:rFonts w:ascii="Times New Roman" w:hAnsiTheme="minorEastAsia" w:cs="Times New Roman"/>
          <w:sz w:val="24"/>
          <w:szCs w:val="24"/>
        </w:rPr>
        <w:t>在</w:t>
      </w:r>
      <w:r w:rsidR="00D72B1E" w:rsidRPr="00EE7985">
        <w:rPr>
          <w:rFonts w:ascii="Times New Roman" w:hAnsiTheme="minorEastAsia" w:cs="Times New Roman"/>
          <w:sz w:val="24"/>
          <w:szCs w:val="24"/>
        </w:rPr>
        <w:t>猪</w:t>
      </w:r>
      <w:r w:rsidRPr="00EE7985">
        <w:rPr>
          <w:rFonts w:ascii="Times New Roman" w:hAnsi="Times New Roman" w:cs="Times New Roman"/>
          <w:sz w:val="24"/>
          <w:szCs w:val="24"/>
        </w:rPr>
        <w:t>I/R</w:t>
      </w:r>
      <w:r w:rsidR="00400B42" w:rsidRPr="00EE7985">
        <w:rPr>
          <w:rFonts w:ascii="Times New Roman" w:hAnsiTheme="minorEastAsia" w:cs="Times New Roman"/>
          <w:sz w:val="24"/>
          <w:szCs w:val="24"/>
        </w:rPr>
        <w:t>模型中</w:t>
      </w:r>
      <w:r w:rsidR="00D72B1E">
        <w:rPr>
          <w:rFonts w:ascii="Times New Roman" w:hAnsiTheme="minorEastAsia" w:cs="Times New Roman" w:hint="eastAsia"/>
          <w:sz w:val="24"/>
          <w:szCs w:val="24"/>
        </w:rPr>
        <w:t>，于再灌注时</w:t>
      </w:r>
      <w:r w:rsidR="00400B42" w:rsidRPr="00EE7985">
        <w:rPr>
          <w:rFonts w:ascii="Times New Roman" w:hAnsiTheme="minorEastAsia" w:cs="Times New Roman"/>
          <w:sz w:val="24"/>
          <w:szCs w:val="24"/>
        </w:rPr>
        <w:t>使用丙二酸二钠也具有心肌保护作用</w:t>
      </w:r>
      <w:r w:rsidR="00D72B1E" w:rsidRPr="00EE7985">
        <w:rPr>
          <w:rFonts w:ascii="Times New Roman" w:hAnsi="Times New Roman" w:cs="Times New Roman"/>
          <w:sz w:val="24"/>
          <w:szCs w:val="24"/>
          <w:vertAlign w:val="superscript"/>
        </w:rPr>
        <w:t>[3]</w:t>
      </w:r>
      <w:r w:rsidR="00400B42" w:rsidRPr="00EE7985">
        <w:rPr>
          <w:rFonts w:ascii="Times New Roman" w:hAnsiTheme="minorEastAsia" w:cs="Times New Roman"/>
          <w:sz w:val="24"/>
          <w:szCs w:val="24"/>
        </w:rPr>
        <w:t>。</w:t>
      </w:r>
      <w:r w:rsidR="007D0739" w:rsidRPr="00EE7985">
        <w:rPr>
          <w:rFonts w:ascii="Times New Roman" w:hAnsiTheme="minorEastAsia" w:cs="Times New Roman"/>
          <w:sz w:val="24"/>
          <w:szCs w:val="24"/>
        </w:rPr>
        <w:t>这两</w:t>
      </w:r>
      <w:r w:rsidR="00400B42" w:rsidRPr="00EE7985">
        <w:rPr>
          <w:rFonts w:ascii="Times New Roman" w:hAnsiTheme="minorEastAsia" w:cs="Times New Roman"/>
          <w:sz w:val="24"/>
          <w:szCs w:val="24"/>
        </w:rPr>
        <w:t>种方法都可以改变琥珀酸代谢，</w:t>
      </w:r>
      <w:r w:rsidR="00D72B1E">
        <w:rPr>
          <w:rFonts w:ascii="Times New Roman" w:hAnsiTheme="minorEastAsia" w:cs="Times New Roman" w:hint="eastAsia"/>
          <w:sz w:val="24"/>
          <w:szCs w:val="24"/>
        </w:rPr>
        <w:t>要么</w:t>
      </w:r>
      <w:r w:rsidR="00400B42" w:rsidRPr="00EE7985">
        <w:rPr>
          <w:rFonts w:ascii="Times New Roman" w:hAnsiTheme="minorEastAsia" w:cs="Times New Roman"/>
          <w:sz w:val="24"/>
          <w:szCs w:val="24"/>
        </w:rPr>
        <w:t>在缺血</w:t>
      </w:r>
      <w:r w:rsidR="00D72B1E">
        <w:rPr>
          <w:rFonts w:ascii="Times New Roman" w:hAnsiTheme="minorEastAsia" w:cs="Times New Roman" w:hint="eastAsia"/>
          <w:sz w:val="24"/>
          <w:szCs w:val="24"/>
        </w:rPr>
        <w:t>期间阻止其堆</w:t>
      </w:r>
      <w:r w:rsidR="00400B42" w:rsidRPr="00EE7985">
        <w:rPr>
          <w:rFonts w:ascii="Times New Roman" w:hAnsiTheme="minorEastAsia" w:cs="Times New Roman"/>
          <w:sz w:val="24"/>
          <w:szCs w:val="24"/>
        </w:rPr>
        <w:t>积（</w:t>
      </w:r>
      <w:r w:rsidR="00D72B1E" w:rsidRPr="00D72B1E">
        <w:rPr>
          <w:rFonts w:ascii="Times New Roman" w:hAnsiTheme="minorEastAsia" w:cs="Times New Roman" w:hint="eastAsia"/>
          <w:sz w:val="24"/>
          <w:szCs w:val="24"/>
        </w:rPr>
        <w:t>因此在再灌注期间可被氧化的琥珀酸较少</w:t>
      </w:r>
      <w:r w:rsidR="00400B42" w:rsidRPr="00EE7985">
        <w:rPr>
          <w:rFonts w:ascii="Times New Roman" w:hAnsiTheme="minorEastAsia" w:cs="Times New Roman"/>
          <w:sz w:val="24"/>
          <w:szCs w:val="24"/>
        </w:rPr>
        <w:t>），</w:t>
      </w:r>
      <w:r w:rsidR="00D72B1E" w:rsidRPr="00D72B1E">
        <w:rPr>
          <w:rFonts w:ascii="Times New Roman" w:hAnsiTheme="minorEastAsia" w:cs="Times New Roman" w:hint="eastAsia"/>
          <w:sz w:val="24"/>
          <w:szCs w:val="24"/>
        </w:rPr>
        <w:t>要么在再灌注</w:t>
      </w:r>
      <w:proofErr w:type="gramStart"/>
      <w:r w:rsidR="00D72B1E" w:rsidRPr="00D72B1E">
        <w:rPr>
          <w:rFonts w:ascii="Times New Roman" w:hAnsiTheme="minorEastAsia" w:cs="Times New Roman" w:hint="eastAsia"/>
          <w:sz w:val="24"/>
          <w:szCs w:val="24"/>
        </w:rPr>
        <w:t>期直接</w:t>
      </w:r>
      <w:proofErr w:type="gramEnd"/>
      <w:r w:rsidR="00D72B1E" w:rsidRPr="00D72B1E">
        <w:rPr>
          <w:rFonts w:ascii="Times New Roman" w:hAnsiTheme="minorEastAsia" w:cs="Times New Roman" w:hint="eastAsia"/>
          <w:sz w:val="24"/>
          <w:szCs w:val="24"/>
        </w:rPr>
        <w:t>阻断其氧化</w:t>
      </w:r>
      <w:r w:rsidR="00D72B1E">
        <w:rPr>
          <w:rFonts w:ascii="Times New Roman" w:hAnsiTheme="minorEastAsia" w:cs="Times New Roman" w:hint="eastAsia"/>
          <w:sz w:val="24"/>
          <w:szCs w:val="24"/>
        </w:rPr>
        <w:t>。</w:t>
      </w:r>
    </w:p>
    <w:p w14:paraId="27721F0B" w14:textId="77777777" w:rsidR="006E0DED" w:rsidRDefault="006A2BA1" w:rsidP="00FB52A8">
      <w:pPr>
        <w:spacing w:afterLines="50" w:after="156" w:line="360" w:lineRule="auto"/>
        <w:ind w:firstLineChars="200" w:firstLine="480"/>
        <w:jc w:val="left"/>
        <w:rPr>
          <w:rFonts w:ascii="Times New Roman" w:hAnsiTheme="minorEastAsia" w:cs="Times New Roman"/>
          <w:sz w:val="24"/>
          <w:szCs w:val="24"/>
        </w:rPr>
      </w:pPr>
      <w:r w:rsidRPr="006A2BA1">
        <w:rPr>
          <w:rFonts w:ascii="Times New Roman" w:hAnsiTheme="minorEastAsia" w:cs="Times New Roman" w:hint="eastAsia"/>
          <w:sz w:val="24"/>
          <w:szCs w:val="24"/>
        </w:rPr>
        <w:t>不是所有在缺血期间积聚在心脏的琥珀酸盐在再灌注时都被线粒体氧化。</w:t>
      </w:r>
      <w:r w:rsidR="00400B42" w:rsidRPr="00EE7985">
        <w:rPr>
          <w:rFonts w:ascii="Times New Roman" w:hAnsiTheme="minorEastAsia" w:cs="Times New Roman"/>
          <w:sz w:val="24"/>
          <w:szCs w:val="24"/>
        </w:rPr>
        <w:t>正如</w:t>
      </w:r>
      <w:r>
        <w:rPr>
          <w:rFonts w:ascii="Times New Roman" w:hAnsiTheme="minorEastAsia" w:cs="Times New Roman" w:hint="eastAsia"/>
          <w:sz w:val="24"/>
          <w:szCs w:val="24"/>
        </w:rPr>
        <w:t>在</w:t>
      </w:r>
      <w:r w:rsidR="00400B42" w:rsidRPr="00EE7985">
        <w:rPr>
          <w:rFonts w:ascii="Times New Roman" w:hAnsi="Times New Roman" w:cs="Times New Roman"/>
          <w:sz w:val="24"/>
          <w:szCs w:val="24"/>
        </w:rPr>
        <w:t>ST</w:t>
      </w:r>
      <w:r w:rsidR="00400B42" w:rsidRPr="00EE7985">
        <w:rPr>
          <w:rFonts w:ascii="Times New Roman" w:hAnsiTheme="minorEastAsia" w:cs="Times New Roman"/>
          <w:sz w:val="24"/>
          <w:szCs w:val="24"/>
        </w:rPr>
        <w:t>段抬高</w:t>
      </w:r>
      <w:r w:rsidR="007130A0" w:rsidRPr="00EE7985">
        <w:rPr>
          <w:rFonts w:ascii="Times New Roman" w:hAnsiTheme="minorEastAsia" w:cs="Times New Roman"/>
          <w:sz w:val="24"/>
          <w:szCs w:val="24"/>
        </w:rPr>
        <w:t>型</w:t>
      </w:r>
      <w:r w:rsidR="00400B42" w:rsidRPr="00EE7985">
        <w:rPr>
          <w:rFonts w:ascii="Times New Roman" w:hAnsiTheme="minorEastAsia" w:cs="Times New Roman"/>
          <w:sz w:val="24"/>
          <w:szCs w:val="24"/>
        </w:rPr>
        <w:t>心肌梗死患者中证实的那样，很大部分被选择性</w:t>
      </w:r>
      <w:r w:rsidR="007130A0" w:rsidRPr="00EE7985">
        <w:rPr>
          <w:rFonts w:ascii="Times New Roman" w:hAnsiTheme="minorEastAsia" w:cs="Times New Roman"/>
          <w:sz w:val="24"/>
          <w:szCs w:val="24"/>
        </w:rPr>
        <w:t>的</w:t>
      </w:r>
      <w:r w:rsidR="00400B42" w:rsidRPr="00EE7985">
        <w:rPr>
          <w:rFonts w:ascii="Times New Roman" w:hAnsiTheme="minorEastAsia" w:cs="Times New Roman"/>
          <w:sz w:val="24"/>
          <w:szCs w:val="24"/>
        </w:rPr>
        <w:t>释放到循环中。</w:t>
      </w:r>
      <w:r w:rsidR="007130A0" w:rsidRPr="00EE7985">
        <w:rPr>
          <w:rFonts w:ascii="Times New Roman" w:hAnsiTheme="minorEastAsia" w:cs="Times New Roman"/>
          <w:sz w:val="24"/>
          <w:szCs w:val="24"/>
        </w:rPr>
        <w:t>在这种情况下，</w:t>
      </w:r>
      <w:r w:rsidRPr="006A2BA1">
        <w:rPr>
          <w:rFonts w:ascii="Times New Roman" w:hAnsiTheme="minorEastAsia" w:cs="Times New Roman" w:hint="eastAsia"/>
          <w:sz w:val="24"/>
          <w:szCs w:val="24"/>
        </w:rPr>
        <w:t>经皮冠状动脉</w:t>
      </w:r>
      <w:proofErr w:type="gramStart"/>
      <w:r w:rsidRPr="006A2BA1">
        <w:rPr>
          <w:rFonts w:ascii="Times New Roman" w:hAnsiTheme="minorEastAsia" w:cs="Times New Roman" w:hint="eastAsia"/>
          <w:sz w:val="24"/>
          <w:szCs w:val="24"/>
        </w:rPr>
        <w:t>介入治疗</w:t>
      </w:r>
      <w:r>
        <w:rPr>
          <w:rFonts w:ascii="Times New Roman" w:hAnsiTheme="minorEastAsia" w:cs="Times New Roman" w:hint="eastAsia"/>
          <w:sz w:val="24"/>
          <w:szCs w:val="24"/>
        </w:rPr>
        <w:t>术</w:t>
      </w:r>
      <w:r w:rsidRPr="00EE7985">
        <w:rPr>
          <w:rFonts w:ascii="Times New Roman" w:hAnsiTheme="minorEastAsia" w:cs="Times New Roman"/>
          <w:sz w:val="24"/>
          <w:szCs w:val="24"/>
        </w:rPr>
        <w:t>再灌注</w:t>
      </w:r>
      <w:proofErr w:type="gramEnd"/>
      <w:r w:rsidRPr="00EE7985">
        <w:rPr>
          <w:rFonts w:ascii="Times New Roman" w:hAnsiTheme="minorEastAsia" w:cs="Times New Roman"/>
          <w:sz w:val="24"/>
          <w:szCs w:val="24"/>
        </w:rPr>
        <w:t>后</w:t>
      </w:r>
      <w:r>
        <w:rPr>
          <w:rFonts w:ascii="Times New Roman" w:hAnsiTheme="minorEastAsia" w:cs="Times New Roman" w:hint="eastAsia"/>
          <w:sz w:val="24"/>
          <w:szCs w:val="24"/>
        </w:rPr>
        <w:t>，</w:t>
      </w:r>
      <w:r w:rsidRPr="00EE7985">
        <w:rPr>
          <w:rFonts w:ascii="Times New Roman" w:hAnsiTheme="minorEastAsia" w:cs="Times New Roman"/>
          <w:sz w:val="24"/>
          <w:szCs w:val="24"/>
        </w:rPr>
        <w:t>琥珀酸释放到血液中</w:t>
      </w:r>
      <w:r w:rsidRPr="00EE7985">
        <w:rPr>
          <w:rFonts w:ascii="Times New Roman" w:hAnsi="Times New Roman" w:cs="Times New Roman"/>
          <w:sz w:val="24"/>
          <w:szCs w:val="24"/>
          <w:vertAlign w:val="superscript"/>
        </w:rPr>
        <w:t>[4]</w:t>
      </w:r>
      <w:r>
        <w:rPr>
          <w:rFonts w:ascii="Times New Roman" w:hAnsiTheme="minorEastAsia" w:cs="Times New Roman" w:hint="eastAsia"/>
          <w:sz w:val="24"/>
          <w:szCs w:val="24"/>
        </w:rPr>
        <w:t>。</w:t>
      </w:r>
      <w:r w:rsidR="007130A0" w:rsidRPr="00EE7985">
        <w:rPr>
          <w:rFonts w:ascii="Times New Roman" w:hAnsiTheme="minorEastAsia" w:cs="Times New Roman"/>
          <w:sz w:val="24"/>
          <w:szCs w:val="24"/>
        </w:rPr>
        <w:t>心肌细胞中释放琥珀酸的机制尚不清楚，但是一旦释放，</w:t>
      </w:r>
      <w:r w:rsidRPr="006A2BA1">
        <w:rPr>
          <w:rFonts w:ascii="Times New Roman" w:hAnsiTheme="minorEastAsia" w:cs="Times New Roman" w:hint="eastAsia"/>
          <w:sz w:val="24"/>
          <w:szCs w:val="24"/>
        </w:rPr>
        <w:t>可能会被参与炎症反应的琥珀酸受体（</w:t>
      </w:r>
      <w:r w:rsidRPr="006A2BA1">
        <w:rPr>
          <w:rFonts w:ascii="Times New Roman" w:hAnsiTheme="minorEastAsia" w:cs="Times New Roman" w:hint="eastAsia"/>
          <w:sz w:val="24"/>
          <w:szCs w:val="24"/>
        </w:rPr>
        <w:t>SUCNR1</w:t>
      </w:r>
      <w:r w:rsidRPr="006A2BA1">
        <w:rPr>
          <w:rFonts w:ascii="Times New Roman" w:hAnsiTheme="minorEastAsia" w:cs="Times New Roman" w:hint="eastAsia"/>
          <w:sz w:val="24"/>
          <w:szCs w:val="24"/>
        </w:rPr>
        <w:t>）检测到</w:t>
      </w:r>
      <w:r w:rsidR="007130A0" w:rsidRPr="00EE7985">
        <w:rPr>
          <w:rFonts w:ascii="Times New Roman" w:hAnsiTheme="minorEastAsia" w:cs="Times New Roman"/>
          <w:sz w:val="24"/>
          <w:szCs w:val="24"/>
        </w:rPr>
        <w:t>。因此，通过靶向缺血期间</w:t>
      </w:r>
      <w:r w:rsidRPr="00EE7985">
        <w:rPr>
          <w:rFonts w:ascii="Times New Roman" w:hAnsiTheme="minorEastAsia" w:cs="Times New Roman"/>
          <w:sz w:val="24"/>
          <w:szCs w:val="24"/>
        </w:rPr>
        <w:t>琥珀酸</w:t>
      </w:r>
      <w:r w:rsidR="007130A0" w:rsidRPr="00EE7985">
        <w:rPr>
          <w:rFonts w:ascii="Times New Roman" w:hAnsiTheme="minorEastAsia" w:cs="Times New Roman"/>
          <w:sz w:val="24"/>
          <w:szCs w:val="24"/>
        </w:rPr>
        <w:t>的积累、随后的释放以及在循环中的作用，丙二酸可能会为治疗慢性心力衰竭引起的心脏损伤提供新的</w:t>
      </w:r>
      <w:r w:rsidR="007D0739" w:rsidRPr="00EE7985">
        <w:rPr>
          <w:rFonts w:ascii="Times New Roman" w:hAnsiTheme="minorEastAsia" w:cs="Times New Roman"/>
          <w:sz w:val="24"/>
          <w:szCs w:val="24"/>
        </w:rPr>
        <w:t>治疗</w:t>
      </w:r>
      <w:r w:rsidR="007130A0" w:rsidRPr="00EE7985">
        <w:rPr>
          <w:rFonts w:ascii="Times New Roman" w:hAnsiTheme="minorEastAsia" w:cs="Times New Roman"/>
          <w:sz w:val="24"/>
          <w:szCs w:val="24"/>
        </w:rPr>
        <w:t>策略</w:t>
      </w:r>
      <w:r w:rsidR="00D26A49" w:rsidRPr="00EE7985">
        <w:rPr>
          <w:rFonts w:ascii="Times New Roman" w:hAnsiTheme="minorEastAsia" w:cs="Times New Roman"/>
          <w:sz w:val="24"/>
          <w:szCs w:val="24"/>
        </w:rPr>
        <w:t>（图</w:t>
      </w:r>
      <w:r w:rsidR="000D58E6" w:rsidRPr="00EE7985">
        <w:rPr>
          <w:rFonts w:ascii="Times New Roman" w:hAnsi="Times New Roman" w:cs="Times New Roman"/>
          <w:sz w:val="24"/>
          <w:szCs w:val="24"/>
        </w:rPr>
        <w:t>1</w:t>
      </w:r>
      <w:r w:rsidR="00D26A49" w:rsidRPr="00EE7985">
        <w:rPr>
          <w:rFonts w:ascii="Times New Roman" w:hAnsiTheme="minorEastAsia" w:cs="Times New Roman"/>
          <w:sz w:val="24"/>
          <w:szCs w:val="24"/>
        </w:rPr>
        <w:t>）</w:t>
      </w:r>
      <w:r w:rsidR="007130A0" w:rsidRPr="00EE7985">
        <w:rPr>
          <w:rFonts w:ascii="Times New Roman" w:hAnsiTheme="minorEastAsia" w:cs="Times New Roman"/>
          <w:sz w:val="24"/>
          <w:szCs w:val="24"/>
        </w:rPr>
        <w:t>。</w:t>
      </w:r>
    </w:p>
    <w:p w14:paraId="24B3253F" w14:textId="13D8C012" w:rsidR="007130A0" w:rsidRPr="00EE7985" w:rsidRDefault="00B60F3B" w:rsidP="00FB52A8">
      <w:pPr>
        <w:spacing w:afterLines="50" w:after="156" w:line="360" w:lineRule="auto"/>
        <w:jc w:val="left"/>
        <w:rPr>
          <w:rFonts w:ascii="Times New Roman" w:hAnsi="Times New Roman" w:cs="Times New Roman"/>
          <w:b/>
          <w:sz w:val="28"/>
          <w:szCs w:val="28"/>
        </w:rPr>
      </w:pPr>
      <w:r>
        <w:rPr>
          <w:rFonts w:ascii="Times New Roman" w:hAnsiTheme="minorEastAsia" w:cs="Times New Roman" w:hint="eastAsia"/>
          <w:b/>
          <w:sz w:val="28"/>
          <w:szCs w:val="28"/>
        </w:rPr>
        <w:t>S</w:t>
      </w:r>
      <w:r>
        <w:rPr>
          <w:rFonts w:ascii="Times New Roman" w:hAnsiTheme="minorEastAsia" w:cs="Times New Roman"/>
          <w:b/>
          <w:sz w:val="28"/>
          <w:szCs w:val="28"/>
        </w:rPr>
        <w:t>DH</w:t>
      </w:r>
      <w:r>
        <w:rPr>
          <w:rFonts w:ascii="Times New Roman" w:hAnsiTheme="minorEastAsia" w:cs="Times New Roman" w:hint="eastAsia"/>
          <w:b/>
          <w:sz w:val="28"/>
          <w:szCs w:val="28"/>
        </w:rPr>
        <w:t>抑制剂</w:t>
      </w:r>
      <w:r w:rsidR="007130A0" w:rsidRPr="00EE7985">
        <w:rPr>
          <w:rFonts w:ascii="Times New Roman" w:hAnsiTheme="minorEastAsia" w:cs="Times New Roman"/>
          <w:b/>
          <w:sz w:val="28"/>
          <w:szCs w:val="28"/>
        </w:rPr>
        <w:t>对其</w:t>
      </w:r>
      <w:r w:rsidR="0063312F" w:rsidRPr="00EE7985">
        <w:rPr>
          <w:rFonts w:ascii="Times New Roman" w:hAnsiTheme="minorEastAsia" w:cs="Times New Roman"/>
          <w:b/>
          <w:sz w:val="28"/>
          <w:szCs w:val="28"/>
        </w:rPr>
        <w:t>它</w:t>
      </w:r>
      <w:r>
        <w:rPr>
          <w:rFonts w:ascii="Times New Roman" w:hAnsiTheme="minorEastAsia" w:cs="Times New Roman" w:hint="eastAsia"/>
          <w:b/>
          <w:sz w:val="28"/>
          <w:szCs w:val="28"/>
        </w:rPr>
        <w:t>脏器</w:t>
      </w:r>
      <w:r>
        <w:rPr>
          <w:rFonts w:ascii="Times New Roman" w:hAnsiTheme="minorEastAsia" w:cs="Times New Roman" w:hint="eastAsia"/>
          <w:b/>
          <w:sz w:val="28"/>
          <w:szCs w:val="28"/>
        </w:rPr>
        <w:t>I</w:t>
      </w:r>
      <w:r>
        <w:rPr>
          <w:rFonts w:ascii="Times New Roman" w:hAnsiTheme="minorEastAsia" w:cs="Times New Roman"/>
          <w:b/>
          <w:sz w:val="28"/>
          <w:szCs w:val="28"/>
        </w:rPr>
        <w:t>/R</w:t>
      </w:r>
      <w:r w:rsidR="007130A0" w:rsidRPr="00EE7985">
        <w:rPr>
          <w:rFonts w:ascii="Times New Roman" w:hAnsiTheme="minorEastAsia" w:cs="Times New Roman"/>
          <w:b/>
          <w:sz w:val="28"/>
          <w:szCs w:val="28"/>
        </w:rPr>
        <w:t>损伤的抑制作用</w:t>
      </w:r>
    </w:p>
    <w:p w14:paraId="5F3A7DBA" w14:textId="7C4851BC" w:rsidR="006E0DED" w:rsidRPr="00EE7985" w:rsidRDefault="0063312F" w:rsidP="00FB52A8">
      <w:pPr>
        <w:spacing w:afterLines="50" w:after="156" w:line="360" w:lineRule="auto"/>
        <w:ind w:firstLineChars="200" w:firstLine="480"/>
        <w:jc w:val="left"/>
        <w:rPr>
          <w:rFonts w:ascii="Times New Roman" w:hAnsi="Times New Roman" w:cs="Times New Roman"/>
          <w:sz w:val="24"/>
          <w:szCs w:val="24"/>
        </w:rPr>
      </w:pPr>
      <w:r w:rsidRPr="00EE7985">
        <w:rPr>
          <w:rFonts w:ascii="Times New Roman" w:hAnsiTheme="minorEastAsia" w:cs="Times New Roman"/>
          <w:color w:val="333333"/>
          <w:sz w:val="24"/>
          <w:szCs w:val="24"/>
        </w:rPr>
        <w:t>除了心脏病发作，丙二酸治疗还可以改善缺血性卒中和肾脏</w:t>
      </w:r>
      <w:r w:rsidR="000D58E6" w:rsidRPr="00EE7985">
        <w:rPr>
          <w:rFonts w:ascii="Times New Roman" w:hAnsi="Times New Roman" w:cs="Times New Roman"/>
          <w:sz w:val="24"/>
          <w:szCs w:val="24"/>
        </w:rPr>
        <w:t>I/R</w:t>
      </w:r>
      <w:r w:rsidRPr="00EE7985">
        <w:rPr>
          <w:rFonts w:ascii="Times New Roman" w:hAnsiTheme="minorEastAsia" w:cs="Times New Roman"/>
          <w:color w:val="333333"/>
          <w:sz w:val="24"/>
          <w:szCs w:val="24"/>
        </w:rPr>
        <w:t>损伤</w:t>
      </w:r>
      <w:r w:rsidR="006E0DED" w:rsidRPr="00EE7985">
        <w:rPr>
          <w:rFonts w:ascii="Times New Roman" w:hAnsi="Times New Roman" w:cs="Times New Roman"/>
          <w:color w:val="333333"/>
          <w:sz w:val="24"/>
          <w:szCs w:val="24"/>
          <w:vertAlign w:val="superscript"/>
        </w:rPr>
        <w:t>[2]</w:t>
      </w:r>
      <w:r w:rsidRPr="00EE7985">
        <w:rPr>
          <w:rFonts w:ascii="Times New Roman" w:hAnsiTheme="minorEastAsia" w:cs="Times New Roman"/>
          <w:color w:val="333333"/>
          <w:sz w:val="24"/>
          <w:szCs w:val="24"/>
        </w:rPr>
        <w:t>。此外，在可预测的缺血期</w:t>
      </w:r>
      <w:r w:rsidR="00D26A49" w:rsidRPr="00EE7985">
        <w:rPr>
          <w:rFonts w:ascii="Times New Roman" w:hAnsiTheme="minorEastAsia" w:cs="Times New Roman"/>
          <w:color w:val="333333"/>
          <w:sz w:val="24"/>
          <w:szCs w:val="24"/>
        </w:rPr>
        <w:t>（如</w:t>
      </w:r>
      <w:r w:rsidR="00CC5856" w:rsidRPr="00EE7985">
        <w:rPr>
          <w:rFonts w:ascii="Times New Roman" w:hAnsiTheme="minorEastAsia" w:cs="Times New Roman"/>
          <w:color w:val="333333"/>
          <w:sz w:val="24"/>
          <w:szCs w:val="24"/>
        </w:rPr>
        <w:t>择期</w:t>
      </w:r>
      <w:r w:rsidR="00D26A49" w:rsidRPr="00EE7985">
        <w:rPr>
          <w:rFonts w:ascii="Times New Roman" w:hAnsiTheme="minorEastAsia" w:cs="Times New Roman"/>
          <w:color w:val="333333"/>
          <w:sz w:val="24"/>
          <w:szCs w:val="24"/>
        </w:rPr>
        <w:t>手术或器官移植）</w:t>
      </w:r>
      <w:r w:rsidRPr="00EE7985">
        <w:rPr>
          <w:rFonts w:ascii="Times New Roman" w:hAnsiTheme="minorEastAsia" w:cs="Times New Roman"/>
          <w:color w:val="333333"/>
          <w:sz w:val="24"/>
          <w:szCs w:val="24"/>
        </w:rPr>
        <w:t>干扰琥珀酸代谢是另一个潜在的治疗靶点。在这些情况下</w:t>
      </w:r>
      <w:r w:rsidR="006E0DED">
        <w:rPr>
          <w:rFonts w:ascii="Times New Roman" w:hAnsiTheme="minorEastAsia" w:cs="Times New Roman" w:hint="eastAsia"/>
          <w:color w:val="333333"/>
          <w:sz w:val="24"/>
          <w:szCs w:val="24"/>
        </w:rPr>
        <w:t>，</w:t>
      </w:r>
      <w:r w:rsidRPr="00EE7985">
        <w:rPr>
          <w:rFonts w:ascii="Times New Roman" w:hAnsiTheme="minorEastAsia" w:cs="Times New Roman"/>
          <w:color w:val="333333"/>
          <w:sz w:val="24"/>
          <w:szCs w:val="24"/>
        </w:rPr>
        <w:t>循环</w:t>
      </w:r>
      <w:r w:rsidR="006E0DED" w:rsidRPr="00EE7985">
        <w:rPr>
          <w:rFonts w:ascii="Times New Roman" w:hAnsiTheme="minorEastAsia" w:cs="Times New Roman"/>
          <w:color w:val="333333"/>
          <w:sz w:val="24"/>
          <w:szCs w:val="24"/>
        </w:rPr>
        <w:t>停止</w:t>
      </w:r>
      <w:r w:rsidRPr="00EE7985">
        <w:rPr>
          <w:rFonts w:ascii="Times New Roman" w:hAnsiTheme="minorEastAsia" w:cs="Times New Roman"/>
          <w:color w:val="333333"/>
          <w:sz w:val="24"/>
          <w:szCs w:val="24"/>
        </w:rPr>
        <w:t>导致局部缺血和琥珀酸升高</w:t>
      </w:r>
      <w:r w:rsidR="006E0DED">
        <w:rPr>
          <w:rFonts w:ascii="Times New Roman" w:hAnsiTheme="minorEastAsia" w:cs="Times New Roman" w:hint="eastAsia"/>
          <w:color w:val="333333"/>
          <w:sz w:val="24"/>
          <w:szCs w:val="24"/>
        </w:rPr>
        <w:t>；</w:t>
      </w:r>
      <w:r w:rsidRPr="00EE7985">
        <w:rPr>
          <w:rFonts w:ascii="Times New Roman" w:hAnsiTheme="minorEastAsia" w:cs="Times New Roman"/>
          <w:color w:val="333333"/>
          <w:sz w:val="24"/>
          <w:szCs w:val="24"/>
        </w:rPr>
        <w:t>再灌注时，琥珀酸会迅速被氧化，从而导致</w:t>
      </w:r>
      <w:r w:rsidR="000D58E6" w:rsidRPr="00EE7985">
        <w:rPr>
          <w:rFonts w:ascii="Times New Roman" w:hAnsi="Times New Roman" w:cs="Times New Roman"/>
          <w:sz w:val="24"/>
          <w:szCs w:val="24"/>
        </w:rPr>
        <w:t>I/R</w:t>
      </w:r>
      <w:r w:rsidRPr="00EE7985">
        <w:rPr>
          <w:rFonts w:ascii="Times New Roman" w:hAnsiTheme="minorEastAsia" w:cs="Times New Roman"/>
          <w:color w:val="333333"/>
          <w:sz w:val="24"/>
          <w:szCs w:val="24"/>
        </w:rPr>
        <w:t>损伤、组织损伤和炎症反应。</w:t>
      </w:r>
      <w:r w:rsidR="00A95F5A" w:rsidRPr="00EE7985">
        <w:rPr>
          <w:rFonts w:ascii="Times New Roman" w:hAnsiTheme="minorEastAsia" w:cs="Times New Roman"/>
          <w:color w:val="333333"/>
          <w:sz w:val="24"/>
          <w:szCs w:val="24"/>
        </w:rPr>
        <w:t>因此，在择期手术或器官移植术前用使用丙二酸治疗可减少琥珀酸</w:t>
      </w:r>
      <w:r w:rsidR="00C0157E">
        <w:rPr>
          <w:rFonts w:ascii="Times New Roman" w:hAnsiTheme="minorEastAsia" w:cs="Times New Roman" w:hint="eastAsia"/>
          <w:color w:val="333333"/>
          <w:sz w:val="24"/>
          <w:szCs w:val="24"/>
        </w:rPr>
        <w:t>堆积</w:t>
      </w:r>
      <w:r w:rsidR="00A95F5A" w:rsidRPr="00EE7985">
        <w:rPr>
          <w:rFonts w:ascii="Times New Roman" w:hAnsiTheme="minorEastAsia" w:cs="Times New Roman"/>
          <w:color w:val="333333"/>
          <w:sz w:val="24"/>
          <w:szCs w:val="24"/>
        </w:rPr>
        <w:t>，可</w:t>
      </w:r>
      <w:r w:rsidR="00C0157E">
        <w:rPr>
          <w:rFonts w:ascii="Times New Roman" w:hAnsiTheme="minorEastAsia" w:cs="Times New Roman" w:hint="eastAsia"/>
          <w:sz w:val="24"/>
          <w:szCs w:val="24"/>
        </w:rPr>
        <w:t>能是</w:t>
      </w:r>
      <w:r w:rsidR="00C0157E" w:rsidRPr="00C0157E">
        <w:rPr>
          <w:rFonts w:ascii="Times New Roman" w:hAnsiTheme="minorEastAsia" w:cs="Times New Roman" w:hint="eastAsia"/>
          <w:sz w:val="24"/>
          <w:szCs w:val="24"/>
        </w:rPr>
        <w:t>一个很有前</w:t>
      </w:r>
      <w:r w:rsidR="00C0157E">
        <w:rPr>
          <w:rFonts w:ascii="Times New Roman" w:hAnsiTheme="minorEastAsia" w:cs="Times New Roman" w:hint="eastAsia"/>
          <w:sz w:val="24"/>
          <w:szCs w:val="24"/>
        </w:rPr>
        <w:t>景</w:t>
      </w:r>
      <w:r w:rsidR="00C0157E" w:rsidRPr="00C0157E">
        <w:rPr>
          <w:rFonts w:ascii="Times New Roman" w:hAnsiTheme="minorEastAsia" w:cs="Times New Roman" w:hint="eastAsia"/>
          <w:sz w:val="24"/>
          <w:szCs w:val="24"/>
        </w:rPr>
        <w:lastRenderedPageBreak/>
        <w:t>的</w:t>
      </w:r>
      <w:r w:rsidR="00C0157E">
        <w:rPr>
          <w:rFonts w:ascii="Times New Roman" w:hAnsiTheme="minorEastAsia" w:cs="Times New Roman" w:hint="eastAsia"/>
          <w:sz w:val="24"/>
          <w:szCs w:val="24"/>
        </w:rPr>
        <w:t>临床</w:t>
      </w:r>
      <w:r w:rsidR="00C0157E" w:rsidRPr="00C0157E">
        <w:rPr>
          <w:rFonts w:ascii="Times New Roman" w:hAnsiTheme="minorEastAsia" w:cs="Times New Roman" w:hint="eastAsia"/>
          <w:sz w:val="24"/>
          <w:szCs w:val="24"/>
        </w:rPr>
        <w:t>治疗</w:t>
      </w:r>
      <w:r w:rsidR="00A95F5A" w:rsidRPr="00EE7985">
        <w:rPr>
          <w:rFonts w:ascii="Times New Roman" w:hAnsiTheme="minorEastAsia" w:cs="Times New Roman"/>
          <w:color w:val="333333"/>
          <w:sz w:val="24"/>
          <w:szCs w:val="24"/>
        </w:rPr>
        <w:t>。此外，二甲基丙二酸被证明可以减低大鼠心跳骤停复苏</w:t>
      </w:r>
      <w:r w:rsidR="00C0157E">
        <w:rPr>
          <w:rFonts w:ascii="Times New Roman" w:hAnsiTheme="minorEastAsia" w:cs="Times New Roman" w:hint="eastAsia"/>
          <w:color w:val="333333"/>
          <w:sz w:val="24"/>
          <w:szCs w:val="24"/>
        </w:rPr>
        <w:t>后</w:t>
      </w:r>
      <w:r w:rsidR="00A95F5A" w:rsidRPr="00EE7985">
        <w:rPr>
          <w:rFonts w:ascii="Times New Roman" w:hAnsiTheme="minorEastAsia" w:cs="Times New Roman"/>
          <w:color w:val="333333"/>
          <w:sz w:val="24"/>
          <w:szCs w:val="24"/>
        </w:rPr>
        <w:t>的脑损伤</w:t>
      </w:r>
      <w:r w:rsidR="00C0157E" w:rsidRPr="00EE7985">
        <w:rPr>
          <w:rFonts w:ascii="Times New Roman" w:hAnsi="Times New Roman" w:cs="Times New Roman"/>
          <w:sz w:val="24"/>
          <w:szCs w:val="24"/>
          <w:vertAlign w:val="superscript"/>
        </w:rPr>
        <w:t>[5]</w:t>
      </w:r>
      <w:r w:rsidR="00A95F5A" w:rsidRPr="00EE7985">
        <w:rPr>
          <w:rFonts w:ascii="Times New Roman" w:hAnsiTheme="minorEastAsia" w:cs="Times New Roman"/>
          <w:color w:val="333333"/>
          <w:sz w:val="24"/>
          <w:szCs w:val="24"/>
        </w:rPr>
        <w:t>。</w:t>
      </w:r>
      <w:r w:rsidR="00A95F5A" w:rsidRPr="00EE7985">
        <w:rPr>
          <w:rFonts w:ascii="Times New Roman" w:hAnsiTheme="minorEastAsia" w:cs="Times New Roman"/>
          <w:sz w:val="24"/>
          <w:szCs w:val="24"/>
        </w:rPr>
        <w:t>心肺复苏前，静脉输注丙二酸二甲酯可改善心脏骤停后的神经功能，提示丙二酸抑制了脑内的</w:t>
      </w:r>
      <w:r w:rsidR="000D58E6" w:rsidRPr="00EE7985">
        <w:rPr>
          <w:rFonts w:ascii="Times New Roman" w:hAnsi="Times New Roman" w:cs="Times New Roman"/>
          <w:sz w:val="24"/>
          <w:szCs w:val="24"/>
        </w:rPr>
        <w:t>SDH</w:t>
      </w:r>
      <w:r w:rsidR="00A95F5A" w:rsidRPr="00EE7985">
        <w:rPr>
          <w:rFonts w:ascii="Times New Roman" w:hAnsiTheme="minorEastAsia" w:cs="Times New Roman"/>
          <w:sz w:val="24"/>
          <w:szCs w:val="24"/>
        </w:rPr>
        <w:t>，降低线粒体</w:t>
      </w:r>
      <w:r w:rsidR="000D58E6" w:rsidRPr="00EE7985">
        <w:rPr>
          <w:rFonts w:ascii="Times New Roman" w:hAnsi="Times New Roman" w:cs="Times New Roman"/>
          <w:sz w:val="24"/>
          <w:szCs w:val="24"/>
        </w:rPr>
        <w:t>ROS</w:t>
      </w:r>
      <w:r w:rsidR="00A95F5A" w:rsidRPr="00EE7985">
        <w:rPr>
          <w:rFonts w:ascii="Times New Roman" w:hAnsiTheme="minorEastAsia" w:cs="Times New Roman"/>
          <w:sz w:val="24"/>
          <w:szCs w:val="24"/>
        </w:rPr>
        <w:t>的产生及其引起的进一步损伤，但其作用是在缺血期还是在再灌注期尚不清楚。无论是在心肺复苏还是在脑卒中期间，大脑的</w:t>
      </w:r>
      <w:r w:rsidR="000D58E6" w:rsidRPr="00EE7985">
        <w:rPr>
          <w:rFonts w:ascii="Times New Roman" w:hAnsi="Times New Roman" w:cs="Times New Roman"/>
          <w:sz w:val="24"/>
          <w:szCs w:val="24"/>
        </w:rPr>
        <w:t>I/R</w:t>
      </w:r>
      <w:r w:rsidR="00A95F5A" w:rsidRPr="00EE7985">
        <w:rPr>
          <w:rFonts w:ascii="Times New Roman" w:hAnsiTheme="minorEastAsia" w:cs="Times New Roman"/>
          <w:sz w:val="24"/>
          <w:szCs w:val="24"/>
        </w:rPr>
        <w:t>损伤</w:t>
      </w:r>
      <w:r w:rsidR="00EF2282">
        <w:rPr>
          <w:rFonts w:ascii="Times New Roman" w:hAnsiTheme="minorEastAsia" w:cs="Times New Roman" w:hint="eastAsia"/>
          <w:sz w:val="24"/>
          <w:szCs w:val="24"/>
        </w:rPr>
        <w:t>直接影响患者预后</w:t>
      </w:r>
      <w:r w:rsidR="00A95F5A" w:rsidRPr="00EE7985">
        <w:rPr>
          <w:rFonts w:ascii="Times New Roman" w:hAnsiTheme="minorEastAsia" w:cs="Times New Roman"/>
          <w:sz w:val="24"/>
          <w:szCs w:val="24"/>
        </w:rPr>
        <w:t>，目前还没有</w:t>
      </w:r>
      <w:r w:rsidR="00EF2282">
        <w:rPr>
          <w:rFonts w:ascii="Times New Roman" w:hAnsiTheme="minorEastAsia" w:cs="Times New Roman" w:hint="eastAsia"/>
          <w:sz w:val="24"/>
          <w:szCs w:val="24"/>
        </w:rPr>
        <w:t>有效</w:t>
      </w:r>
      <w:r w:rsidR="00A95F5A" w:rsidRPr="00EE7985">
        <w:rPr>
          <w:rFonts w:ascii="Times New Roman" w:hAnsiTheme="minorEastAsia" w:cs="Times New Roman"/>
          <w:sz w:val="24"/>
          <w:szCs w:val="24"/>
        </w:rPr>
        <w:t>的药物干预措施。因此，</w:t>
      </w:r>
      <w:r w:rsidR="00D55AC4" w:rsidRPr="00EE7985">
        <w:rPr>
          <w:rFonts w:ascii="Times New Roman" w:hAnsiTheme="minorEastAsia" w:cs="Times New Roman"/>
          <w:sz w:val="24"/>
          <w:szCs w:val="24"/>
        </w:rPr>
        <w:t>调节</w:t>
      </w:r>
      <w:r w:rsidR="000D58E6" w:rsidRPr="00EE7985">
        <w:rPr>
          <w:rFonts w:ascii="Times New Roman" w:hAnsi="Times New Roman" w:cs="Times New Roman"/>
          <w:sz w:val="24"/>
          <w:szCs w:val="24"/>
        </w:rPr>
        <w:t>SDH</w:t>
      </w:r>
      <w:r w:rsidR="00D55AC4" w:rsidRPr="00EE7985">
        <w:rPr>
          <w:rFonts w:ascii="Times New Roman" w:hAnsiTheme="minorEastAsia" w:cs="Times New Roman"/>
          <w:sz w:val="24"/>
          <w:szCs w:val="24"/>
        </w:rPr>
        <w:t>的治疗可能有助于解决这一</w:t>
      </w:r>
      <w:r w:rsidR="00EF2282">
        <w:rPr>
          <w:rFonts w:ascii="Times New Roman" w:hAnsiTheme="minorEastAsia" w:cs="Times New Roman" w:hint="eastAsia"/>
          <w:sz w:val="24"/>
          <w:szCs w:val="24"/>
        </w:rPr>
        <w:t>尚</w:t>
      </w:r>
      <w:r w:rsidR="00D55AC4" w:rsidRPr="00EE7985">
        <w:rPr>
          <w:rFonts w:ascii="Times New Roman" w:hAnsiTheme="minorEastAsia" w:cs="Times New Roman"/>
          <w:sz w:val="24"/>
          <w:szCs w:val="24"/>
        </w:rPr>
        <w:t>未</w:t>
      </w:r>
      <w:r w:rsidR="00EF2282">
        <w:rPr>
          <w:rFonts w:ascii="Times New Roman" w:hAnsiTheme="minorEastAsia" w:cs="Times New Roman" w:hint="eastAsia"/>
          <w:sz w:val="24"/>
          <w:szCs w:val="24"/>
        </w:rPr>
        <w:t>解决</w:t>
      </w:r>
      <w:r w:rsidR="00D55AC4" w:rsidRPr="00EE7985">
        <w:rPr>
          <w:rFonts w:ascii="Times New Roman" w:hAnsiTheme="minorEastAsia" w:cs="Times New Roman"/>
          <w:sz w:val="24"/>
          <w:szCs w:val="24"/>
        </w:rPr>
        <w:t>的临床需要。</w:t>
      </w:r>
    </w:p>
    <w:p w14:paraId="4833CEB8" w14:textId="77777777" w:rsidR="00FB52A8" w:rsidRDefault="00A351BB" w:rsidP="00FB52A8">
      <w:pPr>
        <w:spacing w:afterLines="50" w:after="156" w:line="360" w:lineRule="auto"/>
        <w:jc w:val="left"/>
        <w:rPr>
          <w:rFonts w:ascii="Times New Roman" w:hAnsiTheme="minorEastAsia" w:cs="Times New Roman"/>
          <w:b/>
          <w:sz w:val="28"/>
          <w:szCs w:val="28"/>
        </w:rPr>
      </w:pPr>
      <w:r>
        <w:rPr>
          <w:rFonts w:ascii="Times New Roman" w:hAnsiTheme="minorEastAsia" w:cs="Times New Roman" w:hint="eastAsia"/>
          <w:b/>
          <w:sz w:val="28"/>
          <w:szCs w:val="28"/>
        </w:rPr>
        <w:t>S</w:t>
      </w:r>
      <w:r>
        <w:rPr>
          <w:rFonts w:ascii="Times New Roman" w:hAnsiTheme="minorEastAsia" w:cs="Times New Roman"/>
          <w:b/>
          <w:sz w:val="28"/>
          <w:szCs w:val="28"/>
        </w:rPr>
        <w:t>DH</w:t>
      </w:r>
      <w:r w:rsidR="00D55AC4" w:rsidRPr="00EE7985">
        <w:rPr>
          <w:rFonts w:ascii="Times New Roman" w:hAnsiTheme="minorEastAsia" w:cs="Times New Roman"/>
          <w:b/>
          <w:sz w:val="28"/>
          <w:szCs w:val="28"/>
        </w:rPr>
        <w:t>抑制剂</w:t>
      </w:r>
      <w:r w:rsidR="007405C9">
        <w:rPr>
          <w:rFonts w:ascii="Times New Roman" w:hAnsiTheme="minorEastAsia" w:cs="Times New Roman" w:hint="eastAsia"/>
          <w:b/>
          <w:sz w:val="28"/>
          <w:szCs w:val="28"/>
        </w:rPr>
        <w:t>治疗</w:t>
      </w:r>
      <w:r w:rsidR="00D55A8E">
        <w:rPr>
          <w:rFonts w:ascii="Times New Roman" w:hAnsiTheme="minorEastAsia" w:cs="Times New Roman" w:hint="eastAsia"/>
          <w:b/>
          <w:sz w:val="28"/>
          <w:szCs w:val="28"/>
        </w:rPr>
        <w:t>I</w:t>
      </w:r>
      <w:r w:rsidR="00D55A8E">
        <w:rPr>
          <w:rFonts w:ascii="Times New Roman" w:hAnsiTheme="minorEastAsia" w:cs="Times New Roman"/>
          <w:b/>
          <w:sz w:val="28"/>
          <w:szCs w:val="28"/>
        </w:rPr>
        <w:t>/R</w:t>
      </w:r>
      <w:r w:rsidR="00D55AC4" w:rsidRPr="00EE7985">
        <w:rPr>
          <w:rFonts w:ascii="Times New Roman" w:hAnsiTheme="minorEastAsia" w:cs="Times New Roman"/>
          <w:b/>
          <w:sz w:val="28"/>
          <w:szCs w:val="28"/>
        </w:rPr>
        <w:t>损伤的</w:t>
      </w:r>
      <w:r w:rsidR="007405C9">
        <w:rPr>
          <w:rFonts w:ascii="Times New Roman" w:hAnsiTheme="minorEastAsia" w:cs="Times New Roman" w:hint="eastAsia"/>
          <w:b/>
          <w:sz w:val="28"/>
          <w:szCs w:val="28"/>
        </w:rPr>
        <w:t>临床转化</w:t>
      </w:r>
    </w:p>
    <w:p w14:paraId="45BA7933" w14:textId="480D7AFB" w:rsidR="00D55AC4" w:rsidRPr="00EE7985" w:rsidRDefault="004E74C1" w:rsidP="00FB52A8">
      <w:pPr>
        <w:spacing w:afterLines="50" w:after="156" w:line="360" w:lineRule="auto"/>
        <w:ind w:firstLineChars="196" w:firstLine="470"/>
        <w:jc w:val="left"/>
        <w:rPr>
          <w:rFonts w:ascii="Times New Roman" w:hAnsi="Times New Roman" w:cs="Times New Roman"/>
          <w:sz w:val="24"/>
          <w:szCs w:val="24"/>
        </w:rPr>
      </w:pPr>
      <w:r w:rsidRPr="00EE7985">
        <w:rPr>
          <w:rFonts w:ascii="Times New Roman" w:hAnsiTheme="minorEastAsia" w:cs="Times New Roman"/>
          <w:sz w:val="24"/>
          <w:szCs w:val="24"/>
        </w:rPr>
        <w:t>尽管许多化合物在体外和动物模型中具有明显的防</w:t>
      </w:r>
      <w:r w:rsidR="00995D14">
        <w:rPr>
          <w:rFonts w:ascii="Times New Roman" w:hAnsiTheme="minorEastAsia" w:cs="Times New Roman" w:hint="eastAsia"/>
          <w:sz w:val="24"/>
          <w:szCs w:val="24"/>
        </w:rPr>
        <w:t>治</w:t>
      </w:r>
      <w:r w:rsidR="000D58E6" w:rsidRPr="00EE7985">
        <w:rPr>
          <w:rFonts w:ascii="Times New Roman" w:hAnsi="Times New Roman" w:cs="Times New Roman"/>
          <w:sz w:val="24"/>
          <w:szCs w:val="24"/>
        </w:rPr>
        <w:t>I/R</w:t>
      </w:r>
      <w:r w:rsidRPr="00EE7985">
        <w:rPr>
          <w:rFonts w:ascii="Times New Roman" w:hAnsiTheme="minorEastAsia" w:cs="Times New Roman"/>
          <w:sz w:val="24"/>
          <w:szCs w:val="24"/>
        </w:rPr>
        <w:t>损伤的作用，但</w:t>
      </w:r>
      <w:r w:rsidR="00995D14">
        <w:rPr>
          <w:rFonts w:ascii="Times New Roman" w:hAnsiTheme="minorEastAsia" w:cs="Times New Roman" w:hint="eastAsia"/>
          <w:sz w:val="24"/>
          <w:szCs w:val="24"/>
        </w:rPr>
        <w:t>都尚未成功转化到临床应用</w:t>
      </w:r>
      <w:r w:rsidR="00F66E50" w:rsidRPr="00EE7985">
        <w:rPr>
          <w:rFonts w:ascii="Times New Roman" w:hAnsi="Times New Roman" w:cs="Times New Roman"/>
          <w:sz w:val="24"/>
          <w:szCs w:val="24"/>
          <w:vertAlign w:val="superscript"/>
        </w:rPr>
        <w:t>[1]</w:t>
      </w:r>
      <w:r w:rsidRPr="00EE7985">
        <w:rPr>
          <w:rFonts w:ascii="Times New Roman" w:hAnsiTheme="minorEastAsia" w:cs="Times New Roman"/>
          <w:sz w:val="24"/>
          <w:szCs w:val="24"/>
        </w:rPr>
        <w:t>。人体试验的高失败率通常是由</w:t>
      </w:r>
      <w:r w:rsidR="00F66E50">
        <w:rPr>
          <w:rFonts w:ascii="Times New Roman" w:hAnsiTheme="minorEastAsia" w:cs="Times New Roman" w:hint="eastAsia"/>
          <w:sz w:val="24"/>
          <w:szCs w:val="24"/>
        </w:rPr>
        <w:t>靶点</w:t>
      </w:r>
      <w:r w:rsidR="00F66E50" w:rsidRPr="00EE7985">
        <w:rPr>
          <w:rFonts w:ascii="Times New Roman" w:hAnsiTheme="minorEastAsia" w:cs="Times New Roman"/>
          <w:sz w:val="24"/>
          <w:szCs w:val="24"/>
        </w:rPr>
        <w:t>药物暴露</w:t>
      </w:r>
      <w:r w:rsidR="00F66E50">
        <w:rPr>
          <w:rFonts w:ascii="Times New Roman" w:hAnsiTheme="minorEastAsia" w:cs="Times New Roman" w:hint="eastAsia"/>
          <w:sz w:val="24"/>
          <w:szCs w:val="24"/>
        </w:rPr>
        <w:t>量</w:t>
      </w:r>
      <w:r w:rsidRPr="00EE7985">
        <w:rPr>
          <w:rFonts w:ascii="Times New Roman" w:hAnsiTheme="minorEastAsia" w:cs="Times New Roman"/>
          <w:sz w:val="24"/>
          <w:szCs w:val="24"/>
        </w:rPr>
        <w:t>低或临床安全问题引起的。</w:t>
      </w:r>
      <w:r w:rsidR="000D58E6" w:rsidRPr="00EE7985">
        <w:rPr>
          <w:rFonts w:ascii="Times New Roman" w:hAnsi="Times New Roman" w:cs="Times New Roman"/>
          <w:sz w:val="24"/>
          <w:szCs w:val="24"/>
        </w:rPr>
        <w:t>I/R</w:t>
      </w:r>
      <w:r w:rsidRPr="00EE7985">
        <w:rPr>
          <w:rFonts w:ascii="Times New Roman" w:hAnsiTheme="minorEastAsia" w:cs="Times New Roman"/>
          <w:sz w:val="24"/>
          <w:szCs w:val="24"/>
        </w:rPr>
        <w:t>损伤</w:t>
      </w:r>
      <w:r w:rsidR="00A7552C">
        <w:rPr>
          <w:rFonts w:ascii="Times New Roman" w:hAnsiTheme="minorEastAsia" w:cs="Times New Roman" w:hint="eastAsia"/>
          <w:sz w:val="24"/>
          <w:szCs w:val="24"/>
        </w:rPr>
        <w:t>防治药物的临床转化</w:t>
      </w:r>
      <w:r w:rsidRPr="00EE7985">
        <w:rPr>
          <w:rFonts w:ascii="Times New Roman" w:hAnsiTheme="minorEastAsia" w:cs="Times New Roman"/>
          <w:sz w:val="24"/>
          <w:szCs w:val="24"/>
        </w:rPr>
        <w:t>失败可能是由于给药困难或对病理机制认识不足，导致药物靶点不当，如抗氧化剂的广泛应用。另外，像环</w:t>
      </w:r>
      <w:proofErr w:type="gramStart"/>
      <w:r w:rsidRPr="00EE7985">
        <w:rPr>
          <w:rFonts w:ascii="Times New Roman" w:hAnsiTheme="minorEastAsia" w:cs="Times New Roman"/>
          <w:sz w:val="24"/>
          <w:szCs w:val="24"/>
        </w:rPr>
        <w:t>孢</w:t>
      </w:r>
      <w:proofErr w:type="gramEnd"/>
      <w:r w:rsidRPr="00EE7985">
        <w:rPr>
          <w:rFonts w:ascii="Times New Roman" w:hAnsiTheme="minorEastAsia" w:cs="Times New Roman"/>
          <w:sz w:val="24"/>
          <w:szCs w:val="24"/>
        </w:rPr>
        <w:t>霉素</w:t>
      </w:r>
      <w:r w:rsidRPr="00EE7985">
        <w:rPr>
          <w:rFonts w:ascii="Times New Roman" w:hAnsi="Times New Roman" w:cs="Times New Roman"/>
          <w:sz w:val="24"/>
          <w:szCs w:val="24"/>
        </w:rPr>
        <w:t>A</w:t>
      </w:r>
      <w:r w:rsidRPr="00EE7985">
        <w:rPr>
          <w:rFonts w:ascii="Times New Roman" w:hAnsiTheme="minorEastAsia" w:cs="Times New Roman"/>
          <w:sz w:val="24"/>
          <w:szCs w:val="24"/>
        </w:rPr>
        <w:t>这样的靶</w:t>
      </w:r>
      <w:proofErr w:type="gramStart"/>
      <w:r w:rsidRPr="00EE7985">
        <w:rPr>
          <w:rFonts w:ascii="Times New Roman" w:hAnsiTheme="minorEastAsia" w:cs="Times New Roman"/>
          <w:sz w:val="24"/>
          <w:szCs w:val="24"/>
        </w:rPr>
        <w:t>向药物</w:t>
      </w:r>
      <w:proofErr w:type="gramEnd"/>
      <w:r w:rsidRPr="00EE7985">
        <w:rPr>
          <w:rFonts w:ascii="Times New Roman" w:hAnsiTheme="minorEastAsia" w:cs="Times New Roman"/>
          <w:sz w:val="24"/>
          <w:szCs w:val="24"/>
        </w:rPr>
        <w:t>可能位于损伤起始机制</w:t>
      </w:r>
      <w:r w:rsidR="00A7552C" w:rsidRPr="00EE7985">
        <w:rPr>
          <w:rFonts w:ascii="Times New Roman" w:hAnsiTheme="minorEastAsia" w:cs="Times New Roman"/>
          <w:sz w:val="24"/>
          <w:szCs w:val="24"/>
        </w:rPr>
        <w:t>太远</w:t>
      </w:r>
      <w:r w:rsidRPr="00EE7985">
        <w:rPr>
          <w:rFonts w:ascii="Times New Roman" w:hAnsiTheme="minorEastAsia" w:cs="Times New Roman"/>
          <w:sz w:val="24"/>
          <w:szCs w:val="24"/>
        </w:rPr>
        <w:t>的下游。此外，不适当的试验设计</w:t>
      </w:r>
      <w:r w:rsidR="00D26A49" w:rsidRPr="00EE7985">
        <w:rPr>
          <w:rFonts w:ascii="Times New Roman" w:hAnsiTheme="minorEastAsia" w:cs="Times New Roman"/>
          <w:sz w:val="24"/>
          <w:szCs w:val="24"/>
        </w:rPr>
        <w:t>（从较差的入选标准到经验不足）</w:t>
      </w:r>
      <w:r w:rsidRPr="00EE7985">
        <w:rPr>
          <w:rFonts w:ascii="Times New Roman" w:hAnsiTheme="minorEastAsia" w:cs="Times New Roman"/>
          <w:sz w:val="24"/>
          <w:szCs w:val="24"/>
        </w:rPr>
        <w:t>导致了令人失望的结果。</w:t>
      </w:r>
    </w:p>
    <w:p w14:paraId="0F79D62F" w14:textId="7450AF96" w:rsidR="00D86974" w:rsidRPr="00EE7985" w:rsidRDefault="0026307C" w:rsidP="00D86974">
      <w:pPr>
        <w:spacing w:afterLines="50" w:after="156" w:line="360" w:lineRule="auto"/>
        <w:ind w:firstLineChars="196" w:firstLine="470"/>
        <w:jc w:val="left"/>
        <w:rPr>
          <w:rFonts w:ascii="Times New Roman" w:hAnsi="Times New Roman" w:cs="Times New Roman"/>
          <w:sz w:val="24"/>
          <w:szCs w:val="24"/>
        </w:rPr>
      </w:pPr>
      <w:r w:rsidRPr="00EE7985">
        <w:rPr>
          <w:rFonts w:ascii="Times New Roman" w:hAnsiTheme="minorEastAsia" w:cs="Times New Roman"/>
          <w:sz w:val="24"/>
          <w:szCs w:val="24"/>
        </w:rPr>
        <w:t>丙二酸的使用消除了许多临床</w:t>
      </w:r>
      <w:r w:rsidR="00D86974">
        <w:rPr>
          <w:rFonts w:ascii="Times New Roman" w:hAnsiTheme="minorEastAsia" w:cs="Times New Roman" w:hint="eastAsia"/>
          <w:sz w:val="24"/>
          <w:szCs w:val="24"/>
        </w:rPr>
        <w:t>转化</w:t>
      </w:r>
      <w:r w:rsidRPr="00EE7985">
        <w:rPr>
          <w:rFonts w:ascii="Times New Roman" w:hAnsiTheme="minorEastAsia" w:cs="Times New Roman"/>
          <w:sz w:val="24"/>
          <w:szCs w:val="24"/>
        </w:rPr>
        <w:t>的障碍。丙二酸可以通过内源性转运机制进入线粒体，从而使化合物及时到达目标部位。此外，丙二酸具有有限的毒性，</w:t>
      </w:r>
      <w:r w:rsidR="00D86974" w:rsidRPr="00D86974">
        <w:rPr>
          <w:rFonts w:ascii="Times New Roman" w:hAnsi="Times New Roman" w:cs="Times New Roman" w:hint="eastAsia"/>
          <w:sz w:val="24"/>
          <w:szCs w:val="24"/>
        </w:rPr>
        <w:t>是一种公认的代谢产物，已被用作药物开发的赋形剂。</w:t>
      </w:r>
      <w:r w:rsidR="00D86974" w:rsidRPr="00EE7985">
        <w:rPr>
          <w:rFonts w:ascii="Times New Roman" w:hAnsi="Times New Roman" w:cs="Times New Roman" w:hint="eastAsia"/>
          <w:sz w:val="24"/>
          <w:szCs w:val="24"/>
        </w:rPr>
        <w:t xml:space="preserve"> </w:t>
      </w:r>
    </w:p>
    <w:p w14:paraId="2DC81147" w14:textId="69E2CBFC" w:rsidR="000D58E6" w:rsidRDefault="00DC0045" w:rsidP="00FB52A8">
      <w:pPr>
        <w:spacing w:afterLines="50" w:after="156" w:line="360" w:lineRule="auto"/>
        <w:ind w:firstLineChars="196" w:firstLine="470"/>
        <w:jc w:val="left"/>
        <w:rPr>
          <w:rFonts w:ascii="Times New Roman" w:hAnsiTheme="minorEastAsia" w:cs="Times New Roman"/>
          <w:color w:val="000000" w:themeColor="text1"/>
          <w:sz w:val="24"/>
          <w:szCs w:val="24"/>
        </w:rPr>
      </w:pPr>
      <w:r w:rsidRPr="00DC0045">
        <w:rPr>
          <w:rFonts w:ascii="Times New Roman" w:hAnsiTheme="minorEastAsia" w:cs="Times New Roman" w:hint="eastAsia"/>
          <w:color w:val="000000" w:themeColor="text1"/>
          <w:sz w:val="24"/>
          <w:szCs w:val="24"/>
        </w:rPr>
        <w:t>对于丙二酸治疗的成功</w:t>
      </w:r>
      <w:r>
        <w:rPr>
          <w:rFonts w:ascii="Times New Roman" w:hAnsiTheme="minorEastAsia" w:cs="Times New Roman" w:hint="eastAsia"/>
          <w:color w:val="000000" w:themeColor="text1"/>
          <w:sz w:val="24"/>
          <w:szCs w:val="24"/>
        </w:rPr>
        <w:t>转化</w:t>
      </w:r>
      <w:r w:rsidRPr="00DC0045">
        <w:rPr>
          <w:rFonts w:ascii="Times New Roman" w:hAnsiTheme="minorEastAsia" w:cs="Times New Roman" w:hint="eastAsia"/>
          <w:color w:val="000000" w:themeColor="text1"/>
          <w:sz w:val="24"/>
          <w:szCs w:val="24"/>
        </w:rPr>
        <w:t>，仍然存在一些障碍。</w:t>
      </w:r>
      <w:r w:rsidR="00D373BF" w:rsidRPr="00EE7985">
        <w:rPr>
          <w:rFonts w:ascii="Times New Roman" w:hAnsiTheme="minorEastAsia" w:cs="Times New Roman"/>
          <w:color w:val="000000" w:themeColor="text1"/>
          <w:sz w:val="24"/>
          <w:szCs w:val="24"/>
        </w:rPr>
        <w:t>首先，丙二酸是一种竞争性抑制剂，高浓度</w:t>
      </w:r>
      <w:r>
        <w:rPr>
          <w:rFonts w:ascii="Times New Roman" w:hAnsiTheme="minorEastAsia" w:cs="Times New Roman" w:hint="eastAsia"/>
          <w:color w:val="000000" w:themeColor="text1"/>
          <w:sz w:val="24"/>
          <w:szCs w:val="24"/>
        </w:rPr>
        <w:t>才能显示</w:t>
      </w:r>
      <w:r w:rsidR="00D373BF" w:rsidRPr="00EE7985">
        <w:rPr>
          <w:rFonts w:ascii="Times New Roman" w:hAnsiTheme="minorEastAsia" w:cs="Times New Roman"/>
          <w:color w:val="000000" w:themeColor="text1"/>
          <w:sz w:val="24"/>
          <w:szCs w:val="24"/>
        </w:rPr>
        <w:t>保护</w:t>
      </w:r>
      <w:r>
        <w:rPr>
          <w:rFonts w:ascii="Times New Roman" w:hAnsiTheme="minorEastAsia" w:cs="Times New Roman" w:hint="eastAsia"/>
          <w:color w:val="000000" w:themeColor="text1"/>
          <w:sz w:val="24"/>
          <w:szCs w:val="24"/>
        </w:rPr>
        <w:t>作用</w:t>
      </w:r>
      <w:r w:rsidRPr="00DC0045">
        <w:rPr>
          <w:rFonts w:ascii="Times New Roman" w:hAnsiTheme="minorEastAsia" w:cs="Times New Roman" w:hint="eastAsia"/>
          <w:color w:val="000000" w:themeColor="text1"/>
          <w:sz w:val="24"/>
          <w:szCs w:val="24"/>
        </w:rPr>
        <w:t>，改善丙二酸的细胞传递的策略可以使剂量减少来克服这个问题</w:t>
      </w:r>
      <w:r w:rsidR="00D373BF" w:rsidRPr="00EE7985">
        <w:rPr>
          <w:rFonts w:ascii="Times New Roman" w:hAnsiTheme="minorEastAsia" w:cs="Times New Roman"/>
          <w:color w:val="000000" w:themeColor="text1"/>
          <w:sz w:val="24"/>
          <w:szCs w:val="24"/>
        </w:rPr>
        <w:t>。</w:t>
      </w:r>
      <w:r w:rsidR="009E3F56" w:rsidRPr="00EE7985">
        <w:rPr>
          <w:rFonts w:ascii="Times New Roman" w:hAnsiTheme="minorEastAsia" w:cs="Times New Roman"/>
          <w:color w:val="000000" w:themeColor="text1"/>
          <w:sz w:val="24"/>
          <w:szCs w:val="24"/>
        </w:rPr>
        <w:t>第二，正确的丙二酸给药时间至关重要</w:t>
      </w:r>
      <w:r>
        <w:rPr>
          <w:rFonts w:ascii="Times New Roman" w:hAnsiTheme="minorEastAsia" w:cs="Times New Roman" w:hint="eastAsia"/>
          <w:color w:val="000000" w:themeColor="text1"/>
          <w:sz w:val="24"/>
          <w:szCs w:val="24"/>
        </w:rPr>
        <w:t>，</w:t>
      </w:r>
      <w:r w:rsidR="009E3F56" w:rsidRPr="00EE7985">
        <w:rPr>
          <w:rFonts w:ascii="Times New Roman" w:hAnsiTheme="minorEastAsia" w:cs="Times New Roman"/>
          <w:color w:val="000000" w:themeColor="text1"/>
          <w:sz w:val="24"/>
          <w:szCs w:val="24"/>
        </w:rPr>
        <w:t>为了减少再灌注损伤，在再灌注时药物必须在受损组织中达到正确的浓度，因此，了解丙二酸在给药过程中的药代动力学</w:t>
      </w:r>
      <w:r>
        <w:rPr>
          <w:rFonts w:ascii="Times New Roman" w:hAnsiTheme="minorEastAsia" w:cs="Times New Roman" w:hint="eastAsia"/>
          <w:color w:val="000000" w:themeColor="text1"/>
          <w:sz w:val="24"/>
          <w:szCs w:val="24"/>
        </w:rPr>
        <w:t>，</w:t>
      </w:r>
      <w:r w:rsidR="009E3F56" w:rsidRPr="00EE7985">
        <w:rPr>
          <w:rFonts w:ascii="Times New Roman" w:hAnsiTheme="minorEastAsia" w:cs="Times New Roman"/>
          <w:color w:val="000000" w:themeColor="text1"/>
          <w:sz w:val="24"/>
          <w:szCs w:val="24"/>
        </w:rPr>
        <w:t>对于掌握丙二酸的给药时机是非常重要的。</w:t>
      </w:r>
      <w:r w:rsidR="00AF6CEA" w:rsidRPr="00EE7985">
        <w:rPr>
          <w:rFonts w:ascii="Times New Roman" w:hAnsiTheme="minorEastAsia" w:cs="Times New Roman"/>
          <w:color w:val="000000" w:themeColor="text1"/>
          <w:sz w:val="24"/>
          <w:szCs w:val="24"/>
        </w:rPr>
        <w:t>第三，丙二酸对缺血组织无选择性</w:t>
      </w:r>
      <w:r>
        <w:rPr>
          <w:rFonts w:ascii="Times New Roman" w:hAnsiTheme="minorEastAsia" w:cs="Times New Roman" w:hint="eastAsia"/>
          <w:color w:val="000000" w:themeColor="text1"/>
          <w:sz w:val="24"/>
          <w:szCs w:val="24"/>
        </w:rPr>
        <w:t>，</w:t>
      </w:r>
      <w:r w:rsidR="00AF6CEA" w:rsidRPr="00EE7985">
        <w:rPr>
          <w:rFonts w:ascii="Times New Roman" w:hAnsiTheme="minorEastAsia" w:cs="Times New Roman"/>
          <w:color w:val="000000" w:themeColor="text1"/>
          <w:sz w:val="24"/>
          <w:szCs w:val="24"/>
        </w:rPr>
        <w:t>然而，限制</w:t>
      </w:r>
      <w:r w:rsidRPr="00EE7985">
        <w:rPr>
          <w:rFonts w:ascii="Times New Roman" w:hAnsiTheme="minorEastAsia" w:cs="Times New Roman"/>
          <w:color w:val="000000" w:themeColor="text1"/>
          <w:sz w:val="24"/>
          <w:szCs w:val="24"/>
        </w:rPr>
        <w:t>丙二酸</w:t>
      </w:r>
      <w:r>
        <w:rPr>
          <w:rFonts w:ascii="Times New Roman" w:hAnsiTheme="minorEastAsia" w:cs="Times New Roman" w:hint="eastAsia"/>
          <w:color w:val="000000" w:themeColor="text1"/>
          <w:sz w:val="24"/>
          <w:szCs w:val="24"/>
        </w:rPr>
        <w:t>作用于</w:t>
      </w:r>
      <w:r w:rsidR="00AF6CEA" w:rsidRPr="00EE7985">
        <w:rPr>
          <w:rFonts w:ascii="Times New Roman" w:hAnsiTheme="minorEastAsia" w:cs="Times New Roman"/>
          <w:color w:val="000000" w:themeColor="text1"/>
          <w:sz w:val="24"/>
          <w:szCs w:val="24"/>
        </w:rPr>
        <w:t>非靶点</w:t>
      </w:r>
      <w:r>
        <w:rPr>
          <w:rFonts w:ascii="Times New Roman" w:hAnsiTheme="minorEastAsia" w:cs="Times New Roman" w:hint="eastAsia"/>
          <w:color w:val="000000" w:themeColor="text1"/>
          <w:sz w:val="24"/>
          <w:szCs w:val="24"/>
        </w:rPr>
        <w:t>的</w:t>
      </w:r>
      <w:r w:rsidR="00AF6CEA" w:rsidRPr="00EE7985">
        <w:rPr>
          <w:rFonts w:ascii="Times New Roman" w:hAnsiTheme="minorEastAsia" w:cs="Times New Roman"/>
          <w:color w:val="000000" w:themeColor="text1"/>
          <w:sz w:val="24"/>
          <w:szCs w:val="24"/>
        </w:rPr>
        <w:t>是可能的，并且可能实现快速</w:t>
      </w:r>
      <w:r w:rsidRPr="00EE7985">
        <w:rPr>
          <w:rFonts w:ascii="Times New Roman" w:hAnsiTheme="minorEastAsia" w:cs="Times New Roman"/>
          <w:color w:val="000000" w:themeColor="text1"/>
          <w:sz w:val="24"/>
          <w:szCs w:val="24"/>
        </w:rPr>
        <w:t>选择性心脏</w:t>
      </w:r>
      <w:r>
        <w:rPr>
          <w:rFonts w:ascii="Times New Roman" w:hAnsiTheme="minorEastAsia" w:cs="Times New Roman" w:hint="eastAsia"/>
          <w:color w:val="000000" w:themeColor="text1"/>
          <w:sz w:val="24"/>
          <w:szCs w:val="24"/>
        </w:rPr>
        <w:t>供给</w:t>
      </w:r>
      <w:r w:rsidR="00AF6CEA" w:rsidRPr="00EE7985">
        <w:rPr>
          <w:rFonts w:ascii="Times New Roman" w:hAnsiTheme="minorEastAsia" w:cs="Times New Roman"/>
          <w:color w:val="000000" w:themeColor="text1"/>
          <w:sz w:val="24"/>
          <w:szCs w:val="24"/>
        </w:rPr>
        <w:t>丙二酸以防止</w:t>
      </w:r>
      <w:r>
        <w:rPr>
          <w:rFonts w:ascii="Times New Roman" w:hAnsiTheme="minorEastAsia" w:cs="Times New Roman" w:hint="eastAsia"/>
          <w:color w:val="000000" w:themeColor="text1"/>
          <w:sz w:val="24"/>
          <w:szCs w:val="24"/>
        </w:rPr>
        <w:t>心肌</w:t>
      </w:r>
      <w:r>
        <w:rPr>
          <w:rFonts w:ascii="Times New Roman" w:hAnsiTheme="minorEastAsia" w:cs="Times New Roman" w:hint="eastAsia"/>
          <w:color w:val="000000" w:themeColor="text1"/>
          <w:sz w:val="24"/>
          <w:szCs w:val="24"/>
        </w:rPr>
        <w:t>I</w:t>
      </w:r>
      <w:r>
        <w:rPr>
          <w:rFonts w:ascii="Times New Roman" w:hAnsiTheme="minorEastAsia" w:cs="Times New Roman"/>
          <w:color w:val="000000" w:themeColor="text1"/>
          <w:sz w:val="24"/>
          <w:szCs w:val="24"/>
        </w:rPr>
        <w:t>/R</w:t>
      </w:r>
      <w:r w:rsidR="00AF6CEA" w:rsidRPr="00EE7985">
        <w:rPr>
          <w:rFonts w:ascii="Times New Roman" w:hAnsiTheme="minorEastAsia" w:cs="Times New Roman"/>
          <w:color w:val="000000" w:themeColor="text1"/>
          <w:sz w:val="24"/>
          <w:szCs w:val="24"/>
        </w:rPr>
        <w:t>损伤。克服这里提出的每一个障碍</w:t>
      </w:r>
      <w:r>
        <w:rPr>
          <w:rFonts w:ascii="Times New Roman" w:hAnsiTheme="minorEastAsia" w:cs="Times New Roman"/>
          <w:color w:val="000000" w:themeColor="text1"/>
          <w:sz w:val="24"/>
          <w:szCs w:val="24"/>
        </w:rPr>
        <w:t xml:space="preserve">, </w:t>
      </w:r>
      <w:r w:rsidR="00AF6CEA" w:rsidRPr="00EE7985">
        <w:rPr>
          <w:rFonts w:ascii="Times New Roman" w:hAnsiTheme="minorEastAsia" w:cs="Times New Roman"/>
          <w:color w:val="000000" w:themeColor="text1"/>
          <w:sz w:val="24"/>
          <w:szCs w:val="24"/>
        </w:rPr>
        <w:t>可能会在未来几年成功地将基于</w:t>
      </w:r>
      <w:r w:rsidR="004D0926" w:rsidRPr="00EE7985">
        <w:rPr>
          <w:rFonts w:ascii="Times New Roman" w:hAnsiTheme="minorEastAsia" w:cs="Times New Roman"/>
          <w:color w:val="000000" w:themeColor="text1"/>
          <w:sz w:val="24"/>
          <w:szCs w:val="24"/>
        </w:rPr>
        <w:t>实验室中</w:t>
      </w:r>
      <w:r w:rsidR="00AF6CEA" w:rsidRPr="00EE7985">
        <w:rPr>
          <w:rFonts w:ascii="Times New Roman" w:hAnsiTheme="minorEastAsia" w:cs="Times New Roman"/>
          <w:color w:val="000000" w:themeColor="text1"/>
          <w:sz w:val="24"/>
          <w:szCs w:val="24"/>
        </w:rPr>
        <w:t>丙二酸的治疗方法</w:t>
      </w:r>
      <w:r>
        <w:rPr>
          <w:rFonts w:ascii="Times New Roman" w:hAnsiTheme="minorEastAsia" w:cs="Times New Roman" w:hint="eastAsia"/>
          <w:color w:val="000000" w:themeColor="text1"/>
          <w:sz w:val="24"/>
          <w:szCs w:val="24"/>
        </w:rPr>
        <w:t>转化到</w:t>
      </w:r>
      <w:r w:rsidR="00AF6CEA" w:rsidRPr="00EE7985">
        <w:rPr>
          <w:rFonts w:ascii="Times New Roman" w:hAnsiTheme="minorEastAsia" w:cs="Times New Roman"/>
          <w:color w:val="000000" w:themeColor="text1"/>
          <w:sz w:val="24"/>
          <w:szCs w:val="24"/>
        </w:rPr>
        <w:t>临床</w:t>
      </w:r>
      <w:r>
        <w:rPr>
          <w:rFonts w:ascii="Times New Roman" w:hAnsiTheme="minorEastAsia" w:cs="Times New Roman" w:hint="eastAsia"/>
          <w:color w:val="000000" w:themeColor="text1"/>
          <w:sz w:val="24"/>
          <w:szCs w:val="24"/>
        </w:rPr>
        <w:t>治疗</w:t>
      </w:r>
      <w:r w:rsidR="00AF6CEA" w:rsidRPr="00EE7985">
        <w:rPr>
          <w:rFonts w:ascii="Times New Roman" w:hAnsiTheme="minorEastAsia" w:cs="Times New Roman"/>
          <w:color w:val="000000" w:themeColor="text1"/>
          <w:sz w:val="24"/>
          <w:szCs w:val="24"/>
        </w:rPr>
        <w:t>中。</w:t>
      </w:r>
    </w:p>
    <w:p w14:paraId="4508F895" w14:textId="77777777" w:rsidR="00111A17" w:rsidRPr="00EE7985" w:rsidRDefault="00111A17" w:rsidP="00FB52A8">
      <w:pPr>
        <w:spacing w:afterLines="50" w:after="156" w:line="360" w:lineRule="auto"/>
        <w:ind w:firstLineChars="196" w:firstLine="470"/>
        <w:jc w:val="left"/>
        <w:rPr>
          <w:rFonts w:ascii="Times New Roman" w:hAnsi="Times New Roman" w:cs="Times New Roman"/>
          <w:color w:val="000000" w:themeColor="text1"/>
          <w:sz w:val="24"/>
          <w:szCs w:val="24"/>
        </w:rPr>
      </w:pPr>
    </w:p>
    <w:p w14:paraId="04355482" w14:textId="77777777" w:rsidR="000D58E6" w:rsidRPr="00EE7985" w:rsidRDefault="000D58E6" w:rsidP="00FB52A8">
      <w:pPr>
        <w:spacing w:afterLines="50" w:after="156" w:line="360" w:lineRule="auto"/>
        <w:jc w:val="left"/>
        <w:rPr>
          <w:rFonts w:ascii="Times New Roman" w:hAnsi="Times New Roman" w:cs="Times New Roman"/>
          <w:color w:val="000000" w:themeColor="text1"/>
          <w:sz w:val="24"/>
          <w:szCs w:val="24"/>
        </w:rPr>
      </w:pPr>
      <w:r w:rsidRPr="00EE7985">
        <w:rPr>
          <w:rFonts w:ascii="Times New Roman" w:hAnsi="Times New Roman" w:cs="Times New Roman"/>
          <w:noProof/>
          <w:color w:val="000000" w:themeColor="text1"/>
          <w:sz w:val="24"/>
          <w:szCs w:val="24"/>
        </w:rPr>
        <w:lastRenderedPageBreak/>
        <w:drawing>
          <wp:inline distT="0" distB="0" distL="0" distR="0" wp14:anchorId="7FDC6BC0" wp14:editId="461E8F73">
            <wp:extent cx="5274310" cy="2357120"/>
            <wp:effectExtent l="19050" t="0" r="2540" b="0"/>
            <wp:docPr id="5" name="图片 0" descr="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png"/>
                    <pic:cNvPicPr/>
                  </pic:nvPicPr>
                  <pic:blipFill>
                    <a:blip r:embed="rId7" cstate="print"/>
                    <a:stretch>
                      <a:fillRect/>
                    </a:stretch>
                  </pic:blipFill>
                  <pic:spPr>
                    <a:xfrm>
                      <a:off x="0" y="0"/>
                      <a:ext cx="5274310" cy="2357120"/>
                    </a:xfrm>
                    <a:prstGeom prst="rect">
                      <a:avLst/>
                    </a:prstGeom>
                  </pic:spPr>
                </pic:pic>
              </a:graphicData>
            </a:graphic>
          </wp:inline>
        </w:drawing>
      </w:r>
    </w:p>
    <w:p w14:paraId="0CF7B3AE" w14:textId="20B5F007" w:rsidR="000D58E6" w:rsidRPr="00EE7985" w:rsidRDefault="000D58E6" w:rsidP="00FB52A8">
      <w:pPr>
        <w:spacing w:afterLines="50" w:after="156" w:line="360" w:lineRule="auto"/>
        <w:ind w:firstLineChars="196" w:firstLine="472"/>
        <w:jc w:val="left"/>
        <w:rPr>
          <w:rFonts w:ascii="Times New Roman" w:hAnsi="Times New Roman" w:cs="Times New Roman"/>
          <w:color w:val="000000" w:themeColor="text1"/>
          <w:sz w:val="24"/>
          <w:szCs w:val="24"/>
        </w:rPr>
      </w:pPr>
      <w:r w:rsidRPr="00EE7985">
        <w:rPr>
          <w:rFonts w:ascii="Times New Roman" w:hAnsiTheme="minorEastAsia" w:cs="Times New Roman"/>
          <w:b/>
          <w:color w:val="000000" w:themeColor="text1"/>
          <w:sz w:val="24"/>
          <w:szCs w:val="24"/>
        </w:rPr>
        <w:t>图</w:t>
      </w:r>
      <w:r w:rsidRPr="00EE7985">
        <w:rPr>
          <w:rFonts w:ascii="Times New Roman" w:hAnsi="Times New Roman" w:cs="Times New Roman"/>
          <w:b/>
          <w:color w:val="000000" w:themeColor="text1"/>
          <w:sz w:val="24"/>
          <w:szCs w:val="24"/>
        </w:rPr>
        <w:t>1</w:t>
      </w:r>
      <w:r w:rsidRPr="00EE7985">
        <w:rPr>
          <w:rFonts w:ascii="Times New Roman" w:hAnsiTheme="minorEastAsia" w:cs="Times New Roman"/>
          <w:b/>
          <w:color w:val="000000" w:themeColor="text1"/>
          <w:sz w:val="24"/>
          <w:szCs w:val="24"/>
        </w:rPr>
        <w:t>：以琥珀酸代谢为靶点防治</w:t>
      </w:r>
      <w:r w:rsidR="002A0B90">
        <w:rPr>
          <w:rFonts w:ascii="Times New Roman" w:hAnsiTheme="minorEastAsia" w:cs="Times New Roman" w:hint="eastAsia"/>
          <w:b/>
          <w:color w:val="000000" w:themeColor="text1"/>
          <w:sz w:val="24"/>
          <w:szCs w:val="24"/>
        </w:rPr>
        <w:t>I</w:t>
      </w:r>
      <w:r w:rsidR="002A0B90">
        <w:rPr>
          <w:rFonts w:ascii="Times New Roman" w:hAnsiTheme="minorEastAsia" w:cs="Times New Roman"/>
          <w:b/>
          <w:color w:val="000000" w:themeColor="text1"/>
          <w:sz w:val="24"/>
          <w:szCs w:val="24"/>
        </w:rPr>
        <w:t>/R</w:t>
      </w:r>
      <w:r w:rsidRPr="00EE7985">
        <w:rPr>
          <w:rFonts w:ascii="Times New Roman" w:hAnsiTheme="minorEastAsia" w:cs="Times New Roman"/>
          <w:b/>
          <w:color w:val="000000" w:themeColor="text1"/>
          <w:sz w:val="24"/>
          <w:szCs w:val="24"/>
        </w:rPr>
        <w:t>损伤。</w:t>
      </w:r>
    </w:p>
    <w:p w14:paraId="15B4D362" w14:textId="1E2BBE8A" w:rsidR="002E6634" w:rsidRPr="00EE7985" w:rsidRDefault="00FE13F9" w:rsidP="00FB52A8">
      <w:pPr>
        <w:spacing w:afterLines="50" w:after="156" w:line="360" w:lineRule="auto"/>
        <w:ind w:firstLineChars="196" w:firstLine="412"/>
        <w:jc w:val="left"/>
        <w:rPr>
          <w:rFonts w:ascii="Times New Roman" w:hAnsi="Times New Roman" w:cs="Times New Roman"/>
          <w:color w:val="000000" w:themeColor="text1"/>
          <w:szCs w:val="21"/>
        </w:rPr>
      </w:pPr>
      <w:r w:rsidRPr="00EE7985">
        <w:rPr>
          <w:rFonts w:ascii="Times New Roman" w:hAnsiTheme="minorEastAsia" w:cs="Times New Roman"/>
          <w:color w:val="000000" w:themeColor="text1"/>
          <w:szCs w:val="21"/>
        </w:rPr>
        <w:t>在缺血期间，琥珀酸通过</w:t>
      </w:r>
      <w:r w:rsidRPr="00EE7985">
        <w:rPr>
          <w:rFonts w:ascii="Times New Roman" w:hAnsi="Times New Roman" w:cs="Times New Roman"/>
          <w:color w:val="000000" w:themeColor="text1"/>
          <w:szCs w:val="21"/>
        </w:rPr>
        <w:t>SDH</w:t>
      </w:r>
      <w:r w:rsidRPr="00EE7985">
        <w:rPr>
          <w:rFonts w:ascii="Times New Roman" w:hAnsiTheme="minorEastAsia" w:cs="Times New Roman"/>
          <w:color w:val="000000" w:themeColor="text1"/>
          <w:szCs w:val="21"/>
        </w:rPr>
        <w:t>的逆转而大量积累，以减少延胡索酸盐（左图）。延胡索酸的供应可以通过以下两种途径来维持</w:t>
      </w:r>
      <w:r w:rsidR="001C0493" w:rsidRPr="00EE7985">
        <w:rPr>
          <w:rFonts w:ascii="Times New Roman" w:hAnsiTheme="minorEastAsia" w:cs="Times New Roman"/>
          <w:color w:val="000000" w:themeColor="text1"/>
          <w:szCs w:val="21"/>
        </w:rPr>
        <w:t>：（</w:t>
      </w:r>
      <w:r w:rsidR="001C0493" w:rsidRPr="00EE7985">
        <w:rPr>
          <w:rFonts w:ascii="Times New Roman" w:hAnsi="Times New Roman" w:cs="Times New Roman"/>
          <w:color w:val="000000" w:themeColor="text1"/>
          <w:szCs w:val="21"/>
        </w:rPr>
        <w:t>1</w:t>
      </w:r>
      <w:r w:rsidR="001C0493" w:rsidRPr="00EE7985">
        <w:rPr>
          <w:rFonts w:ascii="Times New Roman" w:hAnsiTheme="minorEastAsia" w:cs="Times New Roman"/>
          <w:color w:val="000000" w:themeColor="text1"/>
          <w:szCs w:val="21"/>
        </w:rPr>
        <w:t>）</w:t>
      </w:r>
      <w:r w:rsidRPr="00EE7985">
        <w:rPr>
          <w:rFonts w:ascii="Times New Roman" w:hAnsiTheme="minorEastAsia" w:cs="Times New Roman"/>
          <w:color w:val="000000" w:themeColor="text1"/>
          <w:szCs w:val="21"/>
        </w:rPr>
        <w:t>嘌呤核苷酸循环降解嘌呤核苷酸</w:t>
      </w:r>
      <w:r w:rsidR="001C0493" w:rsidRPr="00EE7985">
        <w:rPr>
          <w:rFonts w:ascii="Times New Roman" w:hAnsiTheme="minorEastAsia" w:cs="Times New Roman"/>
          <w:color w:val="000000" w:themeColor="text1"/>
          <w:szCs w:val="21"/>
        </w:rPr>
        <w:t>；（</w:t>
      </w:r>
      <w:r w:rsidR="001C0493" w:rsidRPr="00EE7985">
        <w:rPr>
          <w:rFonts w:ascii="Times New Roman" w:hAnsi="Times New Roman" w:cs="Times New Roman"/>
          <w:color w:val="000000" w:themeColor="text1"/>
          <w:szCs w:val="21"/>
        </w:rPr>
        <w:t>2</w:t>
      </w:r>
      <w:r w:rsidR="001C0493" w:rsidRPr="00EE7985">
        <w:rPr>
          <w:rFonts w:ascii="Times New Roman" w:hAnsiTheme="minorEastAsia" w:cs="Times New Roman"/>
          <w:color w:val="000000" w:themeColor="text1"/>
          <w:szCs w:val="21"/>
        </w:rPr>
        <w:t>）</w:t>
      </w:r>
      <w:r w:rsidRPr="00EE7985">
        <w:rPr>
          <w:rFonts w:ascii="Times New Roman" w:hAnsiTheme="minorEastAsia" w:cs="Times New Roman"/>
          <w:color w:val="000000" w:themeColor="text1"/>
          <w:szCs w:val="21"/>
        </w:rPr>
        <w:t>天冬氨酸转氨酶产生通过二羧酸载体</w:t>
      </w:r>
      <w:r w:rsidR="001C0493" w:rsidRPr="00EE7985">
        <w:rPr>
          <w:rFonts w:ascii="Times New Roman" w:hAnsiTheme="minorEastAsia" w:cs="Times New Roman"/>
          <w:color w:val="000000" w:themeColor="text1"/>
          <w:szCs w:val="21"/>
        </w:rPr>
        <w:t>（</w:t>
      </w:r>
      <w:r w:rsidR="002A0B90">
        <w:rPr>
          <w:rFonts w:ascii="Times New Roman" w:hAnsi="Times New Roman" w:cs="Times New Roman"/>
          <w:color w:val="000000" w:themeColor="text1"/>
          <w:szCs w:val="21"/>
        </w:rPr>
        <w:t>DIC</w:t>
      </w:r>
      <w:r w:rsidR="001C0493" w:rsidRPr="00EE7985">
        <w:rPr>
          <w:rFonts w:ascii="Times New Roman" w:hAnsiTheme="minorEastAsia" w:cs="Times New Roman"/>
          <w:color w:val="000000" w:themeColor="text1"/>
          <w:szCs w:val="21"/>
        </w:rPr>
        <w:t>）</w:t>
      </w:r>
      <w:r w:rsidRPr="00EE7985">
        <w:rPr>
          <w:rFonts w:ascii="Times New Roman" w:hAnsiTheme="minorEastAsia" w:cs="Times New Roman"/>
          <w:color w:val="000000" w:themeColor="text1"/>
          <w:szCs w:val="21"/>
        </w:rPr>
        <w:t>转运到线粒体。随着线粒体</w:t>
      </w:r>
      <w:r w:rsidRPr="00EE7985">
        <w:rPr>
          <w:rFonts w:ascii="Times New Roman" w:hAnsi="Times New Roman" w:cs="Times New Roman"/>
          <w:color w:val="000000" w:themeColor="text1"/>
          <w:szCs w:val="21"/>
        </w:rPr>
        <w:t>GTP</w:t>
      </w:r>
      <w:r w:rsidRPr="00EE7985">
        <w:rPr>
          <w:rFonts w:ascii="Times New Roman" w:hAnsiTheme="minorEastAsia" w:cs="Times New Roman"/>
          <w:color w:val="000000" w:themeColor="text1"/>
          <w:szCs w:val="21"/>
        </w:rPr>
        <w:t>和辅酶</w:t>
      </w:r>
      <w:r w:rsidRPr="00EE7985">
        <w:rPr>
          <w:rFonts w:ascii="Times New Roman" w:hAnsi="Times New Roman" w:cs="Times New Roman"/>
          <w:color w:val="000000" w:themeColor="text1"/>
          <w:szCs w:val="21"/>
        </w:rPr>
        <w:t>A</w:t>
      </w:r>
      <w:r w:rsidRPr="00EE7985">
        <w:rPr>
          <w:rFonts w:ascii="Times New Roman" w:hAnsiTheme="minorEastAsia" w:cs="Times New Roman"/>
          <w:color w:val="000000" w:themeColor="text1"/>
          <w:szCs w:val="21"/>
        </w:rPr>
        <w:t>（</w:t>
      </w:r>
      <w:r w:rsidRPr="00EE7985">
        <w:rPr>
          <w:rFonts w:ascii="Times New Roman" w:hAnsi="Times New Roman" w:cs="Times New Roman"/>
          <w:color w:val="000000" w:themeColor="text1"/>
          <w:szCs w:val="21"/>
        </w:rPr>
        <w:t>CoA</w:t>
      </w:r>
      <w:r w:rsidRPr="00EE7985">
        <w:rPr>
          <w:rFonts w:ascii="Times New Roman" w:hAnsiTheme="minorEastAsia" w:cs="Times New Roman"/>
          <w:color w:val="000000" w:themeColor="text1"/>
          <w:szCs w:val="21"/>
        </w:rPr>
        <w:t>）的耗竭，琥珀酸对琥珀酸辅酶</w:t>
      </w:r>
      <w:r w:rsidRPr="00EE7985">
        <w:rPr>
          <w:rFonts w:ascii="Times New Roman" w:hAnsi="Times New Roman" w:cs="Times New Roman"/>
          <w:color w:val="000000" w:themeColor="text1"/>
          <w:szCs w:val="21"/>
        </w:rPr>
        <w:t>A</w:t>
      </w:r>
      <w:r w:rsidRPr="00EE7985">
        <w:rPr>
          <w:rFonts w:ascii="Times New Roman" w:hAnsiTheme="minorEastAsia" w:cs="Times New Roman"/>
          <w:color w:val="000000" w:themeColor="text1"/>
          <w:szCs w:val="21"/>
        </w:rPr>
        <w:t>的活化受到抑制，因此琥珀酸是缺血时的终末代谢产物。典型的</w:t>
      </w:r>
      <w:r w:rsidRPr="00EE7985">
        <w:rPr>
          <w:rFonts w:ascii="Times New Roman" w:hAnsi="Times New Roman" w:cs="Times New Roman"/>
          <w:color w:val="000000" w:themeColor="text1"/>
          <w:szCs w:val="21"/>
        </w:rPr>
        <w:t>TCA</w:t>
      </w:r>
      <w:r w:rsidRPr="00EE7985">
        <w:rPr>
          <w:rFonts w:ascii="Times New Roman" w:hAnsiTheme="minorEastAsia" w:cs="Times New Roman"/>
          <w:color w:val="000000" w:themeColor="text1"/>
          <w:szCs w:val="21"/>
        </w:rPr>
        <w:t>循环也可能通过谷氨酸</w:t>
      </w:r>
      <w:r w:rsidR="007D0739" w:rsidRPr="00EE7985">
        <w:rPr>
          <w:rFonts w:ascii="Times New Roman" w:hAnsiTheme="minorEastAsia" w:cs="Times New Roman"/>
          <w:color w:val="000000" w:themeColor="text1"/>
          <w:szCs w:val="21"/>
        </w:rPr>
        <w:t>裂</w:t>
      </w:r>
      <w:r w:rsidRPr="00EE7985">
        <w:rPr>
          <w:rFonts w:ascii="Times New Roman" w:hAnsiTheme="minorEastAsia" w:cs="Times New Roman"/>
          <w:color w:val="000000" w:themeColor="text1"/>
          <w:szCs w:val="21"/>
        </w:rPr>
        <w:t>解合成</w:t>
      </w:r>
      <w:r w:rsidRPr="00EE7985">
        <w:rPr>
          <w:rFonts w:ascii="Times New Roman" w:hAnsi="Times New Roman" w:cs="Times New Roman"/>
          <w:color w:val="000000" w:themeColor="text1"/>
          <w:szCs w:val="21"/>
        </w:rPr>
        <w:t>α-</w:t>
      </w:r>
      <w:r w:rsidRPr="00EE7985">
        <w:rPr>
          <w:rFonts w:ascii="Times New Roman" w:hAnsiTheme="minorEastAsia" w:cs="Times New Roman"/>
          <w:color w:val="000000" w:themeColor="text1"/>
          <w:szCs w:val="21"/>
        </w:rPr>
        <w:t>酮戊二酸（</w:t>
      </w:r>
      <w:r w:rsidRPr="00EE7985">
        <w:rPr>
          <w:rFonts w:ascii="Times New Roman" w:hAnsi="Times New Roman" w:cs="Times New Roman"/>
          <w:color w:val="000000" w:themeColor="text1"/>
          <w:szCs w:val="21"/>
        </w:rPr>
        <w:t>α-KG</w:t>
      </w:r>
      <w:r w:rsidRPr="00EE7985">
        <w:rPr>
          <w:rFonts w:ascii="Times New Roman" w:hAnsiTheme="minorEastAsia" w:cs="Times New Roman"/>
          <w:color w:val="000000" w:themeColor="text1"/>
          <w:szCs w:val="21"/>
        </w:rPr>
        <w:t>）促进琥珀酸的积累。由于缺血过程中琥珀酸的蓄积，琥珀酸从线粒体进入胞质，在那里它可以抑制参与缺氧诱导因子</w:t>
      </w:r>
      <w:r w:rsidRPr="00EE7985">
        <w:rPr>
          <w:rFonts w:ascii="Times New Roman" w:hAnsi="Times New Roman" w:cs="Times New Roman"/>
          <w:color w:val="000000" w:themeColor="text1"/>
          <w:szCs w:val="21"/>
        </w:rPr>
        <w:t>1</w:t>
      </w:r>
      <w:r w:rsidR="00D26A49" w:rsidRPr="00EE7985">
        <w:rPr>
          <w:rFonts w:ascii="Times New Roman" w:hAnsiTheme="minorEastAsia" w:cs="Times New Roman"/>
          <w:color w:val="000000" w:themeColor="text1"/>
          <w:szCs w:val="21"/>
        </w:rPr>
        <w:t>（</w:t>
      </w:r>
      <w:r w:rsidR="000D58E6" w:rsidRPr="00EE7985">
        <w:rPr>
          <w:rFonts w:ascii="Times New Roman" w:hAnsi="Times New Roman" w:cs="Times New Roman"/>
          <w:color w:val="000000" w:themeColor="text1"/>
          <w:szCs w:val="21"/>
        </w:rPr>
        <w:t>HIF</w:t>
      </w:r>
      <w:r w:rsidR="00D26A49" w:rsidRPr="00EE7985">
        <w:rPr>
          <w:rFonts w:ascii="Times New Roman" w:hAnsi="Times New Roman" w:cs="Times New Roman"/>
          <w:color w:val="000000" w:themeColor="text1"/>
          <w:szCs w:val="21"/>
        </w:rPr>
        <w:t>-1</w:t>
      </w:r>
      <w:r w:rsidR="00D26A49" w:rsidRPr="00EE7985">
        <w:rPr>
          <w:rFonts w:ascii="Times New Roman" w:hAnsiTheme="minorEastAsia" w:cs="Times New Roman"/>
          <w:color w:val="000000" w:themeColor="text1"/>
          <w:szCs w:val="21"/>
        </w:rPr>
        <w:t>）</w:t>
      </w:r>
      <w:r w:rsidR="007D0739" w:rsidRPr="00EE7985">
        <w:rPr>
          <w:rFonts w:ascii="Times New Roman" w:hAnsiTheme="minorEastAsia" w:cs="Times New Roman"/>
          <w:color w:val="000000" w:themeColor="text1"/>
          <w:szCs w:val="21"/>
        </w:rPr>
        <w:t>裂</w:t>
      </w:r>
      <w:r w:rsidRPr="00EE7985">
        <w:rPr>
          <w:rFonts w:ascii="Times New Roman" w:hAnsiTheme="minorEastAsia" w:cs="Times New Roman"/>
          <w:color w:val="000000" w:themeColor="text1"/>
          <w:szCs w:val="21"/>
        </w:rPr>
        <w:t>解的脯氨酰羟基酶</w:t>
      </w:r>
      <w:r w:rsidRPr="00EE7985">
        <w:rPr>
          <w:rFonts w:ascii="Times New Roman" w:hAnsi="Times New Roman" w:cs="Times New Roman"/>
          <w:color w:val="000000" w:themeColor="text1"/>
          <w:szCs w:val="21"/>
        </w:rPr>
        <w:t>(</w:t>
      </w:r>
      <w:r w:rsidR="000D58E6" w:rsidRPr="00EE7985">
        <w:rPr>
          <w:rFonts w:ascii="Times New Roman" w:hAnsi="Times New Roman" w:cs="Times New Roman"/>
          <w:color w:val="000000" w:themeColor="text1"/>
          <w:szCs w:val="21"/>
        </w:rPr>
        <w:t>PHD</w:t>
      </w:r>
      <w:r w:rsidRPr="00EE7985">
        <w:rPr>
          <w:rFonts w:ascii="Times New Roman" w:hAnsi="Times New Roman" w:cs="Times New Roman"/>
          <w:color w:val="000000" w:themeColor="text1"/>
          <w:szCs w:val="21"/>
        </w:rPr>
        <w:t>)</w:t>
      </w:r>
      <w:r w:rsidRPr="00EE7985">
        <w:rPr>
          <w:rFonts w:ascii="Times New Roman" w:hAnsiTheme="minorEastAsia" w:cs="Times New Roman"/>
          <w:color w:val="000000" w:themeColor="text1"/>
          <w:szCs w:val="21"/>
        </w:rPr>
        <w:t>。</w:t>
      </w:r>
      <w:r w:rsidR="004E0649" w:rsidRPr="00EE7985">
        <w:rPr>
          <w:rFonts w:ascii="Times New Roman" w:hAnsiTheme="minorEastAsia" w:cs="Times New Roman"/>
          <w:color w:val="000000" w:themeColor="text1"/>
          <w:szCs w:val="21"/>
        </w:rPr>
        <w:t>当</w:t>
      </w:r>
      <w:r w:rsidR="000D58E6" w:rsidRPr="00EE7985">
        <w:rPr>
          <w:rFonts w:ascii="Times New Roman" w:hAnsi="Times New Roman" w:cs="Times New Roman"/>
          <w:color w:val="000000" w:themeColor="text1"/>
          <w:szCs w:val="21"/>
        </w:rPr>
        <w:t>HIF-1</w:t>
      </w:r>
      <w:r w:rsidR="004E0649" w:rsidRPr="00EE7985">
        <w:rPr>
          <w:rFonts w:ascii="Times New Roman" w:hAnsiTheme="minorEastAsia" w:cs="Times New Roman"/>
          <w:color w:val="000000" w:themeColor="text1"/>
          <w:szCs w:val="21"/>
        </w:rPr>
        <w:t>逃脱降解时，它可以转运到细胞核并促进低氧反应中涉及的许多基因的转录。使用丙二酸二甲酯</w:t>
      </w:r>
      <w:r w:rsidR="002A0B90">
        <w:rPr>
          <w:rFonts w:ascii="Times New Roman" w:hAnsiTheme="minorEastAsia" w:cs="Times New Roman" w:hint="eastAsia"/>
          <w:color w:val="000000" w:themeColor="text1"/>
          <w:szCs w:val="21"/>
        </w:rPr>
        <w:t>能</w:t>
      </w:r>
      <w:r w:rsidR="004E0649" w:rsidRPr="00EE7985">
        <w:rPr>
          <w:rFonts w:ascii="Times New Roman" w:hAnsiTheme="minorEastAsia" w:cs="Times New Roman"/>
          <w:color w:val="000000" w:themeColor="text1"/>
          <w:szCs w:val="21"/>
        </w:rPr>
        <w:t>抑制</w:t>
      </w:r>
      <w:r w:rsidR="000D58E6" w:rsidRPr="00EE7985">
        <w:rPr>
          <w:rFonts w:ascii="Times New Roman" w:hAnsi="Times New Roman" w:cs="Times New Roman"/>
          <w:color w:val="000000" w:themeColor="text1"/>
          <w:szCs w:val="21"/>
        </w:rPr>
        <w:t>SDH</w:t>
      </w:r>
      <w:r w:rsidR="002A0B90">
        <w:rPr>
          <w:rFonts w:ascii="Times New Roman" w:hAnsi="Times New Roman" w:cs="Times New Roman" w:hint="eastAsia"/>
          <w:color w:val="000000" w:themeColor="text1"/>
          <w:szCs w:val="21"/>
        </w:rPr>
        <w:t>，</w:t>
      </w:r>
      <w:r w:rsidR="004E0649" w:rsidRPr="00EE7985">
        <w:rPr>
          <w:rFonts w:ascii="Times New Roman" w:hAnsiTheme="minorEastAsia" w:cs="Times New Roman"/>
          <w:color w:val="000000" w:themeColor="text1"/>
          <w:szCs w:val="21"/>
        </w:rPr>
        <w:t>并阻止缺血时琥珀酸的积累。（右图）在再灌注过程中，积累的琥珀酸有</w:t>
      </w:r>
      <w:r w:rsidR="002A0B90">
        <w:rPr>
          <w:rFonts w:ascii="Times New Roman" w:hAnsi="Times New Roman" w:cs="Times New Roman" w:hint="eastAsia"/>
          <w:color w:val="000000" w:themeColor="text1"/>
          <w:szCs w:val="21"/>
        </w:rPr>
        <w:t>两</w:t>
      </w:r>
      <w:r w:rsidR="004E0649" w:rsidRPr="00EE7985">
        <w:rPr>
          <w:rFonts w:ascii="Times New Roman" w:hAnsiTheme="minorEastAsia" w:cs="Times New Roman"/>
          <w:color w:val="000000" w:themeColor="text1"/>
          <w:szCs w:val="21"/>
        </w:rPr>
        <w:t>种命运：</w:t>
      </w:r>
      <w:r w:rsidR="007D0739" w:rsidRPr="00EE7985">
        <w:rPr>
          <w:rFonts w:ascii="Times New Roman" w:hAnsiTheme="minorEastAsia" w:cs="Times New Roman"/>
          <w:color w:val="000000" w:themeColor="text1"/>
          <w:szCs w:val="21"/>
        </w:rPr>
        <w:t>被</w:t>
      </w:r>
      <w:r w:rsidR="000D58E6" w:rsidRPr="00EE7985">
        <w:rPr>
          <w:rFonts w:ascii="Times New Roman" w:hAnsi="Times New Roman" w:cs="Times New Roman"/>
          <w:color w:val="000000" w:themeColor="text1"/>
          <w:szCs w:val="21"/>
        </w:rPr>
        <w:t>SDH</w:t>
      </w:r>
      <w:r w:rsidR="000D58E6" w:rsidRPr="00EE7985">
        <w:rPr>
          <w:rFonts w:ascii="Times New Roman" w:hAnsiTheme="minorEastAsia" w:cs="Times New Roman"/>
          <w:color w:val="000000" w:themeColor="text1"/>
          <w:szCs w:val="21"/>
        </w:rPr>
        <w:t>正向</w:t>
      </w:r>
      <w:r w:rsidR="007D0739" w:rsidRPr="00EE7985">
        <w:rPr>
          <w:rFonts w:ascii="Times New Roman" w:hAnsiTheme="minorEastAsia" w:cs="Times New Roman"/>
          <w:color w:val="000000" w:themeColor="text1"/>
          <w:szCs w:val="21"/>
        </w:rPr>
        <w:t>氧化或从细胞流出。琥珀酸被</w:t>
      </w:r>
      <w:r w:rsidR="000D58E6" w:rsidRPr="00EE7985">
        <w:rPr>
          <w:rFonts w:ascii="Times New Roman" w:hAnsi="Times New Roman" w:cs="Times New Roman"/>
          <w:color w:val="000000" w:themeColor="text1"/>
          <w:szCs w:val="21"/>
        </w:rPr>
        <w:t>SDH</w:t>
      </w:r>
      <w:r w:rsidR="007D0739" w:rsidRPr="00EE7985">
        <w:rPr>
          <w:rFonts w:ascii="Times New Roman" w:hAnsiTheme="minorEastAsia" w:cs="Times New Roman"/>
          <w:color w:val="000000" w:themeColor="text1"/>
          <w:szCs w:val="21"/>
        </w:rPr>
        <w:t>迅速氧化，产生高度还原型</w:t>
      </w:r>
      <w:r w:rsidR="004E0649" w:rsidRPr="00EE7985">
        <w:rPr>
          <w:rFonts w:ascii="Times New Roman" w:hAnsiTheme="minorEastAsia" w:cs="Times New Roman"/>
          <w:color w:val="000000" w:themeColor="text1"/>
          <w:szCs w:val="21"/>
        </w:rPr>
        <w:t>辅酶</w:t>
      </w:r>
      <w:r w:rsidR="004E0649" w:rsidRPr="00EE7985">
        <w:rPr>
          <w:rFonts w:ascii="Times New Roman" w:hAnsi="Times New Roman" w:cs="Times New Roman"/>
          <w:color w:val="000000" w:themeColor="text1"/>
          <w:szCs w:val="21"/>
        </w:rPr>
        <w:t>Q</w:t>
      </w:r>
      <w:r w:rsidR="004E0649" w:rsidRPr="00EE7985">
        <w:rPr>
          <w:rFonts w:ascii="Times New Roman" w:hAnsiTheme="minorEastAsia" w:cs="Times New Roman"/>
          <w:color w:val="000000" w:themeColor="text1"/>
          <w:szCs w:val="21"/>
        </w:rPr>
        <w:t>库和较大的线粒体膜电位；这些条件驱使电子通过复合体</w:t>
      </w:r>
      <w:r w:rsidR="004E0649" w:rsidRPr="00EE7985">
        <w:rPr>
          <w:rFonts w:ascii="Times New Roman" w:hAnsi="Times New Roman" w:cs="Times New Roman"/>
          <w:color w:val="000000" w:themeColor="text1"/>
          <w:szCs w:val="21"/>
        </w:rPr>
        <w:t>I</w:t>
      </w:r>
      <w:r w:rsidR="004E0649" w:rsidRPr="00EE7985">
        <w:rPr>
          <w:rFonts w:ascii="Times New Roman" w:hAnsiTheme="minorEastAsia" w:cs="Times New Roman"/>
          <w:color w:val="000000" w:themeColor="text1"/>
          <w:szCs w:val="21"/>
        </w:rPr>
        <w:t>（</w:t>
      </w:r>
      <w:proofErr w:type="spellStart"/>
      <w:r w:rsidR="004E0649" w:rsidRPr="00EE7985">
        <w:rPr>
          <w:rFonts w:ascii="Times New Roman" w:hAnsi="Times New Roman" w:cs="Times New Roman"/>
          <w:color w:val="000000" w:themeColor="text1"/>
          <w:szCs w:val="21"/>
        </w:rPr>
        <w:t>CxI</w:t>
      </w:r>
      <w:proofErr w:type="spellEnd"/>
      <w:r w:rsidR="004E0649" w:rsidRPr="00EE7985">
        <w:rPr>
          <w:rFonts w:ascii="Times New Roman" w:hAnsiTheme="minorEastAsia" w:cs="Times New Roman"/>
          <w:color w:val="000000" w:themeColor="text1"/>
          <w:szCs w:val="21"/>
        </w:rPr>
        <w:t>）反向</w:t>
      </w:r>
      <w:r w:rsidR="000D58E6" w:rsidRPr="00EE7985">
        <w:rPr>
          <w:rFonts w:ascii="Times New Roman" w:hAnsiTheme="minorEastAsia" w:cs="Times New Roman"/>
          <w:color w:val="000000" w:themeColor="text1"/>
          <w:szCs w:val="21"/>
        </w:rPr>
        <w:t>传递，即反向电子传递</w:t>
      </w:r>
      <w:r w:rsidR="000D58E6" w:rsidRPr="00EE7985">
        <w:rPr>
          <w:rFonts w:ascii="Times New Roman" w:hAnsi="Times New Roman" w:cs="Times New Roman"/>
          <w:color w:val="000000" w:themeColor="text1"/>
          <w:szCs w:val="21"/>
        </w:rPr>
        <w:t>(RET)</w:t>
      </w:r>
      <w:r w:rsidR="004E0649" w:rsidRPr="00EE7985">
        <w:rPr>
          <w:rFonts w:ascii="Times New Roman" w:hAnsiTheme="minorEastAsia" w:cs="Times New Roman"/>
          <w:color w:val="000000" w:themeColor="text1"/>
          <w:szCs w:val="21"/>
        </w:rPr>
        <w:t>，产生</w:t>
      </w:r>
      <w:r w:rsidR="000D58E6" w:rsidRPr="00EE7985">
        <w:rPr>
          <w:rFonts w:ascii="Times New Roman" w:hAnsiTheme="minorEastAsia" w:cs="Times New Roman"/>
          <w:color w:val="000000" w:themeColor="text1"/>
          <w:szCs w:val="21"/>
        </w:rPr>
        <w:t>大量线粒体</w:t>
      </w:r>
      <w:r w:rsidR="004E0649" w:rsidRPr="00EE7985">
        <w:rPr>
          <w:rFonts w:ascii="Times New Roman" w:hAnsi="Times New Roman" w:cs="Times New Roman"/>
          <w:color w:val="000000" w:themeColor="text1"/>
          <w:szCs w:val="21"/>
        </w:rPr>
        <w:t>ROS</w:t>
      </w:r>
      <w:r w:rsidR="002A0B90">
        <w:rPr>
          <w:rFonts w:ascii="Times New Roman" w:hAnsiTheme="minorEastAsia" w:cs="Times New Roman" w:hint="eastAsia"/>
          <w:color w:val="000000" w:themeColor="text1"/>
          <w:szCs w:val="21"/>
        </w:rPr>
        <w:t>，</w:t>
      </w:r>
      <w:r w:rsidR="000D58E6" w:rsidRPr="00EE7985">
        <w:rPr>
          <w:rFonts w:ascii="Times New Roman" w:hAnsiTheme="minorEastAsia" w:cs="Times New Roman"/>
          <w:color w:val="000000" w:themeColor="text1"/>
          <w:szCs w:val="21"/>
        </w:rPr>
        <w:t>进一步导致线粒体通透性转变孔（</w:t>
      </w:r>
      <w:r w:rsidR="000D58E6" w:rsidRPr="00EE7985">
        <w:rPr>
          <w:rFonts w:ascii="Times New Roman" w:hAnsi="Times New Roman" w:cs="Times New Roman"/>
          <w:color w:val="000000" w:themeColor="text1"/>
          <w:szCs w:val="21"/>
        </w:rPr>
        <w:t>MPTP</w:t>
      </w:r>
      <w:r w:rsidR="000D58E6" w:rsidRPr="00EE7985">
        <w:rPr>
          <w:rFonts w:ascii="Times New Roman" w:hAnsiTheme="minorEastAsia" w:cs="Times New Roman"/>
          <w:color w:val="000000" w:themeColor="text1"/>
          <w:szCs w:val="21"/>
        </w:rPr>
        <w:t>）的开放及线粒体</w:t>
      </w:r>
      <w:r w:rsidR="004E0649" w:rsidRPr="00EE7985">
        <w:rPr>
          <w:rFonts w:ascii="Times New Roman" w:hAnsiTheme="minorEastAsia" w:cs="Times New Roman"/>
          <w:color w:val="000000" w:themeColor="text1"/>
          <w:szCs w:val="21"/>
        </w:rPr>
        <w:t>钙</w:t>
      </w:r>
      <w:r w:rsidR="000D58E6" w:rsidRPr="00EE7985">
        <w:rPr>
          <w:rFonts w:ascii="Times New Roman" w:hAnsiTheme="minorEastAsia" w:cs="Times New Roman"/>
          <w:color w:val="000000" w:themeColor="text1"/>
          <w:szCs w:val="21"/>
        </w:rPr>
        <w:t>超载</w:t>
      </w:r>
      <w:r w:rsidR="004E0649" w:rsidRPr="00EE7985">
        <w:rPr>
          <w:rFonts w:ascii="Times New Roman" w:hAnsiTheme="minorEastAsia" w:cs="Times New Roman"/>
          <w:color w:val="000000" w:themeColor="text1"/>
          <w:szCs w:val="21"/>
        </w:rPr>
        <w:t>，以及随后与</w:t>
      </w:r>
      <w:r w:rsidR="000D58E6" w:rsidRPr="00EE7985">
        <w:rPr>
          <w:rFonts w:ascii="Times New Roman" w:hAnsi="Times New Roman" w:cs="Times New Roman"/>
          <w:color w:val="000000" w:themeColor="text1"/>
          <w:szCs w:val="21"/>
        </w:rPr>
        <w:t>I/R</w:t>
      </w:r>
      <w:r w:rsidR="000D58E6" w:rsidRPr="00EE7985">
        <w:rPr>
          <w:rFonts w:ascii="Times New Roman" w:hAnsiTheme="minorEastAsia" w:cs="Times New Roman"/>
          <w:color w:val="000000" w:themeColor="text1"/>
          <w:szCs w:val="21"/>
        </w:rPr>
        <w:t>损伤</w:t>
      </w:r>
      <w:r w:rsidR="004E0649" w:rsidRPr="00EE7985">
        <w:rPr>
          <w:rFonts w:ascii="Times New Roman" w:hAnsiTheme="minorEastAsia" w:cs="Times New Roman"/>
          <w:color w:val="000000" w:themeColor="text1"/>
          <w:szCs w:val="21"/>
        </w:rPr>
        <w:t>相关的细胞死亡。通</w:t>
      </w:r>
      <w:r w:rsidR="007D0739" w:rsidRPr="00EE7985">
        <w:rPr>
          <w:rFonts w:ascii="Times New Roman" w:hAnsiTheme="minorEastAsia" w:cs="Times New Roman"/>
          <w:color w:val="000000" w:themeColor="text1"/>
          <w:szCs w:val="21"/>
        </w:rPr>
        <w:t>过在再灌注过程中使用丙二酸抑制</w:t>
      </w:r>
      <w:r w:rsidR="000D58E6" w:rsidRPr="00EE7985">
        <w:rPr>
          <w:rFonts w:ascii="Times New Roman" w:hAnsi="Times New Roman" w:cs="Times New Roman"/>
          <w:color w:val="000000" w:themeColor="text1"/>
          <w:szCs w:val="21"/>
        </w:rPr>
        <w:t>SDH</w:t>
      </w:r>
      <w:r w:rsidR="007D0739" w:rsidRPr="00EE7985">
        <w:rPr>
          <w:rFonts w:ascii="Times New Roman" w:hAnsiTheme="minorEastAsia" w:cs="Times New Roman"/>
          <w:color w:val="000000" w:themeColor="text1"/>
          <w:szCs w:val="21"/>
        </w:rPr>
        <w:t>，延缓琥珀酸的氧化</w:t>
      </w:r>
      <w:r w:rsidR="004E0649" w:rsidRPr="00EE7985">
        <w:rPr>
          <w:rFonts w:ascii="Times New Roman" w:hAnsiTheme="minorEastAsia" w:cs="Times New Roman"/>
          <w:color w:val="000000" w:themeColor="text1"/>
          <w:szCs w:val="21"/>
        </w:rPr>
        <w:t>，从而降低</w:t>
      </w:r>
      <w:r w:rsidR="000D58E6" w:rsidRPr="00EE7985">
        <w:rPr>
          <w:rFonts w:ascii="Times New Roman" w:hAnsiTheme="minorEastAsia" w:cs="Times New Roman"/>
          <w:color w:val="000000" w:themeColor="text1"/>
          <w:szCs w:val="21"/>
        </w:rPr>
        <w:t>线粒体</w:t>
      </w:r>
      <w:r w:rsidR="004E0649" w:rsidRPr="00EE7985">
        <w:rPr>
          <w:rFonts w:ascii="Times New Roman" w:hAnsi="Times New Roman" w:cs="Times New Roman"/>
          <w:color w:val="000000" w:themeColor="text1"/>
          <w:szCs w:val="21"/>
        </w:rPr>
        <w:t>ROS</w:t>
      </w:r>
      <w:r w:rsidR="004E0649" w:rsidRPr="00EE7985">
        <w:rPr>
          <w:rFonts w:ascii="Times New Roman" w:hAnsiTheme="minorEastAsia" w:cs="Times New Roman"/>
          <w:color w:val="000000" w:themeColor="text1"/>
          <w:szCs w:val="21"/>
        </w:rPr>
        <w:t>的产生。除氧化外，琥珀酸还从细胞中流出，进入体循环，因此有可能通过与琥珀酸受体</w:t>
      </w:r>
      <w:r w:rsidR="004E0649" w:rsidRPr="00EE7985">
        <w:rPr>
          <w:rFonts w:ascii="Times New Roman" w:hAnsi="Times New Roman" w:cs="Times New Roman"/>
          <w:color w:val="000000" w:themeColor="text1"/>
          <w:szCs w:val="21"/>
        </w:rPr>
        <w:t>SUCNR1</w:t>
      </w:r>
      <w:r w:rsidR="004E0649" w:rsidRPr="00EE7985">
        <w:rPr>
          <w:rFonts w:ascii="Times New Roman" w:hAnsiTheme="minorEastAsia" w:cs="Times New Roman"/>
          <w:color w:val="000000" w:themeColor="text1"/>
          <w:szCs w:val="21"/>
        </w:rPr>
        <w:t>相互作用来发挥信号传导作用。</w:t>
      </w:r>
    </w:p>
    <w:p w14:paraId="551E20C8" w14:textId="77777777" w:rsidR="009D7CB4" w:rsidRPr="00EE7985" w:rsidRDefault="004E0649" w:rsidP="00FB52A8">
      <w:pPr>
        <w:spacing w:afterLines="50" w:after="156" w:line="360" w:lineRule="auto"/>
        <w:ind w:firstLineChars="196" w:firstLine="412"/>
        <w:jc w:val="left"/>
        <w:rPr>
          <w:rFonts w:ascii="Times New Roman" w:hAnsi="Times New Roman" w:cs="Times New Roman"/>
          <w:color w:val="000000" w:themeColor="text1"/>
          <w:sz w:val="24"/>
          <w:szCs w:val="24"/>
        </w:rPr>
      </w:pPr>
      <w:r w:rsidRPr="00EE7985">
        <w:rPr>
          <w:rFonts w:ascii="Times New Roman" w:hAnsi="Times New Roman" w:cs="Times New Roman"/>
          <w:color w:val="000000" w:themeColor="text1"/>
          <w:szCs w:val="21"/>
        </w:rPr>
        <w:t>ADSL</w:t>
      </w:r>
      <w:r w:rsidRPr="00EE7985">
        <w:rPr>
          <w:rFonts w:ascii="Times New Roman" w:hAnsiTheme="minorEastAsia" w:cs="Times New Roman"/>
          <w:color w:val="000000" w:themeColor="text1"/>
          <w:szCs w:val="21"/>
        </w:rPr>
        <w:t>：腺苷酸琥珀酸裂解酶；</w:t>
      </w:r>
      <w:r w:rsidRPr="00EE7985">
        <w:rPr>
          <w:rFonts w:ascii="Times New Roman" w:hAnsi="Times New Roman" w:cs="Times New Roman"/>
          <w:color w:val="000000" w:themeColor="text1"/>
          <w:szCs w:val="21"/>
        </w:rPr>
        <w:t>AST</w:t>
      </w:r>
      <w:r w:rsidRPr="00EE7985">
        <w:rPr>
          <w:rFonts w:ascii="Times New Roman" w:hAnsiTheme="minorEastAsia" w:cs="Times New Roman"/>
          <w:color w:val="000000" w:themeColor="text1"/>
          <w:szCs w:val="21"/>
        </w:rPr>
        <w:t>：天冬氨酸转氨酶；</w:t>
      </w:r>
      <w:r w:rsidRPr="00EE7985">
        <w:rPr>
          <w:rFonts w:ascii="Times New Roman" w:hAnsi="Times New Roman" w:cs="Times New Roman"/>
          <w:color w:val="000000" w:themeColor="text1"/>
          <w:szCs w:val="21"/>
        </w:rPr>
        <w:t>FH</w:t>
      </w:r>
      <w:r w:rsidRPr="00EE7985">
        <w:rPr>
          <w:rFonts w:ascii="Times New Roman" w:hAnsiTheme="minorEastAsia" w:cs="Times New Roman"/>
          <w:color w:val="000000" w:themeColor="text1"/>
          <w:szCs w:val="21"/>
        </w:rPr>
        <w:t>：延胡索酸水合酶；</w:t>
      </w:r>
      <w:r w:rsidRPr="00EE7985">
        <w:rPr>
          <w:rFonts w:ascii="Times New Roman" w:hAnsi="Times New Roman" w:cs="Times New Roman"/>
          <w:color w:val="000000" w:themeColor="text1"/>
          <w:szCs w:val="21"/>
        </w:rPr>
        <w:t>HRE</w:t>
      </w:r>
      <w:r w:rsidRPr="00EE7985">
        <w:rPr>
          <w:rFonts w:ascii="Times New Roman" w:hAnsiTheme="minorEastAsia" w:cs="Times New Roman"/>
          <w:color w:val="000000" w:themeColor="text1"/>
          <w:szCs w:val="21"/>
        </w:rPr>
        <w:t>：低氧反应元件；</w:t>
      </w:r>
      <w:r w:rsidRPr="00EE7985">
        <w:rPr>
          <w:rFonts w:ascii="Times New Roman" w:hAnsi="Times New Roman" w:cs="Times New Roman"/>
          <w:color w:val="000000" w:themeColor="text1"/>
          <w:szCs w:val="21"/>
        </w:rPr>
        <w:t>IMP</w:t>
      </w:r>
      <w:r w:rsidRPr="00EE7985">
        <w:rPr>
          <w:rFonts w:ascii="Times New Roman" w:hAnsiTheme="minorEastAsia" w:cs="Times New Roman"/>
          <w:color w:val="000000" w:themeColor="text1"/>
          <w:szCs w:val="21"/>
        </w:rPr>
        <w:t>：</w:t>
      </w:r>
      <w:proofErr w:type="gramStart"/>
      <w:r w:rsidRPr="00EE7985">
        <w:rPr>
          <w:rFonts w:ascii="Times New Roman" w:hAnsiTheme="minorEastAsia" w:cs="Times New Roman"/>
          <w:color w:val="000000" w:themeColor="text1"/>
          <w:szCs w:val="21"/>
        </w:rPr>
        <w:t>一</w:t>
      </w:r>
      <w:proofErr w:type="gramEnd"/>
      <w:r w:rsidRPr="00EE7985">
        <w:rPr>
          <w:rFonts w:ascii="Times New Roman" w:hAnsiTheme="minorEastAsia" w:cs="Times New Roman"/>
          <w:color w:val="000000" w:themeColor="text1"/>
          <w:szCs w:val="21"/>
        </w:rPr>
        <w:t>磷酸肌苷酸；</w:t>
      </w:r>
      <w:r w:rsidRPr="00EE7985">
        <w:rPr>
          <w:rFonts w:ascii="Times New Roman" w:hAnsi="Times New Roman" w:cs="Times New Roman"/>
          <w:color w:val="000000" w:themeColor="text1"/>
          <w:szCs w:val="21"/>
        </w:rPr>
        <w:t>MDH</w:t>
      </w:r>
      <w:r w:rsidRPr="00EE7985">
        <w:rPr>
          <w:rFonts w:ascii="Times New Roman" w:hAnsiTheme="minorEastAsia" w:cs="Times New Roman"/>
          <w:color w:val="000000" w:themeColor="text1"/>
          <w:szCs w:val="21"/>
        </w:rPr>
        <w:t>：苹果酸脱氢酶。</w:t>
      </w:r>
    </w:p>
    <w:sectPr w:rsidR="009D7CB4" w:rsidRPr="00EE7985" w:rsidSect="006407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085DC" w14:textId="77777777" w:rsidR="00036301" w:rsidRDefault="00036301" w:rsidP="007D0739">
      <w:r>
        <w:separator/>
      </w:r>
    </w:p>
  </w:endnote>
  <w:endnote w:type="continuationSeparator" w:id="0">
    <w:p w14:paraId="5FAE5E82" w14:textId="77777777" w:rsidR="00036301" w:rsidRDefault="00036301" w:rsidP="007D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KCQA+FrutigerLTStd-Light">
    <w:altName w:val="Arial Unicode MS"/>
    <w:charset w:val="01"/>
    <w:family w:val="auto"/>
    <w:pitch w:val="variable"/>
    <w:sig w:usb0="01010101" w:usb1="01010101" w:usb2="00000000" w:usb3="00000000" w:csb0="0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150135"/>
      <w:docPartObj>
        <w:docPartGallery w:val="Page Numbers (Bottom of Page)"/>
        <w:docPartUnique/>
      </w:docPartObj>
    </w:sdtPr>
    <w:sdtEndPr/>
    <w:sdtContent>
      <w:p w14:paraId="1B748368" w14:textId="77457711" w:rsidR="000A710B" w:rsidRDefault="000A710B">
        <w:pPr>
          <w:pStyle w:val="a5"/>
          <w:jc w:val="center"/>
        </w:pPr>
        <w:r>
          <w:fldChar w:fldCharType="begin"/>
        </w:r>
        <w:r>
          <w:instrText>PAGE   \* MERGEFORMAT</w:instrText>
        </w:r>
        <w:r>
          <w:fldChar w:fldCharType="separate"/>
        </w:r>
        <w:r>
          <w:rPr>
            <w:lang w:val="zh-CN"/>
          </w:rPr>
          <w:t>2</w:t>
        </w:r>
        <w:r>
          <w:fldChar w:fldCharType="end"/>
        </w:r>
      </w:p>
    </w:sdtContent>
  </w:sdt>
  <w:p w14:paraId="3B29F28F" w14:textId="77777777" w:rsidR="000A710B" w:rsidRDefault="000A7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C6232" w14:textId="77777777" w:rsidR="00036301" w:rsidRDefault="00036301" w:rsidP="007D0739">
      <w:r>
        <w:separator/>
      </w:r>
    </w:p>
  </w:footnote>
  <w:footnote w:type="continuationSeparator" w:id="0">
    <w:p w14:paraId="7283C713" w14:textId="77777777" w:rsidR="00036301" w:rsidRDefault="00036301" w:rsidP="007D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2049"/>
    <w:multiLevelType w:val="hybridMultilevel"/>
    <w:tmpl w:val="2D9C0320"/>
    <w:lvl w:ilvl="0" w:tplc="E138DCC6">
      <w:start w:val="1"/>
      <w:numFmt w:val="decimal"/>
      <w:lvlText w:val="%1."/>
      <w:lvlJc w:val="left"/>
      <w:pPr>
        <w:ind w:left="360" w:hanging="360"/>
      </w:pPr>
      <w:rPr>
        <w:rFonts w:hint="default"/>
        <w:color w:val="221E1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05C140"/>
    <w:multiLevelType w:val="singleLevel"/>
    <w:tmpl w:val="CB006808"/>
    <w:lvl w:ilvl="0">
      <w:start w:val="1"/>
      <w:numFmt w:val="decimal"/>
      <w:suff w:val="nothing"/>
      <w:lvlText w:val="%1."/>
      <w:lvlJc w:val="left"/>
      <w:rPr>
        <w:rFonts w:ascii="ALKCQA+FrutigerLTStd-Light"/>
        <w:color w:val="221E1F"/>
        <w:spacing w:val="0"/>
        <w:sz w:val="1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691D"/>
    <w:rsid w:val="0003100D"/>
    <w:rsid w:val="00036301"/>
    <w:rsid w:val="00037C21"/>
    <w:rsid w:val="00067FD8"/>
    <w:rsid w:val="000800A2"/>
    <w:rsid w:val="000A710B"/>
    <w:rsid w:val="000D58E6"/>
    <w:rsid w:val="00106FC4"/>
    <w:rsid w:val="00111A17"/>
    <w:rsid w:val="00165833"/>
    <w:rsid w:val="001B6033"/>
    <w:rsid w:val="001C0493"/>
    <w:rsid w:val="001D4531"/>
    <w:rsid w:val="001F7005"/>
    <w:rsid w:val="00246F53"/>
    <w:rsid w:val="0025298A"/>
    <w:rsid w:val="0026307C"/>
    <w:rsid w:val="0029316B"/>
    <w:rsid w:val="002A0B90"/>
    <w:rsid w:val="002C605F"/>
    <w:rsid w:val="002E6634"/>
    <w:rsid w:val="003004A8"/>
    <w:rsid w:val="003269A3"/>
    <w:rsid w:val="00333A45"/>
    <w:rsid w:val="003A0AD8"/>
    <w:rsid w:val="003B70E8"/>
    <w:rsid w:val="003C758D"/>
    <w:rsid w:val="003D2237"/>
    <w:rsid w:val="003D3849"/>
    <w:rsid w:val="003D76C3"/>
    <w:rsid w:val="00400B42"/>
    <w:rsid w:val="004226B3"/>
    <w:rsid w:val="0045211A"/>
    <w:rsid w:val="004928A7"/>
    <w:rsid w:val="004B4ECD"/>
    <w:rsid w:val="004D0926"/>
    <w:rsid w:val="004E0649"/>
    <w:rsid w:val="004E74C1"/>
    <w:rsid w:val="0053667A"/>
    <w:rsid w:val="00563F2E"/>
    <w:rsid w:val="0059330C"/>
    <w:rsid w:val="005973E3"/>
    <w:rsid w:val="005A5DA6"/>
    <w:rsid w:val="005B30AF"/>
    <w:rsid w:val="005C3F18"/>
    <w:rsid w:val="0063312F"/>
    <w:rsid w:val="0063705A"/>
    <w:rsid w:val="006407B9"/>
    <w:rsid w:val="00662D46"/>
    <w:rsid w:val="006A2BA1"/>
    <w:rsid w:val="006C266C"/>
    <w:rsid w:val="006D28FF"/>
    <w:rsid w:val="006E0DED"/>
    <w:rsid w:val="006F7B65"/>
    <w:rsid w:val="007130A0"/>
    <w:rsid w:val="007270AA"/>
    <w:rsid w:val="007405C9"/>
    <w:rsid w:val="007D0739"/>
    <w:rsid w:val="00814C8A"/>
    <w:rsid w:val="00831D70"/>
    <w:rsid w:val="0085691D"/>
    <w:rsid w:val="00856F19"/>
    <w:rsid w:val="00861D75"/>
    <w:rsid w:val="00862315"/>
    <w:rsid w:val="008955EE"/>
    <w:rsid w:val="008A4105"/>
    <w:rsid w:val="008C335D"/>
    <w:rsid w:val="008D28FC"/>
    <w:rsid w:val="008E53D7"/>
    <w:rsid w:val="00944D00"/>
    <w:rsid w:val="0094704A"/>
    <w:rsid w:val="00995D14"/>
    <w:rsid w:val="009D7CB4"/>
    <w:rsid w:val="009E3F56"/>
    <w:rsid w:val="00A116F5"/>
    <w:rsid w:val="00A2235A"/>
    <w:rsid w:val="00A347D9"/>
    <w:rsid w:val="00A351BB"/>
    <w:rsid w:val="00A519F9"/>
    <w:rsid w:val="00A54F95"/>
    <w:rsid w:val="00A7552C"/>
    <w:rsid w:val="00A9541A"/>
    <w:rsid w:val="00A95F5A"/>
    <w:rsid w:val="00AA0F8D"/>
    <w:rsid w:val="00AC6AE4"/>
    <w:rsid w:val="00AC7E8B"/>
    <w:rsid w:val="00AF11CD"/>
    <w:rsid w:val="00AF1657"/>
    <w:rsid w:val="00AF6CEA"/>
    <w:rsid w:val="00B07831"/>
    <w:rsid w:val="00B07A6D"/>
    <w:rsid w:val="00B231B2"/>
    <w:rsid w:val="00B51EF4"/>
    <w:rsid w:val="00B60F3B"/>
    <w:rsid w:val="00B846EE"/>
    <w:rsid w:val="00C0157E"/>
    <w:rsid w:val="00C312B7"/>
    <w:rsid w:val="00C90521"/>
    <w:rsid w:val="00CB7ADB"/>
    <w:rsid w:val="00CB7B79"/>
    <w:rsid w:val="00CC5856"/>
    <w:rsid w:val="00CE4D90"/>
    <w:rsid w:val="00D26A49"/>
    <w:rsid w:val="00D31018"/>
    <w:rsid w:val="00D314F5"/>
    <w:rsid w:val="00D373BF"/>
    <w:rsid w:val="00D51B88"/>
    <w:rsid w:val="00D55A8E"/>
    <w:rsid w:val="00D55AC4"/>
    <w:rsid w:val="00D67C54"/>
    <w:rsid w:val="00D72B1E"/>
    <w:rsid w:val="00D86974"/>
    <w:rsid w:val="00D95087"/>
    <w:rsid w:val="00DC0045"/>
    <w:rsid w:val="00DD4532"/>
    <w:rsid w:val="00E041B0"/>
    <w:rsid w:val="00E449D9"/>
    <w:rsid w:val="00E62DDA"/>
    <w:rsid w:val="00E675D1"/>
    <w:rsid w:val="00E75B2B"/>
    <w:rsid w:val="00EC6B43"/>
    <w:rsid w:val="00ED6923"/>
    <w:rsid w:val="00EE7985"/>
    <w:rsid w:val="00EF2282"/>
    <w:rsid w:val="00F04075"/>
    <w:rsid w:val="00F07C30"/>
    <w:rsid w:val="00F66E50"/>
    <w:rsid w:val="00F706E2"/>
    <w:rsid w:val="00FA4CF7"/>
    <w:rsid w:val="00FB4BA3"/>
    <w:rsid w:val="00FB52A8"/>
    <w:rsid w:val="00FE13F9"/>
    <w:rsid w:val="00FF6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7C6E"/>
  <w15:docId w15:val="{8B940A28-961F-4D13-B60E-6625AD4E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7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739"/>
    <w:rPr>
      <w:sz w:val="18"/>
      <w:szCs w:val="18"/>
    </w:rPr>
  </w:style>
  <w:style w:type="paragraph" w:styleId="a5">
    <w:name w:val="footer"/>
    <w:basedOn w:val="a"/>
    <w:link w:val="a6"/>
    <w:uiPriority w:val="99"/>
    <w:unhideWhenUsed/>
    <w:rsid w:val="007D0739"/>
    <w:pPr>
      <w:tabs>
        <w:tab w:val="center" w:pos="4153"/>
        <w:tab w:val="right" w:pos="8306"/>
      </w:tabs>
      <w:snapToGrid w:val="0"/>
      <w:jc w:val="left"/>
    </w:pPr>
    <w:rPr>
      <w:sz w:val="18"/>
      <w:szCs w:val="18"/>
    </w:rPr>
  </w:style>
  <w:style w:type="character" w:customStyle="1" w:styleId="a6">
    <w:name w:val="页脚 字符"/>
    <w:basedOn w:val="a0"/>
    <w:link w:val="a5"/>
    <w:uiPriority w:val="99"/>
    <w:rsid w:val="007D0739"/>
    <w:rPr>
      <w:sz w:val="18"/>
      <w:szCs w:val="18"/>
    </w:rPr>
  </w:style>
  <w:style w:type="paragraph" w:styleId="a7">
    <w:name w:val="List Paragraph"/>
    <w:basedOn w:val="a"/>
    <w:uiPriority w:val="34"/>
    <w:qFormat/>
    <w:rsid w:val="00E62DDA"/>
    <w:pPr>
      <w:ind w:firstLineChars="200" w:firstLine="420"/>
    </w:pPr>
  </w:style>
  <w:style w:type="paragraph" w:styleId="a8">
    <w:name w:val="Balloon Text"/>
    <w:basedOn w:val="a"/>
    <w:link w:val="a9"/>
    <w:uiPriority w:val="99"/>
    <w:semiHidden/>
    <w:unhideWhenUsed/>
    <w:rsid w:val="005973E3"/>
    <w:rPr>
      <w:sz w:val="18"/>
      <w:szCs w:val="18"/>
    </w:rPr>
  </w:style>
  <w:style w:type="character" w:customStyle="1" w:styleId="a9">
    <w:name w:val="批注框文本 字符"/>
    <w:basedOn w:val="a0"/>
    <w:link w:val="a8"/>
    <w:uiPriority w:val="99"/>
    <w:semiHidden/>
    <w:rsid w:val="005973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5</Pages>
  <Words>621</Words>
  <Characters>3545</Characters>
  <Application>Microsoft Office Word</Application>
  <DocSecurity>0</DocSecurity>
  <Lines>29</Lines>
  <Paragraphs>8</Paragraphs>
  <ScaleCrop>false</ScaleCrop>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yml</dc:creator>
  <cp:keywords/>
  <dc:description/>
  <cp:lastModifiedBy>周 荣华</cp:lastModifiedBy>
  <cp:revision>111</cp:revision>
  <dcterms:created xsi:type="dcterms:W3CDTF">2020-02-14T02:40:00Z</dcterms:created>
  <dcterms:modified xsi:type="dcterms:W3CDTF">2020-02-24T05:44:00Z</dcterms:modified>
</cp:coreProperties>
</file>