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A68D7E" w14:textId="77777777" w:rsidR="00EC7525" w:rsidRPr="001B63DF" w:rsidRDefault="008D5DE4" w:rsidP="008D5DE4">
      <w:pPr>
        <w:widowControl/>
        <w:jc w:val="center"/>
        <w:rPr>
          <w:rFonts w:ascii="宋体" w:eastAsia="宋体" w:hAnsi="宋体" w:cs="宋体"/>
          <w:kern w:val="0"/>
          <w:sz w:val="30"/>
          <w:szCs w:val="30"/>
        </w:rPr>
      </w:pPr>
      <w:r w:rsidRPr="001B63DF">
        <w:rPr>
          <w:rFonts w:ascii="宋体" w:eastAsia="宋体" w:hAnsi="宋体" w:cs="宋体"/>
          <w:b/>
          <w:bCs/>
          <w:kern w:val="0"/>
          <w:sz w:val="30"/>
          <w:szCs w:val="30"/>
        </w:rPr>
        <w:t>降主动脉和</w:t>
      </w:r>
      <w:proofErr w:type="gramStart"/>
      <w:r w:rsidRPr="001B63DF">
        <w:rPr>
          <w:rFonts w:ascii="宋体" w:eastAsia="宋体" w:hAnsi="宋体" w:cs="宋体"/>
          <w:b/>
          <w:bCs/>
          <w:kern w:val="0"/>
          <w:sz w:val="30"/>
          <w:szCs w:val="30"/>
        </w:rPr>
        <w:t>胸腹主动脉</w:t>
      </w:r>
      <w:proofErr w:type="gramEnd"/>
      <w:r w:rsidRPr="001B63DF">
        <w:rPr>
          <w:rFonts w:ascii="宋体" w:eastAsia="宋体" w:hAnsi="宋体" w:cs="宋体"/>
          <w:b/>
          <w:bCs/>
          <w:kern w:val="0"/>
          <w:sz w:val="30"/>
          <w:szCs w:val="30"/>
        </w:rPr>
        <w:t>手术的一项新技术：左房</w:t>
      </w:r>
      <w:r w:rsidRPr="001B63DF">
        <w:rPr>
          <w:rFonts w:ascii="宋体" w:eastAsia="宋体" w:hAnsi="宋体" w:cs="宋体"/>
          <w:b/>
          <w:bCs/>
          <w:kern w:val="0"/>
          <w:sz w:val="30"/>
          <w:szCs w:val="30"/>
        </w:rPr>
        <w:t>-</w:t>
      </w:r>
      <w:r w:rsidRPr="001B63DF">
        <w:rPr>
          <w:rFonts w:ascii="宋体" w:eastAsia="宋体" w:hAnsi="宋体" w:cs="宋体"/>
          <w:b/>
          <w:bCs/>
          <w:kern w:val="0"/>
          <w:sz w:val="30"/>
          <w:szCs w:val="30"/>
        </w:rPr>
        <w:t>股动脉全体外循环转流策略</w:t>
      </w:r>
    </w:p>
    <w:p w14:paraId="668EF2F6" w14:textId="77777777" w:rsidR="00EC7525" w:rsidRDefault="00EC7525">
      <w:pPr>
        <w:widowControl/>
        <w:jc w:val="left"/>
        <w:rPr>
          <w:rFonts w:ascii="宋体" w:eastAsia="宋体" w:hAnsi="宋体" w:cs="宋体"/>
          <w:kern w:val="0"/>
          <w:sz w:val="24"/>
          <w:szCs w:val="24"/>
        </w:rPr>
      </w:pPr>
    </w:p>
    <w:p w14:paraId="36EAC635" w14:textId="244A5BF4" w:rsidR="00EC7525" w:rsidRDefault="008D5DE4">
      <w:pPr>
        <w:widowControl/>
        <w:spacing w:before="100" w:beforeAutospacing="1" w:after="100" w:afterAutospacing="1"/>
        <w:jc w:val="left"/>
        <w:rPr>
          <w:rFonts w:ascii="宋体" w:eastAsia="宋体" w:hAnsi="宋体" w:cs="宋体"/>
          <w:kern w:val="0"/>
          <w:sz w:val="24"/>
          <w:szCs w:val="24"/>
        </w:rPr>
      </w:pPr>
      <w:r>
        <w:rPr>
          <w:rFonts w:ascii="宋体" w:eastAsia="宋体" w:hAnsi="宋体" w:cs="宋体"/>
          <w:b/>
          <w:bCs/>
          <w:kern w:val="0"/>
          <w:sz w:val="24"/>
          <w:szCs w:val="24"/>
        </w:rPr>
        <w:t>译者：</w:t>
      </w:r>
      <w:proofErr w:type="gramStart"/>
      <w:r>
        <w:rPr>
          <w:rFonts w:ascii="宋体" w:eastAsia="宋体" w:hAnsi="宋体" w:cs="宋体"/>
          <w:b/>
          <w:bCs/>
          <w:kern w:val="0"/>
          <w:sz w:val="24"/>
          <w:szCs w:val="24"/>
        </w:rPr>
        <w:t>啜俊波</w:t>
      </w:r>
      <w:proofErr w:type="gramEnd"/>
      <w:r w:rsidR="006212D6">
        <w:rPr>
          <w:rFonts w:ascii="宋体" w:eastAsia="宋体" w:hAnsi="宋体" w:cs="宋体" w:hint="eastAsia"/>
          <w:kern w:val="0"/>
          <w:sz w:val="24"/>
          <w:szCs w:val="24"/>
        </w:rPr>
        <w:t xml:space="preserve"> </w:t>
      </w:r>
      <w:r w:rsidR="006212D6">
        <w:rPr>
          <w:rFonts w:ascii="宋体" w:eastAsia="宋体" w:hAnsi="宋体" w:cs="宋体"/>
          <w:kern w:val="0"/>
          <w:sz w:val="24"/>
          <w:szCs w:val="24"/>
        </w:rPr>
        <w:t xml:space="preserve"> </w:t>
      </w:r>
      <w:r>
        <w:rPr>
          <w:rFonts w:ascii="宋体" w:eastAsia="宋体" w:hAnsi="宋体" w:cs="宋体"/>
          <w:kern w:val="0"/>
          <w:sz w:val="24"/>
          <w:szCs w:val="24"/>
        </w:rPr>
        <w:t>哈尔滨医科大学附属第二医院</w:t>
      </w:r>
    </w:p>
    <w:p w14:paraId="3249B627" w14:textId="59D3B2ED" w:rsidR="00EC7525" w:rsidRDefault="008D5DE4">
      <w:pPr>
        <w:widowControl/>
        <w:spacing w:before="100" w:beforeAutospacing="1" w:after="100" w:afterAutospacing="1"/>
        <w:jc w:val="left"/>
        <w:rPr>
          <w:rFonts w:ascii="宋体" w:eastAsia="宋体" w:hAnsi="宋体" w:cs="宋体"/>
          <w:kern w:val="0"/>
          <w:sz w:val="24"/>
          <w:szCs w:val="24"/>
        </w:rPr>
      </w:pPr>
      <w:r>
        <w:rPr>
          <w:rFonts w:ascii="宋体" w:eastAsia="宋体" w:hAnsi="宋体" w:cs="宋体" w:hint="eastAsia"/>
          <w:b/>
          <w:bCs/>
          <w:kern w:val="0"/>
          <w:sz w:val="24"/>
          <w:szCs w:val="24"/>
        </w:rPr>
        <w:t>审校</w:t>
      </w:r>
      <w:r>
        <w:rPr>
          <w:rFonts w:ascii="宋体" w:eastAsia="宋体" w:hAnsi="宋体" w:cs="宋体" w:hint="eastAsia"/>
          <w:kern w:val="0"/>
          <w:sz w:val="24"/>
          <w:szCs w:val="24"/>
        </w:rPr>
        <w:t>：李平</w:t>
      </w:r>
      <w:r>
        <w:rPr>
          <w:rFonts w:ascii="宋体" w:eastAsia="宋体" w:hAnsi="宋体" w:cs="宋体" w:hint="eastAsia"/>
          <w:kern w:val="0"/>
          <w:sz w:val="24"/>
          <w:szCs w:val="24"/>
        </w:rPr>
        <w:t xml:space="preserve"> </w:t>
      </w:r>
      <w:r>
        <w:rPr>
          <w:rFonts w:ascii="宋体" w:eastAsia="宋体" w:hAnsi="宋体" w:cs="宋体" w:hint="eastAsia"/>
          <w:kern w:val="0"/>
          <w:sz w:val="24"/>
          <w:szCs w:val="24"/>
        </w:rPr>
        <w:t>华中科技大学附属协和医院</w:t>
      </w:r>
    </w:p>
    <w:p w14:paraId="0C90F0B1" w14:textId="77777777" w:rsidR="00EC7525" w:rsidRDefault="00EC7525">
      <w:pPr>
        <w:widowControl/>
        <w:spacing w:before="100" w:beforeAutospacing="1" w:after="100" w:afterAutospacing="1"/>
        <w:jc w:val="left"/>
        <w:rPr>
          <w:rFonts w:ascii="宋体" w:eastAsia="宋体" w:hAnsi="宋体" w:cs="宋体"/>
          <w:kern w:val="0"/>
          <w:sz w:val="24"/>
          <w:szCs w:val="24"/>
        </w:rPr>
      </w:pPr>
    </w:p>
    <w:p w14:paraId="2F6E8068" w14:textId="77777777" w:rsidR="00EC7525" w:rsidRPr="001B63DF" w:rsidRDefault="008D5DE4">
      <w:pPr>
        <w:widowControl/>
        <w:spacing w:before="100" w:beforeAutospacing="1" w:after="100" w:afterAutospacing="1"/>
        <w:jc w:val="left"/>
        <w:outlineLvl w:val="2"/>
        <w:rPr>
          <w:rFonts w:ascii="宋体" w:eastAsia="宋体" w:hAnsi="宋体" w:cs="宋体"/>
          <w:b/>
          <w:bCs/>
          <w:kern w:val="0"/>
          <w:sz w:val="28"/>
          <w:szCs w:val="28"/>
        </w:rPr>
      </w:pPr>
      <w:r w:rsidRPr="001B63DF">
        <w:rPr>
          <w:rFonts w:ascii="宋体" w:eastAsia="宋体" w:hAnsi="宋体" w:cs="宋体"/>
          <w:b/>
          <w:bCs/>
          <w:kern w:val="0"/>
          <w:sz w:val="28"/>
          <w:szCs w:val="28"/>
        </w:rPr>
        <w:t>摘要</w:t>
      </w:r>
    </w:p>
    <w:p w14:paraId="3D40E1E9" w14:textId="77777777" w:rsidR="00EC7525" w:rsidRDefault="008D5DE4">
      <w:pPr>
        <w:widowControl/>
        <w:spacing w:line="360" w:lineRule="auto"/>
        <w:ind w:firstLineChars="200" w:firstLine="480"/>
        <w:jc w:val="left"/>
        <w:rPr>
          <w:rFonts w:ascii="宋体" w:eastAsia="宋体" w:hAnsi="宋体" w:cs="宋体"/>
          <w:kern w:val="0"/>
          <w:sz w:val="24"/>
          <w:szCs w:val="24"/>
        </w:rPr>
      </w:pPr>
      <w:r>
        <w:rPr>
          <w:rFonts w:ascii="宋体" w:eastAsia="宋体" w:hAnsi="宋体" w:cs="宋体"/>
          <w:kern w:val="0"/>
          <w:sz w:val="24"/>
          <w:szCs w:val="24"/>
        </w:rPr>
        <w:t>降主动脉和</w:t>
      </w:r>
      <w:proofErr w:type="gramStart"/>
      <w:r>
        <w:rPr>
          <w:rFonts w:ascii="宋体" w:eastAsia="宋体" w:hAnsi="宋体" w:cs="宋体"/>
          <w:kern w:val="0"/>
          <w:sz w:val="24"/>
          <w:szCs w:val="24"/>
        </w:rPr>
        <w:t>胸腹主动脉</w:t>
      </w:r>
      <w:proofErr w:type="gramEnd"/>
      <w:r>
        <w:rPr>
          <w:rFonts w:ascii="宋体" w:eastAsia="宋体" w:hAnsi="宋体" w:cs="宋体"/>
          <w:kern w:val="0"/>
          <w:sz w:val="24"/>
          <w:szCs w:val="24"/>
        </w:rPr>
        <w:t>（</w:t>
      </w:r>
      <w:r>
        <w:rPr>
          <w:rFonts w:ascii="宋体" w:eastAsia="宋体" w:hAnsi="宋体" w:cs="宋体"/>
          <w:kern w:val="0"/>
          <w:sz w:val="24"/>
          <w:szCs w:val="24"/>
        </w:rPr>
        <w:t>DTAA</w:t>
      </w:r>
      <w:r>
        <w:rPr>
          <w:rFonts w:ascii="宋体" w:eastAsia="宋体" w:hAnsi="宋体" w:cs="宋体"/>
          <w:kern w:val="0"/>
          <w:sz w:val="24"/>
          <w:szCs w:val="24"/>
        </w:rPr>
        <w:t>）置换手术通常采用左房</w:t>
      </w:r>
      <w:r>
        <w:rPr>
          <w:rFonts w:ascii="宋体" w:eastAsia="宋体" w:hAnsi="宋体" w:cs="宋体"/>
          <w:kern w:val="0"/>
          <w:sz w:val="24"/>
          <w:szCs w:val="24"/>
        </w:rPr>
        <w:t>-</w:t>
      </w:r>
      <w:r>
        <w:rPr>
          <w:rFonts w:ascii="宋体" w:eastAsia="宋体" w:hAnsi="宋体" w:cs="宋体"/>
          <w:kern w:val="0"/>
          <w:sz w:val="24"/>
          <w:szCs w:val="24"/>
        </w:rPr>
        <w:t>股动脉无氧合器（</w:t>
      </w:r>
      <w:r>
        <w:rPr>
          <w:rFonts w:ascii="宋体" w:eastAsia="宋体" w:hAnsi="宋体" w:cs="宋体"/>
          <w:kern w:val="0"/>
          <w:sz w:val="24"/>
          <w:szCs w:val="24"/>
        </w:rPr>
        <w:t>LA-FA</w:t>
      </w:r>
      <w:r>
        <w:rPr>
          <w:rFonts w:ascii="宋体" w:eastAsia="宋体" w:hAnsi="宋体" w:cs="宋体"/>
          <w:kern w:val="0"/>
          <w:sz w:val="24"/>
          <w:szCs w:val="24"/>
        </w:rPr>
        <w:t>组）</w:t>
      </w:r>
      <w:r>
        <w:rPr>
          <w:rFonts w:ascii="宋体" w:eastAsia="宋体" w:hAnsi="宋体" w:cs="宋体" w:hint="eastAsia"/>
          <w:kern w:val="0"/>
          <w:sz w:val="24"/>
          <w:szCs w:val="24"/>
        </w:rPr>
        <w:t>使用</w:t>
      </w:r>
      <w:r>
        <w:rPr>
          <w:rFonts w:ascii="宋体" w:eastAsia="宋体" w:hAnsi="宋体" w:cs="宋体"/>
          <w:kern w:val="0"/>
          <w:sz w:val="24"/>
          <w:szCs w:val="24"/>
        </w:rPr>
        <w:t>离心泵的转流策略，以减轻主动脉阻断带来的危害。我们分享一下在</w:t>
      </w:r>
      <w:r>
        <w:rPr>
          <w:rFonts w:ascii="宋体" w:eastAsia="宋体" w:hAnsi="宋体" w:cs="宋体"/>
          <w:kern w:val="0"/>
          <w:sz w:val="24"/>
          <w:szCs w:val="24"/>
        </w:rPr>
        <w:t>DTAA</w:t>
      </w:r>
      <w:r>
        <w:rPr>
          <w:rFonts w:ascii="宋体" w:eastAsia="宋体" w:hAnsi="宋体" w:cs="宋体"/>
          <w:kern w:val="0"/>
          <w:sz w:val="24"/>
          <w:szCs w:val="24"/>
        </w:rPr>
        <w:t>手术中使用含氧合器的左房</w:t>
      </w:r>
      <w:r>
        <w:rPr>
          <w:rFonts w:ascii="宋体" w:eastAsia="宋体" w:hAnsi="宋体" w:cs="宋体"/>
          <w:kern w:val="0"/>
          <w:sz w:val="24"/>
          <w:szCs w:val="24"/>
        </w:rPr>
        <w:t>-</w:t>
      </w:r>
      <w:r>
        <w:rPr>
          <w:rFonts w:ascii="宋体" w:eastAsia="宋体" w:hAnsi="宋体" w:cs="宋体"/>
          <w:kern w:val="0"/>
          <w:sz w:val="24"/>
          <w:szCs w:val="24"/>
        </w:rPr>
        <w:t>股动脉体外转流（</w:t>
      </w:r>
      <w:r>
        <w:rPr>
          <w:rFonts w:ascii="宋体" w:eastAsia="宋体" w:hAnsi="宋体" w:cs="宋体"/>
          <w:kern w:val="0"/>
          <w:sz w:val="24"/>
          <w:szCs w:val="24"/>
        </w:rPr>
        <w:t>CPB</w:t>
      </w:r>
      <w:r>
        <w:rPr>
          <w:rFonts w:ascii="宋体" w:eastAsia="宋体" w:hAnsi="宋体" w:cs="宋体"/>
          <w:kern w:val="0"/>
          <w:sz w:val="24"/>
          <w:szCs w:val="24"/>
        </w:rPr>
        <w:t>组）的初期经验</w:t>
      </w:r>
      <w:r>
        <w:rPr>
          <w:rFonts w:ascii="宋体" w:eastAsia="宋体" w:hAnsi="宋体" w:cs="宋体" w:hint="eastAsia"/>
          <w:kern w:val="0"/>
          <w:sz w:val="24"/>
          <w:szCs w:val="24"/>
        </w:rPr>
        <w:t>。术中</w:t>
      </w:r>
      <w:r>
        <w:rPr>
          <w:rFonts w:ascii="宋体" w:eastAsia="宋体" w:hAnsi="宋体" w:cs="宋体"/>
          <w:kern w:val="0"/>
          <w:sz w:val="24"/>
          <w:szCs w:val="24"/>
        </w:rPr>
        <w:t>采用肺静脉和股动脉（或远端主动脉）插管，转流中使用氧合器，滚压泵，吸引器和动力性辅助引流。</w:t>
      </w:r>
      <w:r>
        <w:rPr>
          <w:rFonts w:ascii="宋体" w:eastAsia="宋体" w:hAnsi="宋体" w:cs="宋体" w:hint="eastAsia"/>
          <w:kern w:val="0"/>
          <w:sz w:val="24"/>
          <w:szCs w:val="24"/>
        </w:rPr>
        <w:t>本研究将</w:t>
      </w:r>
      <w:r>
        <w:rPr>
          <w:rFonts w:ascii="宋体" w:eastAsia="宋体" w:hAnsi="宋体" w:cs="宋体"/>
          <w:kern w:val="0"/>
          <w:sz w:val="24"/>
          <w:szCs w:val="24"/>
        </w:rPr>
        <w:t>14</w:t>
      </w:r>
      <w:r>
        <w:rPr>
          <w:rFonts w:ascii="宋体" w:eastAsia="宋体" w:hAnsi="宋体" w:cs="宋体"/>
          <w:kern w:val="0"/>
          <w:sz w:val="24"/>
          <w:szCs w:val="24"/>
        </w:rPr>
        <w:t>例</w:t>
      </w:r>
      <w:r>
        <w:rPr>
          <w:rFonts w:ascii="宋体" w:eastAsia="宋体" w:hAnsi="宋体" w:cs="宋体"/>
          <w:kern w:val="0"/>
          <w:sz w:val="24"/>
          <w:szCs w:val="24"/>
        </w:rPr>
        <w:t>CPB</w:t>
      </w:r>
      <w:proofErr w:type="gramStart"/>
      <w:r>
        <w:rPr>
          <w:rFonts w:ascii="宋体" w:eastAsia="宋体" w:hAnsi="宋体" w:cs="宋体"/>
          <w:kern w:val="0"/>
          <w:sz w:val="24"/>
          <w:szCs w:val="24"/>
        </w:rPr>
        <w:t>组病人</w:t>
      </w:r>
      <w:proofErr w:type="gramEnd"/>
      <w:r>
        <w:rPr>
          <w:rFonts w:ascii="宋体" w:eastAsia="宋体" w:hAnsi="宋体" w:cs="宋体"/>
          <w:kern w:val="0"/>
          <w:sz w:val="24"/>
          <w:szCs w:val="24"/>
        </w:rPr>
        <w:t>同</w:t>
      </w:r>
      <w:r>
        <w:rPr>
          <w:rFonts w:ascii="宋体" w:eastAsia="宋体" w:hAnsi="宋体" w:cs="宋体"/>
          <w:kern w:val="0"/>
          <w:sz w:val="24"/>
          <w:szCs w:val="24"/>
        </w:rPr>
        <w:t>50</w:t>
      </w:r>
      <w:r>
        <w:rPr>
          <w:rFonts w:ascii="宋体" w:eastAsia="宋体" w:hAnsi="宋体" w:cs="宋体"/>
          <w:kern w:val="0"/>
          <w:sz w:val="24"/>
          <w:szCs w:val="24"/>
        </w:rPr>
        <w:t>例</w:t>
      </w:r>
      <w:r>
        <w:rPr>
          <w:rFonts w:ascii="宋体" w:eastAsia="宋体" w:hAnsi="宋体" w:cs="宋体"/>
          <w:kern w:val="0"/>
          <w:sz w:val="24"/>
          <w:szCs w:val="24"/>
        </w:rPr>
        <w:t>LA-FA</w:t>
      </w:r>
      <w:proofErr w:type="gramStart"/>
      <w:r>
        <w:rPr>
          <w:rFonts w:ascii="宋体" w:eastAsia="宋体" w:hAnsi="宋体" w:cs="宋体"/>
          <w:kern w:val="0"/>
          <w:sz w:val="24"/>
          <w:szCs w:val="24"/>
        </w:rPr>
        <w:t>组</w:t>
      </w:r>
      <w:r>
        <w:rPr>
          <w:rFonts w:ascii="宋体" w:eastAsia="宋体" w:hAnsi="宋体" w:cs="宋体" w:hint="eastAsia"/>
          <w:kern w:val="0"/>
          <w:sz w:val="24"/>
          <w:szCs w:val="24"/>
        </w:rPr>
        <w:t>病人</w:t>
      </w:r>
      <w:proofErr w:type="gramEnd"/>
      <w:r>
        <w:rPr>
          <w:rFonts w:ascii="宋体" w:eastAsia="宋体" w:hAnsi="宋体" w:cs="宋体"/>
          <w:kern w:val="0"/>
          <w:sz w:val="24"/>
          <w:szCs w:val="24"/>
        </w:rPr>
        <w:t>进行对比，收集围</w:t>
      </w:r>
      <w:proofErr w:type="gramStart"/>
      <w:r>
        <w:rPr>
          <w:rFonts w:ascii="宋体" w:eastAsia="宋体" w:hAnsi="宋体" w:cs="宋体"/>
          <w:kern w:val="0"/>
          <w:sz w:val="24"/>
          <w:szCs w:val="24"/>
        </w:rPr>
        <w:t>术期数据</w:t>
      </w:r>
      <w:proofErr w:type="gramEnd"/>
      <w:r>
        <w:rPr>
          <w:rFonts w:ascii="宋体" w:eastAsia="宋体" w:hAnsi="宋体" w:cs="宋体"/>
          <w:kern w:val="0"/>
          <w:sz w:val="24"/>
          <w:szCs w:val="24"/>
        </w:rPr>
        <w:t>并进行统计学分析。所有</w:t>
      </w:r>
      <w:r>
        <w:rPr>
          <w:rFonts w:ascii="宋体" w:eastAsia="宋体" w:hAnsi="宋体" w:cs="宋体"/>
          <w:kern w:val="0"/>
          <w:sz w:val="24"/>
          <w:szCs w:val="24"/>
        </w:rPr>
        <w:t>CPB</w:t>
      </w:r>
      <w:r>
        <w:rPr>
          <w:rFonts w:ascii="宋体" w:eastAsia="宋体" w:hAnsi="宋体" w:cs="宋体" w:hint="eastAsia"/>
          <w:kern w:val="0"/>
          <w:sz w:val="24"/>
          <w:szCs w:val="24"/>
        </w:rPr>
        <w:t>组</w:t>
      </w:r>
      <w:r>
        <w:rPr>
          <w:rFonts w:ascii="宋体" w:eastAsia="宋体" w:hAnsi="宋体" w:cs="宋体"/>
          <w:kern w:val="0"/>
          <w:sz w:val="24"/>
          <w:szCs w:val="24"/>
        </w:rPr>
        <w:t>患者均保持了良好的心肺稳定性</w:t>
      </w:r>
      <w:r>
        <w:rPr>
          <w:rFonts w:ascii="宋体" w:eastAsia="宋体" w:hAnsi="宋体" w:cs="宋体" w:hint="eastAsia"/>
          <w:kern w:val="0"/>
          <w:sz w:val="24"/>
          <w:szCs w:val="24"/>
        </w:rPr>
        <w:t>，且</w:t>
      </w:r>
      <w:r>
        <w:rPr>
          <w:rFonts w:ascii="宋体" w:eastAsia="宋体" w:hAnsi="宋体" w:cs="宋体"/>
          <w:kern w:val="0"/>
          <w:sz w:val="24"/>
          <w:szCs w:val="24"/>
        </w:rPr>
        <w:t>输血量明显少于</w:t>
      </w:r>
      <w:r>
        <w:rPr>
          <w:rFonts w:ascii="宋体" w:eastAsia="宋体" w:hAnsi="宋体" w:cs="宋体"/>
          <w:kern w:val="0"/>
          <w:sz w:val="24"/>
          <w:szCs w:val="24"/>
        </w:rPr>
        <w:t>LA-FA</w:t>
      </w:r>
      <w:r>
        <w:rPr>
          <w:rFonts w:ascii="宋体" w:eastAsia="宋体" w:hAnsi="宋体" w:cs="宋体"/>
          <w:kern w:val="0"/>
          <w:sz w:val="24"/>
          <w:szCs w:val="24"/>
        </w:rPr>
        <w:t>组</w:t>
      </w:r>
      <w:r>
        <w:rPr>
          <w:rFonts w:ascii="宋体" w:eastAsia="宋体" w:hAnsi="宋体" w:cs="宋体"/>
          <w:kern w:val="0"/>
          <w:sz w:val="24"/>
          <w:szCs w:val="24"/>
        </w:rPr>
        <w:t>(2.21 vs. 5.88 units, p&lt;0.004)</w:t>
      </w:r>
      <w:r>
        <w:rPr>
          <w:rFonts w:ascii="宋体" w:eastAsia="宋体" w:hAnsi="宋体" w:cs="宋体" w:hint="eastAsia"/>
          <w:kern w:val="0"/>
          <w:sz w:val="24"/>
          <w:szCs w:val="24"/>
        </w:rPr>
        <w:t>，其</w:t>
      </w:r>
      <w:r>
        <w:rPr>
          <w:rFonts w:ascii="宋体" w:eastAsia="宋体" w:hAnsi="宋体" w:cs="宋体"/>
          <w:kern w:val="0"/>
          <w:sz w:val="24"/>
          <w:szCs w:val="24"/>
        </w:rPr>
        <w:t>30</w:t>
      </w:r>
      <w:r>
        <w:rPr>
          <w:rFonts w:ascii="宋体" w:eastAsia="宋体" w:hAnsi="宋体" w:cs="宋体"/>
          <w:kern w:val="0"/>
          <w:sz w:val="24"/>
          <w:szCs w:val="24"/>
        </w:rPr>
        <w:t>天死亡率</w:t>
      </w:r>
      <w:r>
        <w:rPr>
          <w:rFonts w:ascii="宋体" w:eastAsia="宋体" w:hAnsi="宋体" w:cs="宋体" w:hint="eastAsia"/>
          <w:kern w:val="0"/>
          <w:sz w:val="24"/>
          <w:szCs w:val="24"/>
        </w:rPr>
        <w:t>为</w:t>
      </w:r>
      <w:r>
        <w:rPr>
          <w:rFonts w:ascii="宋体" w:eastAsia="宋体" w:hAnsi="宋体" w:cs="宋体"/>
          <w:kern w:val="0"/>
          <w:sz w:val="24"/>
          <w:szCs w:val="24"/>
        </w:rPr>
        <w:t>7.1%</w:t>
      </w:r>
      <w:r>
        <w:rPr>
          <w:rFonts w:ascii="宋体" w:eastAsia="宋体" w:hAnsi="宋体" w:cs="宋体"/>
          <w:kern w:val="0"/>
          <w:sz w:val="24"/>
          <w:szCs w:val="24"/>
        </w:rPr>
        <w:t>，无截瘫发生，</w:t>
      </w:r>
      <w:r>
        <w:rPr>
          <w:rFonts w:ascii="宋体" w:eastAsia="宋体" w:hAnsi="宋体" w:cs="宋体" w:hint="eastAsia"/>
          <w:kern w:val="0"/>
          <w:sz w:val="24"/>
          <w:szCs w:val="24"/>
        </w:rPr>
        <w:t>而</w:t>
      </w:r>
      <w:r>
        <w:rPr>
          <w:rFonts w:ascii="宋体" w:eastAsia="宋体" w:hAnsi="宋体" w:cs="宋体"/>
          <w:kern w:val="0"/>
          <w:sz w:val="24"/>
          <w:szCs w:val="24"/>
        </w:rPr>
        <w:t>LA-FA</w:t>
      </w:r>
      <w:r>
        <w:rPr>
          <w:rFonts w:ascii="宋体" w:eastAsia="宋体" w:hAnsi="宋体" w:cs="宋体"/>
          <w:kern w:val="0"/>
          <w:sz w:val="24"/>
          <w:szCs w:val="24"/>
        </w:rPr>
        <w:t>组</w:t>
      </w:r>
      <w:r>
        <w:rPr>
          <w:rFonts w:ascii="宋体" w:eastAsia="宋体" w:hAnsi="宋体" w:cs="宋体" w:hint="eastAsia"/>
          <w:kern w:val="0"/>
          <w:sz w:val="24"/>
          <w:szCs w:val="24"/>
        </w:rPr>
        <w:t>则有</w:t>
      </w:r>
      <w:r>
        <w:rPr>
          <w:rFonts w:ascii="宋体" w:eastAsia="宋体" w:hAnsi="宋体" w:cs="宋体"/>
          <w:kern w:val="0"/>
          <w:sz w:val="24"/>
          <w:szCs w:val="24"/>
        </w:rPr>
        <w:t>7</w:t>
      </w:r>
      <w:r>
        <w:rPr>
          <w:rFonts w:ascii="宋体" w:eastAsia="宋体" w:hAnsi="宋体" w:cs="宋体"/>
          <w:kern w:val="0"/>
          <w:sz w:val="24"/>
          <w:szCs w:val="24"/>
        </w:rPr>
        <w:t>例（</w:t>
      </w:r>
      <w:r>
        <w:rPr>
          <w:rFonts w:ascii="宋体" w:eastAsia="宋体" w:hAnsi="宋体" w:cs="宋体"/>
          <w:kern w:val="0"/>
          <w:sz w:val="24"/>
          <w:szCs w:val="24"/>
        </w:rPr>
        <w:t>14%</w:t>
      </w:r>
      <w:r>
        <w:rPr>
          <w:rFonts w:ascii="宋体" w:eastAsia="宋体" w:hAnsi="宋体" w:cs="宋体"/>
          <w:kern w:val="0"/>
          <w:sz w:val="24"/>
          <w:szCs w:val="24"/>
        </w:rPr>
        <w:t>）死亡，</w:t>
      </w:r>
      <w:r>
        <w:rPr>
          <w:rFonts w:ascii="宋体" w:eastAsia="宋体" w:hAnsi="宋体" w:cs="宋体"/>
          <w:kern w:val="0"/>
          <w:sz w:val="24"/>
          <w:szCs w:val="24"/>
        </w:rPr>
        <w:t>3</w:t>
      </w:r>
      <w:r>
        <w:rPr>
          <w:rFonts w:ascii="宋体" w:eastAsia="宋体" w:hAnsi="宋体" w:cs="宋体"/>
          <w:kern w:val="0"/>
          <w:sz w:val="24"/>
          <w:szCs w:val="24"/>
        </w:rPr>
        <w:t>例（</w:t>
      </w:r>
      <w:r>
        <w:rPr>
          <w:rFonts w:ascii="宋体" w:eastAsia="宋体" w:hAnsi="宋体" w:cs="宋体"/>
          <w:kern w:val="0"/>
          <w:sz w:val="24"/>
          <w:szCs w:val="24"/>
        </w:rPr>
        <w:t>6%</w:t>
      </w:r>
      <w:r>
        <w:rPr>
          <w:rFonts w:ascii="宋体" w:eastAsia="宋体" w:hAnsi="宋体" w:cs="宋体"/>
          <w:kern w:val="0"/>
          <w:sz w:val="24"/>
          <w:szCs w:val="24"/>
        </w:rPr>
        <w:t>）截瘫。传统</w:t>
      </w:r>
      <w:r>
        <w:rPr>
          <w:rFonts w:ascii="宋体" w:eastAsia="宋体" w:hAnsi="宋体" w:cs="宋体"/>
          <w:kern w:val="0"/>
          <w:sz w:val="24"/>
          <w:szCs w:val="24"/>
        </w:rPr>
        <w:t>LA-FA</w:t>
      </w:r>
      <w:r>
        <w:rPr>
          <w:rFonts w:ascii="宋体" w:eastAsia="宋体" w:hAnsi="宋体" w:cs="宋体"/>
          <w:kern w:val="0"/>
          <w:sz w:val="24"/>
          <w:szCs w:val="24"/>
        </w:rPr>
        <w:t>的方法</w:t>
      </w:r>
      <w:r>
        <w:rPr>
          <w:rFonts w:ascii="宋体" w:eastAsia="宋体" w:hAnsi="宋体" w:cs="宋体" w:hint="eastAsia"/>
          <w:kern w:val="0"/>
          <w:sz w:val="24"/>
          <w:szCs w:val="24"/>
        </w:rPr>
        <w:t>的优点是</w:t>
      </w:r>
      <w:r>
        <w:rPr>
          <w:rFonts w:ascii="宋体" w:eastAsia="宋体" w:hAnsi="宋体" w:cs="宋体"/>
          <w:kern w:val="0"/>
          <w:sz w:val="24"/>
          <w:szCs w:val="24"/>
        </w:rPr>
        <w:t>可以避免使用高剂量肝素。</w:t>
      </w:r>
      <w:r>
        <w:rPr>
          <w:rFonts w:ascii="宋体" w:eastAsia="宋体" w:hAnsi="宋体" w:cs="宋体" w:hint="eastAsia"/>
          <w:kern w:val="0"/>
          <w:sz w:val="24"/>
          <w:szCs w:val="24"/>
        </w:rPr>
        <w:t>总之，</w:t>
      </w:r>
      <w:r>
        <w:rPr>
          <w:rFonts w:ascii="宋体" w:eastAsia="宋体" w:hAnsi="宋体" w:cs="宋体"/>
          <w:kern w:val="0"/>
          <w:sz w:val="24"/>
          <w:szCs w:val="24"/>
        </w:rPr>
        <w:t>我们发现使用氧合器的</w:t>
      </w:r>
      <w:r>
        <w:rPr>
          <w:rFonts w:ascii="宋体" w:eastAsia="宋体" w:hAnsi="宋体" w:cs="宋体"/>
          <w:kern w:val="0"/>
          <w:sz w:val="24"/>
          <w:szCs w:val="24"/>
        </w:rPr>
        <w:t>LA-FA</w:t>
      </w:r>
      <w:r>
        <w:rPr>
          <w:rFonts w:ascii="宋体" w:eastAsia="宋体" w:hAnsi="宋体" w:cs="宋体" w:hint="eastAsia"/>
          <w:kern w:val="0"/>
          <w:sz w:val="24"/>
          <w:szCs w:val="24"/>
        </w:rPr>
        <w:t>全</w:t>
      </w:r>
      <w:r>
        <w:rPr>
          <w:rFonts w:ascii="宋体" w:eastAsia="宋体" w:hAnsi="宋体" w:cs="宋体"/>
          <w:kern w:val="0"/>
          <w:sz w:val="24"/>
          <w:szCs w:val="24"/>
        </w:rPr>
        <w:t>体外转流是安全的，</w:t>
      </w:r>
      <w:r>
        <w:rPr>
          <w:rFonts w:ascii="宋体" w:eastAsia="宋体" w:hAnsi="宋体" w:cs="宋体" w:hint="eastAsia"/>
          <w:kern w:val="0"/>
          <w:sz w:val="24"/>
          <w:szCs w:val="24"/>
        </w:rPr>
        <w:t>不但</w:t>
      </w:r>
      <w:r>
        <w:rPr>
          <w:rFonts w:ascii="宋体" w:eastAsia="宋体" w:hAnsi="宋体" w:cs="宋体"/>
          <w:kern w:val="0"/>
          <w:sz w:val="24"/>
          <w:szCs w:val="24"/>
        </w:rPr>
        <w:t>可以提高血流动力学稳定性（失血及时通过吸引器回收）</w:t>
      </w:r>
      <w:r>
        <w:rPr>
          <w:rFonts w:ascii="宋体" w:eastAsia="宋体" w:hAnsi="宋体" w:cs="宋体" w:hint="eastAsia"/>
          <w:kern w:val="0"/>
          <w:sz w:val="24"/>
          <w:szCs w:val="24"/>
        </w:rPr>
        <w:t>，还具有一定的</w:t>
      </w:r>
      <w:r>
        <w:rPr>
          <w:rFonts w:ascii="宋体" w:eastAsia="宋体" w:hAnsi="宋体" w:cs="宋体"/>
          <w:kern w:val="0"/>
          <w:sz w:val="24"/>
          <w:szCs w:val="24"/>
        </w:rPr>
        <w:t>止血功能（避免了血液回收损失的凝血因子）。</w:t>
      </w:r>
    </w:p>
    <w:p w14:paraId="7D277019" w14:textId="77777777" w:rsidR="00EC7525" w:rsidRPr="006212D6" w:rsidRDefault="008D5DE4">
      <w:pPr>
        <w:widowControl/>
        <w:spacing w:before="100" w:beforeAutospacing="1" w:after="100" w:afterAutospacing="1" w:line="360" w:lineRule="auto"/>
        <w:ind w:firstLineChars="200" w:firstLine="562"/>
        <w:jc w:val="left"/>
        <w:outlineLvl w:val="2"/>
        <w:rPr>
          <w:rFonts w:ascii="宋体" w:eastAsia="宋体" w:hAnsi="宋体" w:cs="宋体"/>
          <w:b/>
          <w:bCs/>
          <w:kern w:val="0"/>
          <w:sz w:val="28"/>
          <w:szCs w:val="28"/>
        </w:rPr>
      </w:pPr>
      <w:r w:rsidRPr="006212D6">
        <w:rPr>
          <w:rFonts w:ascii="宋体" w:eastAsia="宋体" w:hAnsi="宋体" w:cs="宋体"/>
          <w:b/>
          <w:bCs/>
          <w:kern w:val="0"/>
          <w:sz w:val="28"/>
          <w:szCs w:val="28"/>
        </w:rPr>
        <w:t>前言</w:t>
      </w:r>
    </w:p>
    <w:p w14:paraId="6D0461B8" w14:textId="77777777" w:rsidR="00EC7525" w:rsidRDefault="008D5DE4">
      <w:pPr>
        <w:widowControl/>
        <w:spacing w:line="360" w:lineRule="auto"/>
        <w:ind w:firstLineChars="200" w:firstLine="480"/>
        <w:jc w:val="left"/>
        <w:rPr>
          <w:rFonts w:ascii="宋体" w:eastAsia="宋体" w:hAnsi="宋体" w:cs="宋体"/>
          <w:kern w:val="0"/>
          <w:sz w:val="24"/>
          <w:szCs w:val="24"/>
        </w:rPr>
      </w:pPr>
      <w:r>
        <w:rPr>
          <w:rFonts w:ascii="宋体" w:eastAsia="宋体" w:hAnsi="宋体" w:cs="宋体"/>
          <w:kern w:val="0"/>
          <w:sz w:val="24"/>
          <w:szCs w:val="24"/>
        </w:rPr>
        <w:t>1989</w:t>
      </w:r>
      <w:r>
        <w:rPr>
          <w:rFonts w:ascii="宋体" w:eastAsia="宋体" w:hAnsi="宋体" w:cs="宋体"/>
          <w:kern w:val="0"/>
          <w:sz w:val="24"/>
          <w:szCs w:val="24"/>
        </w:rPr>
        <w:t>年</w:t>
      </w:r>
      <w:proofErr w:type="spellStart"/>
      <w:r>
        <w:rPr>
          <w:rFonts w:ascii="宋体" w:eastAsia="宋体" w:hAnsi="宋体" w:cs="宋体"/>
          <w:kern w:val="0"/>
          <w:sz w:val="24"/>
          <w:szCs w:val="24"/>
        </w:rPr>
        <w:t>Magovern</w:t>
      </w:r>
      <w:proofErr w:type="spellEnd"/>
      <w:r>
        <w:rPr>
          <w:rFonts w:ascii="宋体" w:eastAsia="宋体" w:hAnsi="宋体" w:cs="宋体"/>
          <w:kern w:val="0"/>
          <w:sz w:val="24"/>
          <w:szCs w:val="24"/>
        </w:rPr>
        <w:t>报道了使用离心泵，不使用氧合器的左心转流方式之后，便成为了</w:t>
      </w:r>
      <w:r>
        <w:rPr>
          <w:rFonts w:ascii="宋体" w:eastAsia="宋体" w:hAnsi="宋体" w:cs="宋体"/>
          <w:kern w:val="0"/>
          <w:sz w:val="24"/>
          <w:szCs w:val="24"/>
        </w:rPr>
        <w:t>DTAA</w:t>
      </w:r>
      <w:r>
        <w:rPr>
          <w:rFonts w:ascii="宋体" w:eastAsia="宋体" w:hAnsi="宋体" w:cs="宋体"/>
          <w:kern w:val="0"/>
          <w:sz w:val="24"/>
          <w:szCs w:val="24"/>
        </w:rPr>
        <w:t>置换手术实现</w:t>
      </w:r>
      <w:r>
        <w:rPr>
          <w:rFonts w:ascii="宋体" w:eastAsia="宋体" w:hAnsi="宋体" w:cs="宋体"/>
          <w:kern w:val="0"/>
          <w:sz w:val="24"/>
          <w:szCs w:val="24"/>
        </w:rPr>
        <w:t>远端灌注的主要转流策略</w:t>
      </w:r>
      <w:r>
        <w:rPr>
          <w:rFonts w:ascii="宋体" w:eastAsia="宋体" w:hAnsi="宋体" w:cs="宋体" w:hint="eastAsia"/>
          <w:kern w:val="0"/>
          <w:sz w:val="24"/>
          <w:szCs w:val="24"/>
        </w:rPr>
        <w:t>。这项技术可</w:t>
      </w:r>
      <w:r>
        <w:rPr>
          <w:rFonts w:ascii="宋体" w:eastAsia="宋体" w:hAnsi="宋体" w:cs="宋体"/>
          <w:kern w:val="0"/>
          <w:sz w:val="24"/>
          <w:szCs w:val="24"/>
        </w:rPr>
        <w:t>以减轻</w:t>
      </w:r>
      <w:proofErr w:type="gramStart"/>
      <w:r>
        <w:rPr>
          <w:rFonts w:ascii="宋体" w:eastAsia="宋体" w:hAnsi="宋体" w:cs="宋体"/>
          <w:kern w:val="0"/>
          <w:sz w:val="24"/>
          <w:szCs w:val="24"/>
        </w:rPr>
        <w:t>钳</w:t>
      </w:r>
      <w:proofErr w:type="gramEnd"/>
      <w:r>
        <w:rPr>
          <w:rFonts w:ascii="宋体" w:eastAsia="宋体" w:hAnsi="宋体" w:cs="宋体"/>
          <w:kern w:val="0"/>
          <w:sz w:val="24"/>
          <w:szCs w:val="24"/>
        </w:rPr>
        <w:t>夹缝</w:t>
      </w:r>
      <w:proofErr w:type="gramStart"/>
      <w:r>
        <w:rPr>
          <w:rFonts w:ascii="宋体" w:eastAsia="宋体" w:hAnsi="宋体" w:cs="宋体"/>
          <w:kern w:val="0"/>
          <w:sz w:val="24"/>
          <w:szCs w:val="24"/>
        </w:rPr>
        <w:t>合带</w:t>
      </w:r>
      <w:proofErr w:type="gramEnd"/>
      <w:r>
        <w:rPr>
          <w:rFonts w:ascii="宋体" w:eastAsia="宋体" w:hAnsi="宋体" w:cs="宋体"/>
          <w:kern w:val="0"/>
          <w:sz w:val="24"/>
          <w:szCs w:val="24"/>
        </w:rPr>
        <w:t>来的</w:t>
      </w:r>
      <w:r>
        <w:rPr>
          <w:rFonts w:ascii="宋体" w:eastAsia="宋体" w:hAnsi="宋体" w:cs="宋体" w:hint="eastAsia"/>
          <w:kern w:val="0"/>
          <w:sz w:val="24"/>
          <w:szCs w:val="24"/>
        </w:rPr>
        <w:t>损害</w:t>
      </w:r>
      <w:r>
        <w:rPr>
          <w:rFonts w:ascii="宋体" w:eastAsia="宋体" w:hAnsi="宋体" w:cs="宋体"/>
          <w:kern w:val="0"/>
          <w:sz w:val="24"/>
          <w:szCs w:val="24"/>
        </w:rPr>
        <w:t>。</w:t>
      </w:r>
      <w:r>
        <w:rPr>
          <w:rFonts w:ascii="宋体" w:eastAsia="宋体" w:hAnsi="宋体" w:cs="宋体" w:hint="eastAsia"/>
          <w:kern w:val="0"/>
          <w:sz w:val="24"/>
          <w:szCs w:val="24"/>
        </w:rPr>
        <w:t>在</w:t>
      </w:r>
      <w:r>
        <w:rPr>
          <w:rFonts w:ascii="宋体" w:eastAsia="宋体" w:hAnsi="宋体" w:cs="宋体"/>
          <w:kern w:val="0"/>
          <w:sz w:val="24"/>
          <w:szCs w:val="24"/>
        </w:rPr>
        <w:t>阻断主动脉以后</w:t>
      </w:r>
      <w:r>
        <w:rPr>
          <w:rFonts w:ascii="宋体" w:eastAsia="宋体" w:hAnsi="宋体" w:cs="宋体" w:hint="eastAsia"/>
          <w:kern w:val="0"/>
          <w:sz w:val="24"/>
          <w:szCs w:val="24"/>
        </w:rPr>
        <w:t>使用</w:t>
      </w:r>
      <w:r>
        <w:rPr>
          <w:rFonts w:ascii="宋体" w:eastAsia="宋体" w:hAnsi="宋体" w:cs="宋体"/>
          <w:kern w:val="0"/>
          <w:sz w:val="24"/>
          <w:szCs w:val="24"/>
        </w:rPr>
        <w:t>左心转流</w:t>
      </w:r>
      <w:r>
        <w:rPr>
          <w:rFonts w:ascii="宋体" w:eastAsia="宋体" w:hAnsi="宋体" w:cs="宋体" w:hint="eastAsia"/>
          <w:kern w:val="0"/>
          <w:sz w:val="24"/>
          <w:szCs w:val="24"/>
        </w:rPr>
        <w:t>，</w:t>
      </w:r>
      <w:r>
        <w:rPr>
          <w:rFonts w:ascii="宋体" w:eastAsia="宋体" w:hAnsi="宋体" w:cs="宋体"/>
          <w:kern w:val="0"/>
          <w:sz w:val="24"/>
          <w:szCs w:val="24"/>
        </w:rPr>
        <w:t>可以</w:t>
      </w:r>
      <w:r>
        <w:rPr>
          <w:rFonts w:ascii="宋体" w:eastAsia="宋体" w:hAnsi="宋体" w:cs="宋体" w:hint="eastAsia"/>
          <w:kern w:val="0"/>
          <w:sz w:val="24"/>
          <w:szCs w:val="24"/>
        </w:rPr>
        <w:t>为</w:t>
      </w:r>
      <w:r>
        <w:rPr>
          <w:rFonts w:ascii="宋体" w:eastAsia="宋体" w:hAnsi="宋体" w:cs="宋体"/>
          <w:kern w:val="0"/>
          <w:sz w:val="24"/>
          <w:szCs w:val="24"/>
        </w:rPr>
        <w:t>内脏、脊髓和下肢</w:t>
      </w:r>
      <w:r>
        <w:rPr>
          <w:rFonts w:ascii="宋体" w:eastAsia="宋体" w:hAnsi="宋体" w:cs="宋体" w:hint="eastAsia"/>
          <w:kern w:val="0"/>
          <w:sz w:val="24"/>
          <w:szCs w:val="24"/>
        </w:rPr>
        <w:t>提供</w:t>
      </w:r>
      <w:r>
        <w:rPr>
          <w:rFonts w:ascii="宋体" w:eastAsia="宋体" w:hAnsi="宋体" w:cs="宋体"/>
          <w:kern w:val="0"/>
          <w:sz w:val="24"/>
          <w:szCs w:val="24"/>
        </w:rPr>
        <w:t>灌注，而且</w:t>
      </w:r>
      <w:r>
        <w:rPr>
          <w:rFonts w:ascii="宋体" w:eastAsia="宋体" w:hAnsi="宋体" w:cs="宋体" w:hint="eastAsia"/>
          <w:kern w:val="0"/>
          <w:sz w:val="24"/>
          <w:szCs w:val="24"/>
        </w:rPr>
        <w:t>这种方法</w:t>
      </w:r>
      <w:r>
        <w:rPr>
          <w:rFonts w:ascii="宋体" w:eastAsia="宋体" w:hAnsi="宋体" w:cs="宋体"/>
          <w:kern w:val="0"/>
          <w:sz w:val="24"/>
          <w:szCs w:val="24"/>
        </w:rPr>
        <w:t>只需要低剂量的肝素化。但是，这种部分转流术，失血均通过</w:t>
      </w:r>
      <w:r>
        <w:rPr>
          <w:rFonts w:ascii="宋体" w:eastAsia="宋体" w:hAnsi="宋体" w:cs="宋体"/>
          <w:kern w:val="0"/>
          <w:sz w:val="24"/>
          <w:szCs w:val="24"/>
        </w:rPr>
        <w:t>cell saver</w:t>
      </w:r>
      <w:r>
        <w:rPr>
          <w:rFonts w:ascii="宋体" w:eastAsia="宋体" w:hAnsi="宋体" w:cs="宋体"/>
          <w:kern w:val="0"/>
          <w:sz w:val="24"/>
          <w:szCs w:val="24"/>
        </w:rPr>
        <w:t>来回收，这会造成血小板、血浆和凝血因子的丢</w:t>
      </w:r>
      <w:r>
        <w:rPr>
          <w:rFonts w:ascii="宋体" w:eastAsia="宋体" w:hAnsi="宋体" w:cs="宋体"/>
          <w:kern w:val="0"/>
          <w:sz w:val="24"/>
          <w:szCs w:val="24"/>
        </w:rPr>
        <w:lastRenderedPageBreak/>
        <w:t>失。而包含氧合器、滚压泵和心内吸引器在内的完整</w:t>
      </w:r>
      <w:r>
        <w:rPr>
          <w:rFonts w:ascii="宋体" w:eastAsia="宋体" w:hAnsi="宋体" w:cs="宋体"/>
          <w:kern w:val="0"/>
          <w:sz w:val="24"/>
          <w:szCs w:val="24"/>
        </w:rPr>
        <w:t>CPB</w:t>
      </w:r>
      <w:r>
        <w:rPr>
          <w:rFonts w:ascii="宋体" w:eastAsia="宋体" w:hAnsi="宋体" w:cs="宋体"/>
          <w:kern w:val="0"/>
          <w:sz w:val="24"/>
          <w:szCs w:val="24"/>
        </w:rPr>
        <w:t>转流，不但可以保证氧合以及血流动力学的稳定，并且能够及时回输血液，保护血浆和凝血因子。</w:t>
      </w:r>
      <w:proofErr w:type="spellStart"/>
      <w:r>
        <w:rPr>
          <w:rFonts w:ascii="宋体" w:eastAsia="宋体" w:hAnsi="宋体" w:cs="宋体"/>
          <w:kern w:val="0"/>
          <w:sz w:val="24"/>
          <w:szCs w:val="24"/>
        </w:rPr>
        <w:t>Aomi</w:t>
      </w:r>
      <w:proofErr w:type="spellEnd"/>
      <w:r>
        <w:rPr>
          <w:rFonts w:ascii="宋体" w:eastAsia="宋体" w:hAnsi="宋体" w:cs="宋体"/>
          <w:kern w:val="0"/>
          <w:sz w:val="24"/>
          <w:szCs w:val="24"/>
        </w:rPr>
        <w:t>之前曾报道过在</w:t>
      </w:r>
      <w:r>
        <w:rPr>
          <w:rFonts w:ascii="宋体" w:eastAsia="宋体" w:hAnsi="宋体" w:cs="宋体"/>
          <w:kern w:val="0"/>
          <w:sz w:val="24"/>
          <w:szCs w:val="24"/>
        </w:rPr>
        <w:t>DTAA</w:t>
      </w:r>
      <w:r>
        <w:rPr>
          <w:rFonts w:ascii="宋体" w:eastAsia="宋体" w:hAnsi="宋体" w:cs="宋体"/>
          <w:kern w:val="0"/>
          <w:sz w:val="24"/>
          <w:szCs w:val="24"/>
        </w:rPr>
        <w:t>修补手术中使用含离心泵、氧合器和变温器的左心转流，但是经验有限。</w:t>
      </w:r>
      <w:r>
        <w:rPr>
          <w:rFonts w:ascii="宋体" w:eastAsia="宋体" w:hAnsi="宋体" w:cs="宋体" w:hint="eastAsia"/>
          <w:kern w:val="0"/>
          <w:sz w:val="24"/>
          <w:szCs w:val="24"/>
        </w:rPr>
        <w:t>本文</w:t>
      </w:r>
      <w:r>
        <w:rPr>
          <w:rFonts w:ascii="宋体" w:eastAsia="宋体" w:hAnsi="宋体" w:cs="宋体"/>
          <w:kern w:val="0"/>
          <w:sz w:val="24"/>
          <w:szCs w:val="24"/>
        </w:rPr>
        <w:t>的目的</w:t>
      </w:r>
      <w:r>
        <w:rPr>
          <w:rFonts w:ascii="宋体" w:eastAsia="宋体" w:hAnsi="宋体" w:cs="宋体" w:hint="eastAsia"/>
          <w:kern w:val="0"/>
          <w:sz w:val="24"/>
          <w:szCs w:val="24"/>
        </w:rPr>
        <w:t>在于介绍</w:t>
      </w:r>
      <w:r>
        <w:rPr>
          <w:rFonts w:ascii="宋体" w:eastAsia="宋体" w:hAnsi="宋体" w:cs="宋体"/>
          <w:kern w:val="0"/>
          <w:sz w:val="24"/>
          <w:szCs w:val="24"/>
        </w:rPr>
        <w:t>DTAA</w:t>
      </w:r>
      <w:r>
        <w:rPr>
          <w:rFonts w:ascii="宋体" w:eastAsia="宋体" w:hAnsi="宋体" w:cs="宋体"/>
          <w:kern w:val="0"/>
          <w:sz w:val="24"/>
          <w:szCs w:val="24"/>
        </w:rPr>
        <w:t>置换</w:t>
      </w:r>
      <w:r>
        <w:rPr>
          <w:rFonts w:ascii="宋体" w:eastAsia="宋体" w:hAnsi="宋体" w:cs="宋体"/>
          <w:kern w:val="0"/>
          <w:sz w:val="24"/>
          <w:szCs w:val="24"/>
        </w:rPr>
        <w:t>手术中使用完全</w:t>
      </w:r>
      <w:r>
        <w:rPr>
          <w:rFonts w:ascii="宋体" w:eastAsia="宋体" w:hAnsi="宋体" w:cs="宋体"/>
          <w:kern w:val="0"/>
          <w:sz w:val="24"/>
          <w:szCs w:val="24"/>
        </w:rPr>
        <w:t>CPB</w:t>
      </w:r>
      <w:r>
        <w:rPr>
          <w:rFonts w:ascii="宋体" w:eastAsia="宋体" w:hAnsi="宋体" w:cs="宋体"/>
          <w:kern w:val="0"/>
          <w:sz w:val="24"/>
          <w:szCs w:val="24"/>
        </w:rPr>
        <w:t>的</w:t>
      </w:r>
      <w:r>
        <w:rPr>
          <w:rFonts w:ascii="宋体" w:eastAsia="宋体" w:hAnsi="宋体" w:cs="宋体"/>
          <w:kern w:val="0"/>
          <w:sz w:val="24"/>
          <w:szCs w:val="24"/>
        </w:rPr>
        <w:t>LA-FA</w:t>
      </w:r>
      <w:r>
        <w:rPr>
          <w:rFonts w:ascii="宋体" w:eastAsia="宋体" w:hAnsi="宋体" w:cs="宋体"/>
          <w:kern w:val="0"/>
          <w:sz w:val="24"/>
          <w:szCs w:val="24"/>
        </w:rPr>
        <w:t>转流新技术的初步经验。</w:t>
      </w:r>
    </w:p>
    <w:p w14:paraId="5C25CCBF" w14:textId="77777777" w:rsidR="00EC7525" w:rsidRPr="006212D6" w:rsidRDefault="008D5DE4">
      <w:pPr>
        <w:widowControl/>
        <w:spacing w:before="100" w:beforeAutospacing="1" w:after="100" w:afterAutospacing="1" w:line="360" w:lineRule="auto"/>
        <w:ind w:firstLineChars="200" w:firstLine="562"/>
        <w:jc w:val="left"/>
        <w:outlineLvl w:val="2"/>
        <w:rPr>
          <w:rFonts w:ascii="宋体" w:eastAsia="宋体" w:hAnsi="宋体" w:cs="宋体"/>
          <w:b/>
          <w:bCs/>
          <w:kern w:val="0"/>
          <w:sz w:val="28"/>
          <w:szCs w:val="28"/>
        </w:rPr>
      </w:pPr>
      <w:r w:rsidRPr="006212D6">
        <w:rPr>
          <w:rFonts w:ascii="宋体" w:eastAsia="宋体" w:hAnsi="宋体" w:cs="宋体"/>
          <w:b/>
          <w:bCs/>
          <w:kern w:val="0"/>
          <w:sz w:val="28"/>
          <w:szCs w:val="28"/>
        </w:rPr>
        <w:t>方法</w:t>
      </w:r>
    </w:p>
    <w:p w14:paraId="312CB3CC" w14:textId="77777777" w:rsidR="00EC7525" w:rsidRDefault="008D5DE4">
      <w:pPr>
        <w:widowControl/>
        <w:spacing w:line="360" w:lineRule="auto"/>
        <w:ind w:firstLineChars="200" w:firstLine="480"/>
        <w:jc w:val="left"/>
        <w:rPr>
          <w:rFonts w:ascii="宋体" w:eastAsia="宋体" w:hAnsi="宋体" w:cs="宋体"/>
          <w:kern w:val="0"/>
          <w:sz w:val="24"/>
          <w:szCs w:val="24"/>
        </w:rPr>
      </w:pPr>
      <w:r>
        <w:rPr>
          <w:rFonts w:ascii="宋体" w:eastAsia="宋体" w:hAnsi="宋体" w:cs="宋体"/>
          <w:kern w:val="0"/>
          <w:sz w:val="24"/>
          <w:szCs w:val="24"/>
        </w:rPr>
        <w:t xml:space="preserve">  </w:t>
      </w:r>
      <w:r>
        <w:rPr>
          <w:rFonts w:ascii="宋体" w:eastAsia="宋体" w:hAnsi="宋体" w:cs="宋体"/>
          <w:kern w:val="0"/>
          <w:sz w:val="24"/>
          <w:szCs w:val="24"/>
        </w:rPr>
        <w:t>图</w:t>
      </w:r>
      <w:r>
        <w:rPr>
          <w:rFonts w:ascii="宋体" w:eastAsia="宋体" w:hAnsi="宋体" w:cs="宋体"/>
          <w:kern w:val="0"/>
          <w:sz w:val="24"/>
          <w:szCs w:val="24"/>
        </w:rPr>
        <w:t>1</w:t>
      </w:r>
      <w:r>
        <w:rPr>
          <w:rFonts w:ascii="宋体" w:eastAsia="宋体" w:hAnsi="宋体" w:cs="宋体"/>
          <w:kern w:val="0"/>
          <w:sz w:val="24"/>
          <w:szCs w:val="24"/>
        </w:rPr>
        <w:t>是左房</w:t>
      </w:r>
      <w:r>
        <w:rPr>
          <w:rFonts w:ascii="宋体" w:eastAsia="宋体" w:hAnsi="宋体" w:cs="宋体"/>
          <w:kern w:val="0"/>
          <w:sz w:val="24"/>
          <w:szCs w:val="24"/>
        </w:rPr>
        <w:t>-</w:t>
      </w:r>
      <w:r>
        <w:rPr>
          <w:rFonts w:ascii="宋体" w:eastAsia="宋体" w:hAnsi="宋体" w:cs="宋体"/>
          <w:kern w:val="0"/>
          <w:sz w:val="24"/>
          <w:szCs w:val="24"/>
        </w:rPr>
        <w:t>股动脉全体外转流环路示意图。</w:t>
      </w:r>
      <w:r>
        <w:rPr>
          <w:rFonts w:ascii="宋体" w:eastAsia="宋体" w:hAnsi="宋体" w:cs="宋体" w:hint="eastAsia"/>
          <w:kern w:val="0"/>
          <w:sz w:val="24"/>
          <w:szCs w:val="24"/>
        </w:rPr>
        <w:t>术中</w:t>
      </w:r>
      <w:proofErr w:type="gramStart"/>
      <w:r>
        <w:rPr>
          <w:rFonts w:ascii="宋体" w:eastAsia="宋体" w:hAnsi="宋体" w:cs="宋体" w:hint="eastAsia"/>
          <w:kern w:val="0"/>
          <w:sz w:val="24"/>
          <w:szCs w:val="24"/>
        </w:rPr>
        <w:t>采用</w:t>
      </w:r>
      <w:r>
        <w:rPr>
          <w:rFonts w:ascii="宋体" w:eastAsia="宋体" w:hAnsi="宋体" w:cs="宋体"/>
          <w:kern w:val="0"/>
          <w:sz w:val="24"/>
          <w:szCs w:val="24"/>
        </w:rPr>
        <w:t>单肺通气</w:t>
      </w:r>
      <w:proofErr w:type="gramEnd"/>
      <w:r>
        <w:rPr>
          <w:rFonts w:ascii="宋体" w:eastAsia="宋体" w:hAnsi="宋体" w:cs="宋体"/>
          <w:kern w:val="0"/>
          <w:sz w:val="24"/>
          <w:szCs w:val="24"/>
        </w:rPr>
        <w:t>，直角管从上</w:t>
      </w:r>
      <w:r>
        <w:rPr>
          <w:rFonts w:ascii="宋体" w:eastAsia="宋体" w:hAnsi="宋体" w:cs="宋体" w:hint="eastAsia"/>
          <w:kern w:val="0"/>
          <w:sz w:val="24"/>
          <w:szCs w:val="24"/>
        </w:rPr>
        <w:t>/</w:t>
      </w:r>
      <w:r>
        <w:rPr>
          <w:rFonts w:ascii="宋体" w:eastAsia="宋体" w:hAnsi="宋体" w:cs="宋体"/>
          <w:kern w:val="0"/>
          <w:sz w:val="24"/>
          <w:szCs w:val="24"/>
        </w:rPr>
        <w:t>下肺静脉引流，</w:t>
      </w:r>
      <w:r>
        <w:rPr>
          <w:rFonts w:ascii="宋体" w:eastAsia="宋体" w:hAnsi="宋体" w:cs="宋体" w:hint="eastAsia"/>
          <w:kern w:val="0"/>
          <w:sz w:val="24"/>
          <w:szCs w:val="24"/>
        </w:rPr>
        <w:t>并使用</w:t>
      </w:r>
      <w:r>
        <w:rPr>
          <w:rFonts w:ascii="宋体" w:eastAsia="宋体" w:hAnsi="宋体" w:cs="宋体"/>
          <w:kern w:val="0"/>
          <w:sz w:val="24"/>
          <w:szCs w:val="24"/>
        </w:rPr>
        <w:t>动力性辅助静脉引流（</w:t>
      </w:r>
      <w:r>
        <w:rPr>
          <w:rFonts w:ascii="宋体" w:eastAsia="宋体" w:hAnsi="宋体" w:cs="宋体"/>
          <w:kern w:val="0"/>
          <w:sz w:val="24"/>
          <w:szCs w:val="24"/>
        </w:rPr>
        <w:t>KAVD</w:t>
      </w:r>
      <w:r>
        <w:rPr>
          <w:rFonts w:ascii="宋体" w:eastAsia="宋体" w:hAnsi="宋体" w:cs="宋体"/>
          <w:kern w:val="0"/>
          <w:sz w:val="24"/>
          <w:szCs w:val="24"/>
        </w:rPr>
        <w:t>，</w:t>
      </w:r>
      <w:proofErr w:type="gramStart"/>
      <w:r>
        <w:rPr>
          <w:rFonts w:ascii="宋体" w:eastAsia="宋体" w:hAnsi="宋体" w:cs="宋体"/>
          <w:kern w:val="0"/>
          <w:sz w:val="24"/>
          <w:szCs w:val="24"/>
        </w:rPr>
        <w:t>通过泵来控制</w:t>
      </w:r>
      <w:proofErr w:type="gramEnd"/>
      <w:r>
        <w:rPr>
          <w:rFonts w:ascii="宋体" w:eastAsia="宋体" w:hAnsi="宋体" w:cs="宋体"/>
          <w:kern w:val="0"/>
          <w:sz w:val="24"/>
          <w:szCs w:val="24"/>
        </w:rPr>
        <w:t>静脉回流）。</w:t>
      </w:r>
      <w:r>
        <w:rPr>
          <w:rFonts w:ascii="宋体" w:eastAsia="宋体" w:hAnsi="宋体" w:cs="宋体" w:hint="eastAsia"/>
          <w:kern w:val="0"/>
          <w:sz w:val="24"/>
          <w:szCs w:val="24"/>
        </w:rPr>
        <w:t>将</w:t>
      </w:r>
      <w:r>
        <w:rPr>
          <w:rFonts w:ascii="宋体" w:eastAsia="宋体" w:hAnsi="宋体" w:cs="宋体"/>
          <w:kern w:val="0"/>
          <w:sz w:val="24"/>
          <w:szCs w:val="24"/>
        </w:rPr>
        <w:t>24</w:t>
      </w:r>
      <w:r>
        <w:rPr>
          <w:rFonts w:ascii="宋体" w:eastAsia="宋体" w:hAnsi="宋体" w:cs="宋体"/>
          <w:kern w:val="0"/>
          <w:sz w:val="24"/>
          <w:szCs w:val="24"/>
        </w:rPr>
        <w:t>号静脉直角管通过</w:t>
      </w:r>
      <w:r>
        <w:rPr>
          <w:rFonts w:ascii="宋体" w:eastAsia="宋体" w:hAnsi="宋体" w:cs="宋体"/>
          <w:kern w:val="0"/>
          <w:sz w:val="24"/>
          <w:szCs w:val="24"/>
        </w:rPr>
        <w:t>1/4</w:t>
      </w:r>
      <w:r>
        <w:rPr>
          <w:rFonts w:ascii="宋体" w:eastAsia="宋体" w:hAnsi="宋体" w:cs="宋体"/>
          <w:kern w:val="0"/>
          <w:sz w:val="24"/>
          <w:szCs w:val="24"/>
        </w:rPr>
        <w:t>的管路连接到人工心肺机的滚压泵，然后</w:t>
      </w:r>
      <w:r>
        <w:rPr>
          <w:rFonts w:ascii="宋体" w:eastAsia="宋体" w:hAnsi="宋体" w:cs="宋体" w:hint="eastAsia"/>
          <w:kern w:val="0"/>
          <w:sz w:val="24"/>
          <w:szCs w:val="24"/>
        </w:rPr>
        <w:t>连</w:t>
      </w:r>
      <w:r>
        <w:rPr>
          <w:rFonts w:ascii="宋体" w:eastAsia="宋体" w:hAnsi="宋体" w:cs="宋体"/>
          <w:kern w:val="0"/>
          <w:sz w:val="24"/>
          <w:szCs w:val="24"/>
        </w:rPr>
        <w:t>到静脉储血罐。</w:t>
      </w:r>
      <w:r>
        <w:rPr>
          <w:rFonts w:ascii="宋体" w:eastAsia="宋体" w:hAnsi="宋体" w:cs="宋体" w:hint="eastAsia"/>
          <w:kern w:val="0"/>
          <w:sz w:val="24"/>
          <w:szCs w:val="24"/>
        </w:rPr>
        <w:t>血液</w:t>
      </w:r>
      <w:r>
        <w:rPr>
          <w:rFonts w:ascii="宋体" w:eastAsia="宋体" w:hAnsi="宋体" w:cs="宋体"/>
          <w:kern w:val="0"/>
          <w:sz w:val="24"/>
          <w:szCs w:val="24"/>
        </w:rPr>
        <w:t>经过氧合变温</w:t>
      </w:r>
      <w:r>
        <w:rPr>
          <w:rFonts w:ascii="宋体" w:eastAsia="宋体" w:hAnsi="宋体" w:cs="宋体" w:hint="eastAsia"/>
          <w:kern w:val="0"/>
          <w:sz w:val="24"/>
          <w:szCs w:val="24"/>
        </w:rPr>
        <w:t>后</w:t>
      </w:r>
      <w:r>
        <w:rPr>
          <w:rFonts w:ascii="宋体" w:eastAsia="宋体" w:hAnsi="宋体" w:cs="宋体"/>
          <w:kern w:val="0"/>
          <w:sz w:val="24"/>
          <w:szCs w:val="24"/>
        </w:rPr>
        <w:t>再通过滚压</w:t>
      </w:r>
      <w:proofErr w:type="gramStart"/>
      <w:r>
        <w:rPr>
          <w:rFonts w:ascii="宋体" w:eastAsia="宋体" w:hAnsi="宋体" w:cs="宋体"/>
          <w:kern w:val="0"/>
          <w:sz w:val="24"/>
          <w:szCs w:val="24"/>
        </w:rPr>
        <w:t>泵打入股</w:t>
      </w:r>
      <w:proofErr w:type="gramEnd"/>
      <w:r>
        <w:rPr>
          <w:rFonts w:ascii="宋体" w:eastAsia="宋体" w:hAnsi="宋体" w:cs="宋体"/>
          <w:kern w:val="0"/>
          <w:sz w:val="24"/>
          <w:szCs w:val="24"/>
        </w:rPr>
        <w:t>动脉。我们发现这个系统可以提供理想的血流动力和稳定的循环</w:t>
      </w:r>
      <w:r>
        <w:rPr>
          <w:rFonts w:ascii="宋体" w:eastAsia="宋体" w:hAnsi="宋体" w:cs="宋体" w:hint="eastAsia"/>
          <w:kern w:val="0"/>
          <w:sz w:val="24"/>
          <w:szCs w:val="24"/>
        </w:rPr>
        <w:t>，</w:t>
      </w:r>
      <w:r>
        <w:rPr>
          <w:rFonts w:ascii="宋体" w:eastAsia="宋体" w:hAnsi="宋体" w:cs="宋体"/>
          <w:kern w:val="0"/>
          <w:sz w:val="24"/>
          <w:szCs w:val="24"/>
        </w:rPr>
        <w:t>失血</w:t>
      </w:r>
      <w:r>
        <w:rPr>
          <w:rFonts w:ascii="宋体" w:eastAsia="宋体" w:hAnsi="宋体" w:cs="宋体" w:hint="eastAsia"/>
          <w:kern w:val="0"/>
          <w:sz w:val="24"/>
          <w:szCs w:val="24"/>
        </w:rPr>
        <w:t>可以</w:t>
      </w:r>
      <w:r>
        <w:rPr>
          <w:rFonts w:ascii="宋体" w:eastAsia="宋体" w:hAnsi="宋体" w:cs="宋体"/>
          <w:kern w:val="0"/>
          <w:sz w:val="24"/>
          <w:szCs w:val="24"/>
        </w:rPr>
        <w:t>通过吸引器</w:t>
      </w:r>
      <w:r>
        <w:rPr>
          <w:rFonts w:ascii="宋体" w:eastAsia="宋体" w:hAnsi="宋体" w:cs="宋体" w:hint="eastAsia"/>
          <w:kern w:val="0"/>
          <w:sz w:val="24"/>
          <w:szCs w:val="24"/>
        </w:rPr>
        <w:t>回收</w:t>
      </w:r>
      <w:r>
        <w:rPr>
          <w:rFonts w:ascii="宋体" w:eastAsia="宋体" w:hAnsi="宋体" w:cs="宋体"/>
          <w:kern w:val="0"/>
          <w:sz w:val="24"/>
          <w:szCs w:val="24"/>
        </w:rPr>
        <w:t>。而且，灌注师可以根据需要调节左房回流的血量，控制心腔的充盈量，维持较高的血压，以保证脊髓的灌注。</w:t>
      </w:r>
      <w:r>
        <w:rPr>
          <w:rFonts w:ascii="宋体" w:eastAsia="宋体" w:hAnsi="宋体" w:cs="宋体" w:hint="eastAsia"/>
          <w:kern w:val="0"/>
          <w:sz w:val="24"/>
          <w:szCs w:val="24"/>
        </w:rPr>
        <w:t>还可以</w:t>
      </w:r>
      <w:r>
        <w:rPr>
          <w:rFonts w:ascii="宋体" w:eastAsia="宋体" w:hAnsi="宋体" w:cs="宋体"/>
          <w:kern w:val="0"/>
          <w:sz w:val="24"/>
          <w:szCs w:val="24"/>
        </w:rPr>
        <w:t>通过第二个滚压</w:t>
      </w:r>
      <w:proofErr w:type="gramStart"/>
      <w:r>
        <w:rPr>
          <w:rFonts w:ascii="宋体" w:eastAsia="宋体" w:hAnsi="宋体" w:cs="宋体"/>
          <w:kern w:val="0"/>
          <w:sz w:val="24"/>
          <w:szCs w:val="24"/>
        </w:rPr>
        <w:t>泵</w:t>
      </w:r>
      <w:r>
        <w:rPr>
          <w:rFonts w:ascii="宋体" w:eastAsia="宋体" w:hAnsi="宋体" w:cs="宋体" w:hint="eastAsia"/>
          <w:kern w:val="0"/>
          <w:sz w:val="24"/>
          <w:szCs w:val="24"/>
        </w:rPr>
        <w:t>独立</w:t>
      </w:r>
      <w:proofErr w:type="gramEnd"/>
      <w:r>
        <w:rPr>
          <w:rFonts w:ascii="宋体" w:eastAsia="宋体" w:hAnsi="宋体" w:cs="宋体"/>
          <w:kern w:val="0"/>
          <w:sz w:val="24"/>
          <w:szCs w:val="24"/>
        </w:rPr>
        <w:t>调整理想的下半身灌注水平，也可以对失血和其他原因造成的血流动力学不稳定快速恰当地做出反应。</w:t>
      </w:r>
      <w:r>
        <w:rPr>
          <w:rFonts w:ascii="宋体" w:eastAsia="宋体" w:hAnsi="宋体" w:cs="宋体" w:hint="eastAsia"/>
          <w:kern w:val="0"/>
          <w:sz w:val="24"/>
          <w:szCs w:val="24"/>
        </w:rPr>
        <w:t>手术</w:t>
      </w:r>
      <w:r>
        <w:rPr>
          <w:rFonts w:ascii="宋体" w:eastAsia="宋体" w:hAnsi="宋体" w:cs="宋体"/>
          <w:kern w:val="0"/>
          <w:sz w:val="24"/>
          <w:szCs w:val="24"/>
        </w:rPr>
        <w:t>使用全量肝素化。在主动脉阻断期间，通过调整左房回流</w:t>
      </w:r>
      <w:r>
        <w:rPr>
          <w:rFonts w:ascii="宋体" w:eastAsia="宋体" w:hAnsi="宋体" w:cs="宋体" w:hint="eastAsia"/>
          <w:kern w:val="0"/>
          <w:sz w:val="24"/>
          <w:szCs w:val="24"/>
        </w:rPr>
        <w:t>以及灌注</w:t>
      </w:r>
      <w:r>
        <w:rPr>
          <w:rFonts w:ascii="宋体" w:eastAsia="宋体" w:hAnsi="宋体" w:cs="宋体"/>
          <w:kern w:val="0"/>
          <w:sz w:val="24"/>
          <w:szCs w:val="24"/>
        </w:rPr>
        <w:t>流量维持上肢灌注压在</w:t>
      </w:r>
      <w:r>
        <w:rPr>
          <w:rFonts w:ascii="宋体" w:eastAsia="宋体" w:hAnsi="宋体" w:cs="宋体"/>
          <w:kern w:val="0"/>
          <w:sz w:val="24"/>
          <w:szCs w:val="24"/>
        </w:rPr>
        <w:t>140mmhg</w:t>
      </w:r>
      <w:r>
        <w:rPr>
          <w:rFonts w:ascii="宋体" w:eastAsia="宋体" w:hAnsi="宋体" w:cs="宋体"/>
          <w:kern w:val="0"/>
          <w:sz w:val="24"/>
          <w:szCs w:val="24"/>
        </w:rPr>
        <w:t>以上，提供</w:t>
      </w:r>
      <w:r>
        <w:rPr>
          <w:rFonts w:ascii="宋体" w:eastAsia="宋体" w:hAnsi="宋体" w:cs="宋体"/>
          <w:kern w:val="0"/>
          <w:sz w:val="24"/>
          <w:szCs w:val="24"/>
        </w:rPr>
        <w:t>2-4</w:t>
      </w:r>
      <w:r>
        <w:rPr>
          <w:rFonts w:ascii="宋体" w:eastAsia="宋体" w:hAnsi="宋体" w:cs="宋体" w:hint="eastAsia"/>
          <w:kern w:val="0"/>
          <w:sz w:val="24"/>
          <w:szCs w:val="24"/>
        </w:rPr>
        <w:t>L/min</w:t>
      </w:r>
      <w:r>
        <w:rPr>
          <w:rFonts w:ascii="宋体" w:eastAsia="宋体" w:hAnsi="宋体" w:cs="宋体" w:hint="eastAsia"/>
          <w:kern w:val="0"/>
          <w:sz w:val="24"/>
          <w:szCs w:val="24"/>
        </w:rPr>
        <w:t>的</w:t>
      </w:r>
      <w:r>
        <w:rPr>
          <w:rFonts w:ascii="宋体" w:eastAsia="宋体" w:hAnsi="宋体" w:cs="宋体"/>
          <w:kern w:val="0"/>
          <w:sz w:val="24"/>
          <w:szCs w:val="24"/>
        </w:rPr>
        <w:t>下半身灌注</w:t>
      </w:r>
      <w:r>
        <w:rPr>
          <w:rFonts w:ascii="宋体" w:eastAsia="宋体" w:hAnsi="宋体" w:cs="宋体" w:hint="eastAsia"/>
          <w:kern w:val="0"/>
          <w:sz w:val="24"/>
          <w:szCs w:val="24"/>
        </w:rPr>
        <w:t>，出血可以通过</w:t>
      </w:r>
      <w:r>
        <w:rPr>
          <w:rFonts w:ascii="宋体" w:eastAsia="宋体" w:hAnsi="宋体" w:cs="宋体"/>
          <w:kern w:val="0"/>
          <w:sz w:val="24"/>
          <w:szCs w:val="24"/>
        </w:rPr>
        <w:t>吸引</w:t>
      </w:r>
      <w:proofErr w:type="gramStart"/>
      <w:r>
        <w:rPr>
          <w:rFonts w:ascii="宋体" w:eastAsia="宋体" w:hAnsi="宋体" w:cs="宋体"/>
          <w:kern w:val="0"/>
          <w:sz w:val="24"/>
          <w:szCs w:val="24"/>
        </w:rPr>
        <w:t>泵可以</w:t>
      </w:r>
      <w:proofErr w:type="gramEnd"/>
      <w:r>
        <w:rPr>
          <w:rFonts w:ascii="宋体" w:eastAsia="宋体" w:hAnsi="宋体" w:cs="宋体"/>
          <w:kern w:val="0"/>
          <w:sz w:val="24"/>
          <w:szCs w:val="24"/>
        </w:rPr>
        <w:t>立即回收。</w:t>
      </w:r>
    </w:p>
    <w:p w14:paraId="1AFA6EFB" w14:textId="77777777" w:rsidR="00EC7525" w:rsidRDefault="008D5DE4">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2535A32D" wp14:editId="15C1BE08">
            <wp:extent cx="5274310" cy="3153410"/>
            <wp:effectExtent l="0" t="0" r="254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74310" cy="3153410"/>
                    </a:xfrm>
                    <a:prstGeom prst="rect">
                      <a:avLst/>
                    </a:prstGeom>
                    <a:noFill/>
                    <a:ln>
                      <a:noFill/>
                    </a:ln>
                  </pic:spPr>
                </pic:pic>
              </a:graphicData>
            </a:graphic>
          </wp:inline>
        </w:drawing>
      </w:r>
    </w:p>
    <w:p w14:paraId="14804CCE" w14:textId="77777777" w:rsidR="00EC7525" w:rsidRDefault="008D5DE4">
      <w:pPr>
        <w:widowControl/>
        <w:jc w:val="left"/>
        <w:rPr>
          <w:rFonts w:ascii="宋体" w:eastAsia="宋体" w:hAnsi="宋体" w:cs="宋体"/>
          <w:kern w:val="0"/>
          <w:sz w:val="24"/>
          <w:szCs w:val="24"/>
        </w:rPr>
      </w:pPr>
      <w:r>
        <w:rPr>
          <w:noProof/>
        </w:rPr>
        <w:lastRenderedPageBreak/>
        <w:drawing>
          <wp:inline distT="0" distB="0" distL="0" distR="0" wp14:anchorId="44A3F3BA" wp14:editId="41929A56">
            <wp:extent cx="4167188" cy="2939928"/>
            <wp:effectExtent l="0" t="0" r="508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170915" cy="2942557"/>
                    </a:xfrm>
                    <a:prstGeom prst="rect">
                      <a:avLst/>
                    </a:prstGeom>
                    <a:noFill/>
                    <a:ln>
                      <a:noFill/>
                    </a:ln>
                  </pic:spPr>
                </pic:pic>
              </a:graphicData>
            </a:graphic>
          </wp:inline>
        </w:drawing>
      </w:r>
    </w:p>
    <w:p w14:paraId="190F4877" w14:textId="77777777" w:rsidR="00EC7525" w:rsidRDefault="00EC7525">
      <w:pPr>
        <w:widowControl/>
        <w:jc w:val="left"/>
        <w:rPr>
          <w:rFonts w:ascii="宋体" w:eastAsia="宋体" w:hAnsi="宋体" w:cs="宋体"/>
          <w:kern w:val="0"/>
          <w:sz w:val="24"/>
          <w:szCs w:val="24"/>
        </w:rPr>
      </w:pPr>
    </w:p>
    <w:p w14:paraId="7A5BB799" w14:textId="77777777" w:rsidR="00EC7525" w:rsidRPr="006212D6" w:rsidRDefault="008D5DE4">
      <w:pPr>
        <w:widowControl/>
        <w:spacing w:line="360" w:lineRule="auto"/>
        <w:ind w:firstLineChars="200" w:firstLine="482"/>
        <w:jc w:val="left"/>
        <w:rPr>
          <w:rFonts w:ascii="宋体" w:eastAsia="宋体" w:hAnsi="宋体" w:cs="宋体"/>
          <w:b/>
          <w:bCs/>
          <w:kern w:val="0"/>
          <w:sz w:val="24"/>
          <w:szCs w:val="24"/>
        </w:rPr>
      </w:pPr>
      <w:r w:rsidRPr="006212D6">
        <w:rPr>
          <w:rFonts w:ascii="宋体" w:eastAsia="宋体" w:hAnsi="宋体" w:cs="宋体"/>
          <w:b/>
          <w:bCs/>
          <w:kern w:val="0"/>
          <w:sz w:val="24"/>
          <w:szCs w:val="24"/>
        </w:rPr>
        <w:t>患者信息</w:t>
      </w:r>
    </w:p>
    <w:p w14:paraId="2B9F5588" w14:textId="77777777" w:rsidR="00EC7525" w:rsidRDefault="008D5DE4">
      <w:pPr>
        <w:widowControl/>
        <w:spacing w:before="100" w:beforeAutospacing="1" w:after="100" w:afterAutospacing="1" w:line="360" w:lineRule="auto"/>
        <w:ind w:firstLineChars="200" w:firstLine="480"/>
        <w:jc w:val="left"/>
        <w:outlineLvl w:val="2"/>
        <w:rPr>
          <w:rFonts w:ascii="宋体" w:eastAsia="宋体" w:hAnsi="宋体" w:cs="宋体"/>
          <w:kern w:val="0"/>
          <w:sz w:val="24"/>
          <w:szCs w:val="24"/>
        </w:rPr>
      </w:pPr>
      <w:r>
        <w:rPr>
          <w:rFonts w:ascii="宋体" w:eastAsia="宋体" w:hAnsi="宋体" w:cs="宋体"/>
          <w:kern w:val="0"/>
          <w:sz w:val="24"/>
          <w:szCs w:val="24"/>
        </w:rPr>
        <w:t>选取</w:t>
      </w:r>
      <w:r>
        <w:rPr>
          <w:rFonts w:ascii="宋体" w:eastAsia="宋体" w:hAnsi="宋体" w:cs="宋体"/>
          <w:kern w:val="0"/>
          <w:sz w:val="24"/>
          <w:szCs w:val="24"/>
        </w:rPr>
        <w:t>2017</w:t>
      </w:r>
      <w:r>
        <w:rPr>
          <w:rFonts w:ascii="宋体" w:eastAsia="宋体" w:hAnsi="宋体" w:cs="宋体"/>
          <w:kern w:val="0"/>
          <w:sz w:val="24"/>
          <w:szCs w:val="24"/>
        </w:rPr>
        <w:t>年</w:t>
      </w:r>
      <w:r>
        <w:rPr>
          <w:rFonts w:ascii="宋体" w:eastAsia="宋体" w:hAnsi="宋体" w:cs="宋体"/>
          <w:kern w:val="0"/>
          <w:sz w:val="24"/>
          <w:szCs w:val="24"/>
        </w:rPr>
        <w:t>10</w:t>
      </w:r>
      <w:r>
        <w:rPr>
          <w:rFonts w:ascii="宋体" w:eastAsia="宋体" w:hAnsi="宋体" w:cs="宋体"/>
          <w:kern w:val="0"/>
          <w:sz w:val="24"/>
          <w:szCs w:val="24"/>
        </w:rPr>
        <w:t>月至</w:t>
      </w:r>
      <w:r>
        <w:rPr>
          <w:rFonts w:ascii="宋体" w:eastAsia="宋体" w:hAnsi="宋体" w:cs="宋体"/>
          <w:kern w:val="0"/>
          <w:sz w:val="24"/>
          <w:szCs w:val="24"/>
        </w:rPr>
        <w:t>2018</w:t>
      </w:r>
      <w:r>
        <w:rPr>
          <w:rFonts w:ascii="宋体" w:eastAsia="宋体" w:hAnsi="宋体" w:cs="宋体"/>
          <w:kern w:val="0"/>
          <w:sz w:val="24"/>
          <w:szCs w:val="24"/>
        </w:rPr>
        <w:t>年</w:t>
      </w:r>
      <w:r>
        <w:rPr>
          <w:rFonts w:ascii="宋体" w:eastAsia="宋体" w:hAnsi="宋体" w:cs="宋体"/>
          <w:kern w:val="0"/>
          <w:sz w:val="24"/>
          <w:szCs w:val="24"/>
        </w:rPr>
        <w:t>12</w:t>
      </w:r>
      <w:r>
        <w:rPr>
          <w:rFonts w:ascii="宋体" w:eastAsia="宋体" w:hAnsi="宋体" w:cs="宋体"/>
          <w:kern w:val="0"/>
          <w:sz w:val="24"/>
          <w:szCs w:val="24"/>
        </w:rPr>
        <w:t>月</w:t>
      </w:r>
      <w:r>
        <w:rPr>
          <w:rFonts w:ascii="宋体" w:eastAsia="宋体" w:hAnsi="宋体" w:cs="宋体" w:hint="eastAsia"/>
          <w:kern w:val="0"/>
          <w:sz w:val="24"/>
          <w:szCs w:val="24"/>
        </w:rPr>
        <w:t>期间</w:t>
      </w:r>
      <w:r>
        <w:rPr>
          <w:rFonts w:ascii="宋体" w:eastAsia="宋体" w:hAnsi="宋体" w:cs="宋体"/>
          <w:kern w:val="0"/>
          <w:sz w:val="24"/>
          <w:szCs w:val="24"/>
        </w:rPr>
        <w:t>的</w:t>
      </w:r>
      <w:r>
        <w:rPr>
          <w:rFonts w:ascii="宋体" w:eastAsia="宋体" w:hAnsi="宋体" w:cs="宋体"/>
          <w:kern w:val="0"/>
          <w:sz w:val="24"/>
          <w:szCs w:val="24"/>
        </w:rPr>
        <w:t>14</w:t>
      </w:r>
      <w:r>
        <w:rPr>
          <w:rFonts w:ascii="宋体" w:eastAsia="宋体" w:hAnsi="宋体" w:cs="宋体"/>
          <w:kern w:val="0"/>
          <w:sz w:val="24"/>
          <w:szCs w:val="24"/>
        </w:rPr>
        <w:t>例病人（</w:t>
      </w:r>
      <w:r>
        <w:rPr>
          <w:rFonts w:ascii="宋体" w:eastAsia="宋体" w:hAnsi="宋体" w:cs="宋体"/>
          <w:kern w:val="0"/>
          <w:sz w:val="24"/>
          <w:szCs w:val="24"/>
        </w:rPr>
        <w:t>CPB</w:t>
      </w:r>
      <w:r>
        <w:rPr>
          <w:rFonts w:ascii="宋体" w:eastAsia="宋体" w:hAnsi="宋体" w:cs="宋体"/>
          <w:kern w:val="0"/>
          <w:sz w:val="24"/>
          <w:szCs w:val="24"/>
        </w:rPr>
        <w:t>组）与</w:t>
      </w:r>
      <w:r>
        <w:rPr>
          <w:rFonts w:ascii="宋体" w:eastAsia="宋体" w:hAnsi="宋体" w:cs="宋体"/>
          <w:kern w:val="0"/>
          <w:sz w:val="24"/>
          <w:szCs w:val="24"/>
        </w:rPr>
        <w:t>2014</w:t>
      </w:r>
      <w:r>
        <w:rPr>
          <w:rFonts w:ascii="宋体" w:eastAsia="宋体" w:hAnsi="宋体" w:cs="宋体"/>
          <w:kern w:val="0"/>
          <w:sz w:val="24"/>
          <w:szCs w:val="24"/>
        </w:rPr>
        <w:t>年</w:t>
      </w:r>
      <w:r>
        <w:rPr>
          <w:rFonts w:ascii="宋体" w:eastAsia="宋体" w:hAnsi="宋体" w:cs="宋体"/>
          <w:kern w:val="0"/>
          <w:sz w:val="24"/>
          <w:szCs w:val="24"/>
        </w:rPr>
        <w:t>2</w:t>
      </w:r>
      <w:r>
        <w:rPr>
          <w:rFonts w:ascii="宋体" w:eastAsia="宋体" w:hAnsi="宋体" w:cs="宋体"/>
          <w:kern w:val="0"/>
          <w:sz w:val="24"/>
          <w:szCs w:val="24"/>
        </w:rPr>
        <w:t>月至</w:t>
      </w:r>
      <w:r>
        <w:rPr>
          <w:rFonts w:ascii="宋体" w:eastAsia="宋体" w:hAnsi="宋体" w:cs="宋体"/>
          <w:kern w:val="0"/>
          <w:sz w:val="24"/>
          <w:szCs w:val="24"/>
        </w:rPr>
        <w:t>2017</w:t>
      </w:r>
      <w:r>
        <w:rPr>
          <w:rFonts w:ascii="宋体" w:eastAsia="宋体" w:hAnsi="宋体" w:cs="宋体"/>
          <w:kern w:val="0"/>
          <w:sz w:val="24"/>
          <w:szCs w:val="24"/>
        </w:rPr>
        <w:t>年</w:t>
      </w:r>
      <w:r>
        <w:rPr>
          <w:rFonts w:ascii="宋体" w:eastAsia="宋体" w:hAnsi="宋体" w:cs="宋体" w:hint="eastAsia"/>
          <w:kern w:val="0"/>
          <w:sz w:val="24"/>
          <w:szCs w:val="24"/>
        </w:rPr>
        <w:t>期间</w:t>
      </w:r>
      <w:r>
        <w:rPr>
          <w:rFonts w:ascii="宋体" w:eastAsia="宋体" w:hAnsi="宋体" w:cs="宋体"/>
          <w:kern w:val="0"/>
          <w:sz w:val="24"/>
          <w:szCs w:val="24"/>
        </w:rPr>
        <w:t>的</w:t>
      </w:r>
      <w:r>
        <w:rPr>
          <w:rFonts w:ascii="宋体" w:eastAsia="宋体" w:hAnsi="宋体" w:cs="宋体"/>
          <w:kern w:val="0"/>
          <w:sz w:val="24"/>
          <w:szCs w:val="24"/>
        </w:rPr>
        <w:t>50</w:t>
      </w:r>
      <w:r>
        <w:rPr>
          <w:rFonts w:ascii="宋体" w:eastAsia="宋体" w:hAnsi="宋体" w:cs="宋体"/>
          <w:kern w:val="0"/>
          <w:sz w:val="24"/>
          <w:szCs w:val="24"/>
        </w:rPr>
        <w:t>例病人（</w:t>
      </w:r>
      <w:r>
        <w:rPr>
          <w:rFonts w:ascii="宋体" w:eastAsia="宋体" w:hAnsi="宋体" w:cs="宋体"/>
          <w:kern w:val="0"/>
          <w:sz w:val="24"/>
          <w:szCs w:val="24"/>
        </w:rPr>
        <w:t>LA-FA</w:t>
      </w:r>
      <w:r>
        <w:rPr>
          <w:rFonts w:ascii="宋体" w:eastAsia="宋体" w:hAnsi="宋体" w:cs="宋体"/>
          <w:kern w:val="0"/>
          <w:sz w:val="24"/>
          <w:szCs w:val="24"/>
        </w:rPr>
        <w:t>组）进行对比。通过电子病历</w:t>
      </w:r>
      <w:r>
        <w:rPr>
          <w:rFonts w:ascii="宋体" w:eastAsia="宋体" w:hAnsi="宋体" w:cs="宋体" w:hint="eastAsia"/>
          <w:kern w:val="0"/>
          <w:sz w:val="24"/>
          <w:szCs w:val="24"/>
        </w:rPr>
        <w:t>采集</w:t>
      </w:r>
      <w:r>
        <w:rPr>
          <w:rFonts w:ascii="宋体" w:eastAsia="宋体" w:hAnsi="宋体" w:cs="宋体"/>
          <w:kern w:val="0"/>
          <w:sz w:val="24"/>
          <w:szCs w:val="24"/>
        </w:rPr>
        <w:t>术前、术中和术后的各项</w:t>
      </w:r>
      <w:r>
        <w:rPr>
          <w:rFonts w:ascii="宋体" w:eastAsia="宋体" w:hAnsi="宋体" w:cs="宋体" w:hint="eastAsia"/>
          <w:kern w:val="0"/>
          <w:sz w:val="24"/>
          <w:szCs w:val="24"/>
        </w:rPr>
        <w:t>数据</w:t>
      </w:r>
      <w:r>
        <w:rPr>
          <w:rFonts w:ascii="宋体" w:eastAsia="宋体" w:hAnsi="宋体" w:cs="宋体"/>
          <w:kern w:val="0"/>
          <w:sz w:val="24"/>
          <w:szCs w:val="24"/>
        </w:rPr>
        <w:t>，结果和并发症。表</w:t>
      </w:r>
      <w:r>
        <w:rPr>
          <w:rFonts w:ascii="宋体" w:eastAsia="宋体" w:hAnsi="宋体" w:cs="宋体"/>
          <w:kern w:val="0"/>
          <w:sz w:val="24"/>
          <w:szCs w:val="24"/>
        </w:rPr>
        <w:t>1</w:t>
      </w:r>
      <w:r>
        <w:rPr>
          <w:rFonts w:ascii="宋体" w:eastAsia="宋体" w:hAnsi="宋体" w:cs="宋体"/>
          <w:kern w:val="0"/>
          <w:sz w:val="24"/>
          <w:szCs w:val="24"/>
        </w:rPr>
        <w:t>显示两组</w:t>
      </w:r>
      <w:r>
        <w:rPr>
          <w:rFonts w:ascii="宋体" w:eastAsia="宋体" w:hAnsi="宋体" w:cs="宋体" w:hint="eastAsia"/>
          <w:kern w:val="0"/>
          <w:sz w:val="24"/>
          <w:szCs w:val="24"/>
        </w:rPr>
        <w:t>病人</w:t>
      </w:r>
      <w:r>
        <w:rPr>
          <w:rFonts w:ascii="宋体" w:eastAsia="宋体" w:hAnsi="宋体" w:cs="宋体"/>
          <w:kern w:val="0"/>
          <w:sz w:val="24"/>
          <w:szCs w:val="24"/>
        </w:rPr>
        <w:t>在基础资料上无差别。疾病诊断，发病部位，</w:t>
      </w:r>
      <w:r>
        <w:rPr>
          <w:rFonts w:ascii="宋体" w:eastAsia="宋体" w:hAnsi="宋体" w:cs="宋体"/>
          <w:kern w:val="0"/>
          <w:sz w:val="24"/>
          <w:szCs w:val="24"/>
        </w:rPr>
        <w:t>Crawford</w:t>
      </w:r>
      <w:r>
        <w:rPr>
          <w:rFonts w:ascii="宋体" w:eastAsia="宋体" w:hAnsi="宋体" w:cs="宋体"/>
          <w:kern w:val="0"/>
          <w:sz w:val="24"/>
          <w:szCs w:val="24"/>
        </w:rPr>
        <w:t>分类（评估动脉瘤的程度）和最大主动脉直径见表</w:t>
      </w:r>
      <w:r>
        <w:rPr>
          <w:rFonts w:ascii="宋体" w:eastAsia="宋体" w:hAnsi="宋体" w:cs="宋体"/>
          <w:kern w:val="0"/>
          <w:sz w:val="24"/>
          <w:szCs w:val="24"/>
        </w:rPr>
        <w:t>2</w:t>
      </w:r>
      <w:r>
        <w:rPr>
          <w:rFonts w:ascii="宋体" w:eastAsia="宋体" w:hAnsi="宋体" w:cs="宋体"/>
          <w:kern w:val="0"/>
          <w:sz w:val="24"/>
          <w:szCs w:val="24"/>
        </w:rPr>
        <w:t>。</w:t>
      </w:r>
    </w:p>
    <w:p w14:paraId="1AA0FA15" w14:textId="77777777" w:rsidR="00EC7525" w:rsidRDefault="008D5DE4">
      <w:pPr>
        <w:widowControl/>
        <w:jc w:val="left"/>
        <w:rPr>
          <w:rFonts w:ascii="宋体" w:eastAsia="宋体" w:hAnsi="宋体" w:cs="宋体"/>
          <w:kern w:val="0"/>
          <w:sz w:val="24"/>
          <w:szCs w:val="24"/>
        </w:rPr>
      </w:pPr>
      <w:r>
        <w:rPr>
          <w:noProof/>
        </w:rPr>
        <w:lastRenderedPageBreak/>
        <w:drawing>
          <wp:inline distT="0" distB="0" distL="0" distR="0" wp14:anchorId="3E20091B" wp14:editId="6E0A1D62">
            <wp:extent cx="5274310" cy="2771775"/>
            <wp:effectExtent l="0" t="0" r="254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310" cy="2771775"/>
                    </a:xfrm>
                    <a:prstGeom prst="rect">
                      <a:avLst/>
                    </a:prstGeom>
                    <a:noFill/>
                    <a:ln>
                      <a:noFill/>
                    </a:ln>
                  </pic:spPr>
                </pic:pic>
              </a:graphicData>
            </a:graphic>
          </wp:inline>
        </w:drawing>
      </w:r>
      <w:r>
        <w:rPr>
          <w:noProof/>
        </w:rPr>
        <w:drawing>
          <wp:inline distT="0" distB="0" distL="0" distR="0" wp14:anchorId="15162ADF" wp14:editId="0E7760A4">
            <wp:extent cx="3070225" cy="522160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074346" cy="5228330"/>
                    </a:xfrm>
                    <a:prstGeom prst="rect">
                      <a:avLst/>
                    </a:prstGeom>
                    <a:noFill/>
                    <a:ln>
                      <a:noFill/>
                    </a:ln>
                  </pic:spPr>
                </pic:pic>
              </a:graphicData>
            </a:graphic>
          </wp:inline>
        </w:drawing>
      </w:r>
    </w:p>
    <w:p w14:paraId="2CA6A988" w14:textId="77777777" w:rsidR="00EC7525" w:rsidRDefault="008D5DE4">
      <w:pPr>
        <w:widowControl/>
        <w:spacing w:line="360" w:lineRule="auto"/>
        <w:ind w:firstLineChars="200" w:firstLine="480"/>
        <w:jc w:val="left"/>
        <w:rPr>
          <w:rFonts w:ascii="宋体" w:eastAsia="宋体" w:hAnsi="宋体" w:cs="宋体"/>
          <w:kern w:val="0"/>
          <w:sz w:val="24"/>
          <w:szCs w:val="24"/>
        </w:rPr>
      </w:pPr>
      <w:r>
        <w:rPr>
          <w:rFonts w:ascii="宋体" w:eastAsia="宋体" w:hAnsi="宋体" w:cs="宋体"/>
          <w:kern w:val="0"/>
          <w:sz w:val="24"/>
          <w:szCs w:val="24"/>
        </w:rPr>
        <w:lastRenderedPageBreak/>
        <w:t>表</w:t>
      </w:r>
      <w:r>
        <w:rPr>
          <w:rFonts w:ascii="宋体" w:eastAsia="宋体" w:hAnsi="宋体" w:cs="宋体"/>
          <w:kern w:val="0"/>
          <w:sz w:val="24"/>
          <w:szCs w:val="24"/>
        </w:rPr>
        <w:t>3</w:t>
      </w:r>
      <w:r>
        <w:rPr>
          <w:rFonts w:ascii="宋体" w:eastAsia="宋体" w:hAnsi="宋体" w:cs="宋体"/>
          <w:kern w:val="0"/>
          <w:sz w:val="24"/>
          <w:szCs w:val="24"/>
        </w:rPr>
        <w:t>呈现的是</w:t>
      </w:r>
      <w:r>
        <w:rPr>
          <w:rFonts w:ascii="宋体" w:eastAsia="宋体" w:hAnsi="宋体" w:cs="宋体" w:hint="eastAsia"/>
          <w:kern w:val="0"/>
          <w:sz w:val="24"/>
          <w:szCs w:val="24"/>
        </w:rPr>
        <w:t>两组</w:t>
      </w:r>
      <w:r>
        <w:rPr>
          <w:rFonts w:ascii="宋体" w:eastAsia="宋体" w:hAnsi="宋体" w:cs="宋体"/>
          <w:kern w:val="0"/>
          <w:sz w:val="24"/>
          <w:szCs w:val="24"/>
        </w:rPr>
        <w:t>患者的</w:t>
      </w:r>
      <w:r>
        <w:rPr>
          <w:rFonts w:ascii="宋体" w:eastAsia="宋体" w:hAnsi="宋体" w:cs="宋体" w:hint="eastAsia"/>
          <w:kern w:val="0"/>
          <w:sz w:val="24"/>
          <w:szCs w:val="24"/>
        </w:rPr>
        <w:t>病</w:t>
      </w:r>
      <w:r>
        <w:rPr>
          <w:rFonts w:ascii="宋体" w:eastAsia="宋体" w:hAnsi="宋体" w:cs="宋体"/>
          <w:kern w:val="0"/>
          <w:sz w:val="24"/>
          <w:szCs w:val="24"/>
        </w:rPr>
        <w:t>史和</w:t>
      </w:r>
      <w:r>
        <w:rPr>
          <w:rFonts w:ascii="宋体" w:eastAsia="宋体" w:hAnsi="宋体" w:cs="宋体" w:hint="eastAsia"/>
          <w:kern w:val="0"/>
          <w:sz w:val="24"/>
          <w:szCs w:val="24"/>
        </w:rPr>
        <w:t>手术</w:t>
      </w:r>
      <w:r>
        <w:rPr>
          <w:rFonts w:ascii="宋体" w:eastAsia="宋体" w:hAnsi="宋体" w:cs="宋体"/>
          <w:kern w:val="0"/>
          <w:sz w:val="24"/>
          <w:szCs w:val="24"/>
        </w:rPr>
        <w:t>史。</w:t>
      </w:r>
      <w:r>
        <w:rPr>
          <w:rFonts w:ascii="宋体" w:eastAsia="宋体" w:hAnsi="宋体" w:cs="宋体"/>
          <w:kern w:val="0"/>
          <w:sz w:val="24"/>
          <w:szCs w:val="24"/>
        </w:rPr>
        <w:t>CPB</w:t>
      </w:r>
      <w:r>
        <w:rPr>
          <w:rFonts w:ascii="宋体" w:eastAsia="宋体" w:hAnsi="宋体" w:cs="宋体"/>
          <w:kern w:val="0"/>
          <w:sz w:val="24"/>
          <w:szCs w:val="24"/>
        </w:rPr>
        <w:t>组并发症较常见，</w:t>
      </w:r>
      <w:r>
        <w:rPr>
          <w:rFonts w:ascii="宋体" w:eastAsia="宋体" w:hAnsi="宋体" w:cs="宋体" w:hint="eastAsia"/>
          <w:kern w:val="0"/>
          <w:sz w:val="24"/>
          <w:szCs w:val="24"/>
        </w:rPr>
        <w:t>其中</w:t>
      </w:r>
      <w:r>
        <w:rPr>
          <w:rFonts w:ascii="宋体" w:eastAsia="宋体" w:hAnsi="宋体" w:cs="宋体" w:hint="eastAsia"/>
          <w:kern w:val="0"/>
          <w:sz w:val="24"/>
          <w:szCs w:val="24"/>
        </w:rPr>
        <w:t>7</w:t>
      </w:r>
      <w:r>
        <w:rPr>
          <w:rFonts w:ascii="宋体" w:eastAsia="宋体" w:hAnsi="宋体" w:cs="宋体"/>
          <w:kern w:val="0"/>
          <w:sz w:val="24"/>
          <w:szCs w:val="24"/>
        </w:rPr>
        <w:t>1.4</w:t>
      </w:r>
      <w:r>
        <w:rPr>
          <w:rFonts w:ascii="宋体" w:eastAsia="宋体" w:hAnsi="宋体" w:cs="宋体" w:hint="eastAsia"/>
          <w:kern w:val="0"/>
          <w:sz w:val="24"/>
          <w:szCs w:val="24"/>
        </w:rPr>
        <w:t>%</w:t>
      </w:r>
      <w:r>
        <w:rPr>
          <w:rFonts w:ascii="宋体" w:eastAsia="宋体" w:hAnsi="宋体" w:cs="宋体" w:hint="eastAsia"/>
          <w:kern w:val="0"/>
          <w:sz w:val="24"/>
          <w:szCs w:val="24"/>
        </w:rPr>
        <w:t>（</w:t>
      </w:r>
      <w:r>
        <w:rPr>
          <w:rFonts w:ascii="宋体" w:eastAsia="宋体" w:hAnsi="宋体" w:cs="宋体"/>
          <w:kern w:val="0"/>
          <w:sz w:val="24"/>
          <w:szCs w:val="24"/>
        </w:rPr>
        <w:t>10</w:t>
      </w:r>
      <w:r>
        <w:rPr>
          <w:rFonts w:ascii="宋体" w:eastAsia="宋体" w:hAnsi="宋体" w:cs="宋体"/>
          <w:kern w:val="0"/>
          <w:sz w:val="24"/>
          <w:szCs w:val="24"/>
        </w:rPr>
        <w:t>例</w:t>
      </w:r>
      <w:r>
        <w:rPr>
          <w:rFonts w:ascii="宋体" w:eastAsia="宋体" w:hAnsi="宋体" w:cs="宋体" w:hint="eastAsia"/>
          <w:kern w:val="0"/>
          <w:sz w:val="24"/>
          <w:szCs w:val="24"/>
        </w:rPr>
        <w:t>）存在</w:t>
      </w:r>
      <w:r>
        <w:rPr>
          <w:rFonts w:ascii="宋体" w:eastAsia="宋体" w:hAnsi="宋体" w:cs="宋体"/>
          <w:kern w:val="0"/>
          <w:sz w:val="24"/>
          <w:szCs w:val="24"/>
        </w:rPr>
        <w:t>冠状动脉疾病，</w:t>
      </w:r>
      <w:r>
        <w:rPr>
          <w:rFonts w:ascii="宋体" w:eastAsia="宋体" w:hAnsi="宋体" w:cs="宋体" w:hint="eastAsia"/>
          <w:kern w:val="0"/>
          <w:sz w:val="24"/>
          <w:szCs w:val="24"/>
        </w:rPr>
        <w:t>明显高于</w:t>
      </w:r>
      <w:r>
        <w:rPr>
          <w:rFonts w:ascii="宋体" w:eastAsia="宋体" w:hAnsi="宋体" w:cs="宋体"/>
          <w:kern w:val="0"/>
          <w:sz w:val="24"/>
          <w:szCs w:val="24"/>
        </w:rPr>
        <w:t>LA-FA</w:t>
      </w:r>
      <w:r>
        <w:rPr>
          <w:rFonts w:ascii="宋体" w:eastAsia="宋体" w:hAnsi="宋体" w:cs="宋体"/>
          <w:kern w:val="0"/>
          <w:sz w:val="24"/>
          <w:szCs w:val="24"/>
        </w:rPr>
        <w:t>组</w:t>
      </w:r>
      <w:r>
        <w:rPr>
          <w:rFonts w:ascii="宋体" w:eastAsia="宋体" w:hAnsi="宋体" w:cs="宋体" w:hint="eastAsia"/>
          <w:kern w:val="0"/>
          <w:sz w:val="24"/>
          <w:szCs w:val="24"/>
        </w:rPr>
        <w:t>的</w:t>
      </w:r>
      <w:r>
        <w:rPr>
          <w:rFonts w:ascii="宋体" w:eastAsia="宋体" w:hAnsi="宋体" w:cs="宋体" w:hint="eastAsia"/>
          <w:kern w:val="0"/>
          <w:sz w:val="24"/>
          <w:szCs w:val="24"/>
        </w:rPr>
        <w:t>3</w:t>
      </w:r>
      <w:r>
        <w:rPr>
          <w:rFonts w:ascii="宋体" w:eastAsia="宋体" w:hAnsi="宋体" w:cs="宋体"/>
          <w:kern w:val="0"/>
          <w:sz w:val="24"/>
          <w:szCs w:val="24"/>
        </w:rPr>
        <w:t>4</w:t>
      </w:r>
      <w:r>
        <w:rPr>
          <w:rFonts w:ascii="宋体" w:eastAsia="宋体" w:hAnsi="宋体" w:cs="宋体" w:hint="eastAsia"/>
          <w:kern w:val="0"/>
          <w:sz w:val="24"/>
          <w:szCs w:val="24"/>
        </w:rPr>
        <w:t>%</w:t>
      </w:r>
      <w:r>
        <w:rPr>
          <w:rFonts w:ascii="宋体" w:eastAsia="宋体" w:hAnsi="宋体" w:cs="宋体" w:hint="eastAsia"/>
          <w:kern w:val="0"/>
          <w:sz w:val="24"/>
          <w:szCs w:val="24"/>
        </w:rPr>
        <w:t>（</w:t>
      </w:r>
      <w:r>
        <w:rPr>
          <w:rFonts w:ascii="宋体" w:eastAsia="宋体" w:hAnsi="宋体" w:cs="宋体"/>
          <w:kern w:val="0"/>
          <w:sz w:val="24"/>
          <w:szCs w:val="24"/>
        </w:rPr>
        <w:t>17</w:t>
      </w:r>
      <w:r>
        <w:rPr>
          <w:rFonts w:ascii="宋体" w:eastAsia="宋体" w:hAnsi="宋体" w:cs="宋体"/>
          <w:kern w:val="0"/>
          <w:sz w:val="24"/>
          <w:szCs w:val="24"/>
        </w:rPr>
        <w:t>例</w:t>
      </w:r>
      <w:r>
        <w:rPr>
          <w:rFonts w:ascii="宋体" w:eastAsia="宋体" w:hAnsi="宋体" w:cs="宋体" w:hint="eastAsia"/>
          <w:kern w:val="0"/>
          <w:sz w:val="24"/>
          <w:szCs w:val="24"/>
        </w:rPr>
        <w:t>）</w:t>
      </w:r>
      <w:r>
        <w:rPr>
          <w:rFonts w:ascii="宋体" w:eastAsia="宋体" w:hAnsi="宋体" w:cs="宋体"/>
          <w:kern w:val="0"/>
          <w:sz w:val="24"/>
          <w:szCs w:val="24"/>
        </w:rPr>
        <w:t>。</w:t>
      </w:r>
      <w:r>
        <w:rPr>
          <w:rFonts w:ascii="宋体" w:eastAsia="宋体" w:hAnsi="宋体" w:cs="宋体" w:hint="eastAsia"/>
          <w:kern w:val="0"/>
          <w:sz w:val="24"/>
          <w:szCs w:val="24"/>
        </w:rPr>
        <w:t>另外，</w:t>
      </w:r>
      <w:r>
        <w:rPr>
          <w:rFonts w:ascii="宋体" w:eastAsia="宋体" w:hAnsi="宋体" w:cs="宋体"/>
          <w:kern w:val="0"/>
          <w:sz w:val="24"/>
          <w:szCs w:val="24"/>
        </w:rPr>
        <w:t>CPB</w:t>
      </w:r>
      <w:r>
        <w:rPr>
          <w:rFonts w:ascii="宋体" w:eastAsia="宋体" w:hAnsi="宋体" w:cs="宋体"/>
          <w:kern w:val="0"/>
          <w:sz w:val="24"/>
          <w:szCs w:val="24"/>
        </w:rPr>
        <w:t>组中</w:t>
      </w:r>
      <w:r>
        <w:rPr>
          <w:rFonts w:ascii="宋体" w:eastAsia="宋体" w:hAnsi="宋体" w:cs="宋体"/>
          <w:kern w:val="0"/>
          <w:sz w:val="24"/>
          <w:szCs w:val="24"/>
        </w:rPr>
        <w:t>42.9%</w:t>
      </w:r>
      <w:r>
        <w:rPr>
          <w:rFonts w:ascii="宋体" w:eastAsia="宋体" w:hAnsi="宋体" w:cs="宋体"/>
          <w:kern w:val="0"/>
          <w:sz w:val="24"/>
          <w:szCs w:val="24"/>
        </w:rPr>
        <w:t>（</w:t>
      </w:r>
      <w:r>
        <w:rPr>
          <w:rFonts w:ascii="宋体" w:eastAsia="宋体" w:hAnsi="宋体" w:cs="宋体"/>
          <w:kern w:val="0"/>
          <w:sz w:val="24"/>
          <w:szCs w:val="24"/>
        </w:rPr>
        <w:t>6</w:t>
      </w:r>
      <w:r>
        <w:rPr>
          <w:rFonts w:ascii="宋体" w:eastAsia="宋体" w:hAnsi="宋体" w:cs="宋体"/>
          <w:kern w:val="0"/>
          <w:sz w:val="24"/>
          <w:szCs w:val="24"/>
        </w:rPr>
        <w:t>例）病人具有胸主动脉疾病家族史，</w:t>
      </w:r>
      <w:r>
        <w:rPr>
          <w:rFonts w:ascii="宋体" w:eastAsia="宋体" w:hAnsi="宋体" w:cs="宋体" w:hint="eastAsia"/>
          <w:kern w:val="0"/>
          <w:sz w:val="24"/>
          <w:szCs w:val="24"/>
        </w:rPr>
        <w:t>明显高于</w:t>
      </w:r>
      <w:r>
        <w:rPr>
          <w:rFonts w:ascii="宋体" w:eastAsia="宋体" w:hAnsi="宋体" w:cs="宋体"/>
          <w:kern w:val="0"/>
          <w:sz w:val="24"/>
          <w:szCs w:val="24"/>
        </w:rPr>
        <w:t>LA-FA</w:t>
      </w:r>
      <w:r>
        <w:rPr>
          <w:rFonts w:ascii="宋体" w:eastAsia="宋体" w:hAnsi="宋体" w:cs="宋体"/>
          <w:kern w:val="0"/>
          <w:sz w:val="24"/>
          <w:szCs w:val="24"/>
        </w:rPr>
        <w:t>组</w:t>
      </w:r>
      <w:r>
        <w:rPr>
          <w:rFonts w:ascii="宋体" w:eastAsia="宋体" w:hAnsi="宋体" w:cs="宋体" w:hint="eastAsia"/>
          <w:kern w:val="0"/>
          <w:sz w:val="24"/>
          <w:szCs w:val="24"/>
        </w:rPr>
        <w:t>的</w:t>
      </w:r>
      <w:r>
        <w:rPr>
          <w:rFonts w:ascii="宋体" w:eastAsia="宋体" w:hAnsi="宋体" w:cs="宋体"/>
          <w:kern w:val="0"/>
          <w:sz w:val="24"/>
          <w:szCs w:val="24"/>
        </w:rPr>
        <w:t>18%</w:t>
      </w:r>
      <w:r>
        <w:rPr>
          <w:rFonts w:ascii="宋体" w:eastAsia="宋体" w:hAnsi="宋体" w:cs="宋体"/>
          <w:kern w:val="0"/>
          <w:sz w:val="24"/>
          <w:szCs w:val="24"/>
        </w:rPr>
        <w:t>（</w:t>
      </w:r>
      <w:r>
        <w:rPr>
          <w:rFonts w:ascii="宋体" w:eastAsia="宋体" w:hAnsi="宋体" w:cs="宋体"/>
          <w:kern w:val="0"/>
          <w:sz w:val="24"/>
          <w:szCs w:val="24"/>
        </w:rPr>
        <w:t>9</w:t>
      </w:r>
      <w:r>
        <w:rPr>
          <w:rFonts w:ascii="宋体" w:eastAsia="宋体" w:hAnsi="宋体" w:cs="宋体"/>
          <w:kern w:val="0"/>
          <w:sz w:val="24"/>
          <w:szCs w:val="24"/>
        </w:rPr>
        <w:t>例）。开胸或主动脉腔内手术两组分别为</w:t>
      </w:r>
      <w:r>
        <w:rPr>
          <w:rFonts w:ascii="宋体" w:eastAsia="宋体" w:hAnsi="宋体" w:cs="宋体"/>
          <w:kern w:val="0"/>
          <w:sz w:val="24"/>
          <w:szCs w:val="24"/>
        </w:rPr>
        <w:t>9</w:t>
      </w:r>
      <w:r>
        <w:rPr>
          <w:rFonts w:ascii="宋体" w:eastAsia="宋体" w:hAnsi="宋体" w:cs="宋体"/>
          <w:kern w:val="0"/>
          <w:sz w:val="24"/>
          <w:szCs w:val="24"/>
        </w:rPr>
        <w:t>例（</w:t>
      </w:r>
      <w:r>
        <w:rPr>
          <w:rFonts w:ascii="宋体" w:eastAsia="宋体" w:hAnsi="宋体" w:cs="宋体"/>
          <w:kern w:val="0"/>
          <w:sz w:val="24"/>
          <w:szCs w:val="24"/>
        </w:rPr>
        <w:t>64.3%</w:t>
      </w:r>
      <w:r>
        <w:rPr>
          <w:rFonts w:ascii="宋体" w:eastAsia="宋体" w:hAnsi="宋体" w:cs="宋体"/>
          <w:kern w:val="0"/>
          <w:sz w:val="24"/>
          <w:szCs w:val="24"/>
        </w:rPr>
        <w:t>）和</w:t>
      </w:r>
      <w:r>
        <w:rPr>
          <w:rFonts w:ascii="宋体" w:eastAsia="宋体" w:hAnsi="宋体" w:cs="宋体"/>
          <w:kern w:val="0"/>
          <w:sz w:val="24"/>
          <w:szCs w:val="24"/>
        </w:rPr>
        <w:t>40</w:t>
      </w:r>
      <w:r>
        <w:rPr>
          <w:rFonts w:ascii="宋体" w:eastAsia="宋体" w:hAnsi="宋体" w:cs="宋体"/>
          <w:kern w:val="0"/>
          <w:sz w:val="24"/>
          <w:szCs w:val="24"/>
        </w:rPr>
        <w:t>例（</w:t>
      </w:r>
      <w:r>
        <w:rPr>
          <w:rFonts w:ascii="宋体" w:eastAsia="宋体" w:hAnsi="宋体" w:cs="宋体"/>
          <w:kern w:val="0"/>
          <w:sz w:val="24"/>
          <w:szCs w:val="24"/>
        </w:rPr>
        <w:t>80%</w:t>
      </w:r>
      <w:r>
        <w:rPr>
          <w:rFonts w:ascii="宋体" w:eastAsia="宋体" w:hAnsi="宋体" w:cs="宋体"/>
          <w:kern w:val="0"/>
          <w:sz w:val="24"/>
          <w:szCs w:val="24"/>
        </w:rPr>
        <w:t>），二次手术（非主动脉）分别占</w:t>
      </w:r>
      <w:r>
        <w:rPr>
          <w:rFonts w:ascii="宋体" w:eastAsia="宋体" w:hAnsi="宋体" w:cs="宋体"/>
          <w:kern w:val="0"/>
          <w:sz w:val="24"/>
          <w:szCs w:val="24"/>
        </w:rPr>
        <w:t>21.4%</w:t>
      </w:r>
      <w:r>
        <w:rPr>
          <w:rFonts w:ascii="宋体" w:eastAsia="宋体" w:hAnsi="宋体" w:cs="宋体"/>
          <w:kern w:val="0"/>
          <w:sz w:val="24"/>
          <w:szCs w:val="24"/>
        </w:rPr>
        <w:t>和</w:t>
      </w:r>
      <w:r>
        <w:rPr>
          <w:rFonts w:ascii="宋体" w:eastAsia="宋体" w:hAnsi="宋体" w:cs="宋体"/>
          <w:kern w:val="0"/>
          <w:sz w:val="24"/>
          <w:szCs w:val="24"/>
        </w:rPr>
        <w:t>26%</w:t>
      </w:r>
      <w:r>
        <w:rPr>
          <w:rFonts w:ascii="宋体" w:eastAsia="宋体" w:hAnsi="宋体" w:cs="宋体"/>
          <w:kern w:val="0"/>
          <w:sz w:val="24"/>
          <w:szCs w:val="24"/>
        </w:rPr>
        <w:t>。</w:t>
      </w:r>
    </w:p>
    <w:p w14:paraId="10C29F33" w14:textId="77777777" w:rsidR="00EC7525" w:rsidRDefault="008D5DE4">
      <w:pPr>
        <w:widowControl/>
        <w:jc w:val="left"/>
        <w:rPr>
          <w:rFonts w:ascii="宋体" w:eastAsia="宋体" w:hAnsi="宋体" w:cs="宋体"/>
          <w:kern w:val="0"/>
          <w:sz w:val="24"/>
          <w:szCs w:val="24"/>
        </w:rPr>
      </w:pPr>
      <w:r>
        <w:rPr>
          <w:noProof/>
        </w:rPr>
        <w:drawing>
          <wp:inline distT="0" distB="0" distL="0" distR="0" wp14:anchorId="14C32CD4" wp14:editId="1E9B6BCD">
            <wp:extent cx="5274310" cy="4984750"/>
            <wp:effectExtent l="0" t="0" r="254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4984750"/>
                    </a:xfrm>
                    <a:prstGeom prst="rect">
                      <a:avLst/>
                    </a:prstGeom>
                    <a:noFill/>
                    <a:ln>
                      <a:noFill/>
                    </a:ln>
                  </pic:spPr>
                </pic:pic>
              </a:graphicData>
            </a:graphic>
          </wp:inline>
        </w:drawing>
      </w:r>
    </w:p>
    <w:p w14:paraId="1562245F" w14:textId="77777777" w:rsidR="00EC7525" w:rsidRDefault="008D5DE4">
      <w:pPr>
        <w:widowControl/>
        <w:spacing w:line="360" w:lineRule="auto"/>
        <w:ind w:firstLineChars="200" w:firstLine="480"/>
        <w:jc w:val="left"/>
        <w:rPr>
          <w:rFonts w:ascii="宋体" w:eastAsia="宋体" w:hAnsi="宋体" w:cs="宋体"/>
          <w:kern w:val="0"/>
          <w:sz w:val="24"/>
          <w:szCs w:val="24"/>
        </w:rPr>
      </w:pPr>
      <w:r>
        <w:rPr>
          <w:rFonts w:ascii="宋体" w:eastAsia="宋体" w:hAnsi="宋体" w:cs="宋体"/>
          <w:kern w:val="0"/>
          <w:sz w:val="24"/>
          <w:szCs w:val="24"/>
        </w:rPr>
        <w:t>手术相关数据见表</w:t>
      </w:r>
      <w:r>
        <w:rPr>
          <w:rFonts w:ascii="宋体" w:eastAsia="宋体" w:hAnsi="宋体" w:cs="宋体"/>
          <w:kern w:val="0"/>
          <w:sz w:val="24"/>
          <w:szCs w:val="24"/>
        </w:rPr>
        <w:t>4</w:t>
      </w:r>
      <w:r>
        <w:rPr>
          <w:rFonts w:ascii="宋体" w:eastAsia="宋体" w:hAnsi="宋体" w:cs="宋体" w:hint="eastAsia"/>
          <w:kern w:val="0"/>
          <w:sz w:val="24"/>
          <w:szCs w:val="24"/>
        </w:rPr>
        <w:t>。</w:t>
      </w:r>
      <w:r>
        <w:rPr>
          <w:rFonts w:ascii="宋体" w:eastAsia="宋体" w:hAnsi="宋体" w:cs="宋体"/>
          <w:kern w:val="0"/>
          <w:sz w:val="24"/>
          <w:szCs w:val="24"/>
        </w:rPr>
        <w:t>CPB</w:t>
      </w:r>
      <w:r>
        <w:rPr>
          <w:rFonts w:ascii="宋体" w:eastAsia="宋体" w:hAnsi="宋体" w:cs="宋体"/>
          <w:kern w:val="0"/>
          <w:sz w:val="24"/>
          <w:szCs w:val="24"/>
        </w:rPr>
        <w:t>组和</w:t>
      </w:r>
      <w:r>
        <w:rPr>
          <w:rFonts w:ascii="宋体" w:eastAsia="宋体" w:hAnsi="宋体" w:cs="宋体"/>
          <w:kern w:val="0"/>
          <w:sz w:val="24"/>
          <w:szCs w:val="24"/>
        </w:rPr>
        <w:t>LA-FA</w:t>
      </w:r>
      <w:r>
        <w:rPr>
          <w:rFonts w:ascii="宋体" w:eastAsia="宋体" w:hAnsi="宋体" w:cs="宋体"/>
          <w:kern w:val="0"/>
          <w:sz w:val="24"/>
          <w:szCs w:val="24"/>
        </w:rPr>
        <w:t>组的降主动脉置换手术分别是</w:t>
      </w:r>
      <w:r>
        <w:rPr>
          <w:rFonts w:ascii="宋体" w:eastAsia="宋体" w:hAnsi="宋体" w:cs="宋体"/>
          <w:kern w:val="0"/>
          <w:sz w:val="24"/>
          <w:szCs w:val="24"/>
        </w:rPr>
        <w:t>8</w:t>
      </w:r>
      <w:r>
        <w:rPr>
          <w:rFonts w:ascii="宋体" w:eastAsia="宋体" w:hAnsi="宋体" w:cs="宋体"/>
          <w:kern w:val="0"/>
          <w:sz w:val="24"/>
          <w:szCs w:val="24"/>
        </w:rPr>
        <w:t>例</w:t>
      </w:r>
      <w:r>
        <w:rPr>
          <w:rFonts w:ascii="宋体" w:eastAsia="宋体" w:hAnsi="宋体" w:cs="宋体"/>
          <w:kern w:val="0"/>
          <w:sz w:val="24"/>
          <w:szCs w:val="24"/>
        </w:rPr>
        <w:t>(57.1%)</w:t>
      </w:r>
      <w:r>
        <w:rPr>
          <w:rFonts w:ascii="宋体" w:eastAsia="宋体" w:hAnsi="宋体" w:cs="宋体"/>
          <w:kern w:val="0"/>
          <w:sz w:val="24"/>
          <w:szCs w:val="24"/>
        </w:rPr>
        <w:t>和</w:t>
      </w:r>
      <w:r>
        <w:rPr>
          <w:rFonts w:ascii="宋体" w:eastAsia="宋体" w:hAnsi="宋体" w:cs="宋体"/>
          <w:kern w:val="0"/>
          <w:sz w:val="24"/>
          <w:szCs w:val="24"/>
        </w:rPr>
        <w:t>32</w:t>
      </w:r>
      <w:r>
        <w:rPr>
          <w:rFonts w:ascii="宋体" w:eastAsia="宋体" w:hAnsi="宋体" w:cs="宋体"/>
          <w:kern w:val="0"/>
          <w:sz w:val="24"/>
          <w:szCs w:val="24"/>
        </w:rPr>
        <w:t>例</w:t>
      </w:r>
      <w:r>
        <w:rPr>
          <w:rFonts w:ascii="宋体" w:eastAsia="宋体" w:hAnsi="宋体" w:cs="宋体"/>
          <w:kern w:val="0"/>
          <w:sz w:val="24"/>
          <w:szCs w:val="24"/>
        </w:rPr>
        <w:t>(64%)</w:t>
      </w:r>
      <w:r>
        <w:rPr>
          <w:rFonts w:ascii="宋体" w:eastAsia="宋体" w:hAnsi="宋体" w:cs="宋体"/>
          <w:kern w:val="0"/>
          <w:sz w:val="24"/>
          <w:szCs w:val="24"/>
        </w:rPr>
        <w:t>，胸腹主动脉置换手术分别是</w:t>
      </w:r>
      <w:r>
        <w:rPr>
          <w:rFonts w:ascii="宋体" w:eastAsia="宋体" w:hAnsi="宋体" w:cs="宋体"/>
          <w:kern w:val="0"/>
          <w:sz w:val="24"/>
          <w:szCs w:val="24"/>
        </w:rPr>
        <w:t>6</w:t>
      </w:r>
      <w:r>
        <w:rPr>
          <w:rFonts w:ascii="宋体" w:eastAsia="宋体" w:hAnsi="宋体" w:cs="宋体"/>
          <w:kern w:val="0"/>
          <w:sz w:val="24"/>
          <w:szCs w:val="24"/>
        </w:rPr>
        <w:t>例</w:t>
      </w:r>
      <w:r>
        <w:rPr>
          <w:rFonts w:ascii="宋体" w:eastAsia="宋体" w:hAnsi="宋体" w:cs="宋体"/>
          <w:kern w:val="0"/>
          <w:sz w:val="24"/>
          <w:szCs w:val="24"/>
        </w:rPr>
        <w:t xml:space="preserve"> (42.9%)</w:t>
      </w:r>
      <w:r>
        <w:rPr>
          <w:rFonts w:ascii="宋体" w:eastAsia="宋体" w:hAnsi="宋体" w:cs="宋体" w:hint="eastAsia"/>
          <w:kern w:val="0"/>
          <w:sz w:val="24"/>
          <w:szCs w:val="24"/>
        </w:rPr>
        <w:t>和</w:t>
      </w:r>
      <w:r>
        <w:rPr>
          <w:rFonts w:ascii="宋体" w:eastAsia="宋体" w:hAnsi="宋体" w:cs="宋体"/>
          <w:kern w:val="0"/>
          <w:sz w:val="24"/>
          <w:szCs w:val="24"/>
        </w:rPr>
        <w:t>18</w:t>
      </w:r>
      <w:r>
        <w:rPr>
          <w:rFonts w:ascii="宋体" w:eastAsia="宋体" w:hAnsi="宋体" w:cs="宋体"/>
          <w:kern w:val="0"/>
          <w:sz w:val="24"/>
          <w:szCs w:val="24"/>
        </w:rPr>
        <w:t>例</w:t>
      </w:r>
      <w:r>
        <w:rPr>
          <w:rFonts w:ascii="宋体" w:eastAsia="宋体" w:hAnsi="宋体" w:cs="宋体"/>
          <w:kern w:val="0"/>
          <w:sz w:val="24"/>
          <w:szCs w:val="24"/>
        </w:rPr>
        <w:t xml:space="preserve"> (36%)</w:t>
      </w:r>
      <w:r>
        <w:rPr>
          <w:rFonts w:ascii="宋体" w:eastAsia="宋体" w:hAnsi="宋体" w:cs="宋体"/>
          <w:kern w:val="0"/>
          <w:sz w:val="24"/>
          <w:szCs w:val="24"/>
        </w:rPr>
        <w:t>，择期手术分别是</w:t>
      </w:r>
      <w:r>
        <w:rPr>
          <w:rFonts w:ascii="宋体" w:eastAsia="宋体" w:hAnsi="宋体" w:cs="宋体"/>
          <w:kern w:val="0"/>
          <w:sz w:val="24"/>
          <w:szCs w:val="24"/>
        </w:rPr>
        <w:t>13</w:t>
      </w:r>
      <w:r>
        <w:rPr>
          <w:rFonts w:ascii="宋体" w:eastAsia="宋体" w:hAnsi="宋体" w:cs="宋体"/>
          <w:kern w:val="0"/>
          <w:sz w:val="24"/>
          <w:szCs w:val="24"/>
        </w:rPr>
        <w:t>例</w:t>
      </w:r>
      <w:r>
        <w:rPr>
          <w:rFonts w:ascii="宋体" w:eastAsia="宋体" w:hAnsi="宋体" w:cs="宋体"/>
          <w:kern w:val="0"/>
          <w:sz w:val="24"/>
          <w:szCs w:val="24"/>
        </w:rPr>
        <w:t xml:space="preserve"> (92.9%) </w:t>
      </w:r>
      <w:r>
        <w:rPr>
          <w:rFonts w:ascii="宋体" w:eastAsia="宋体" w:hAnsi="宋体" w:cs="宋体"/>
          <w:kern w:val="0"/>
          <w:sz w:val="24"/>
          <w:szCs w:val="24"/>
        </w:rPr>
        <w:t>和</w:t>
      </w:r>
      <w:r>
        <w:rPr>
          <w:rFonts w:ascii="宋体" w:eastAsia="宋体" w:hAnsi="宋体" w:cs="宋体"/>
          <w:kern w:val="0"/>
          <w:sz w:val="24"/>
          <w:szCs w:val="24"/>
        </w:rPr>
        <w:t>46</w:t>
      </w:r>
      <w:r>
        <w:rPr>
          <w:rFonts w:ascii="宋体" w:eastAsia="宋体" w:hAnsi="宋体" w:cs="宋体"/>
          <w:kern w:val="0"/>
          <w:sz w:val="24"/>
          <w:szCs w:val="24"/>
        </w:rPr>
        <w:t>例</w:t>
      </w:r>
      <w:r>
        <w:rPr>
          <w:rFonts w:ascii="宋体" w:eastAsia="宋体" w:hAnsi="宋体" w:cs="宋体"/>
          <w:kern w:val="0"/>
          <w:sz w:val="24"/>
          <w:szCs w:val="24"/>
        </w:rPr>
        <w:t xml:space="preserve"> (92%)</w:t>
      </w:r>
      <w:r>
        <w:rPr>
          <w:rFonts w:ascii="宋体" w:eastAsia="宋体" w:hAnsi="宋体" w:cs="宋体"/>
          <w:kern w:val="0"/>
          <w:sz w:val="24"/>
          <w:szCs w:val="24"/>
        </w:rPr>
        <w:t>，急诊手术分别是</w:t>
      </w:r>
      <w:r>
        <w:rPr>
          <w:rFonts w:ascii="宋体" w:eastAsia="宋体" w:hAnsi="宋体" w:cs="宋体"/>
          <w:kern w:val="0"/>
          <w:sz w:val="24"/>
          <w:szCs w:val="24"/>
        </w:rPr>
        <w:t xml:space="preserve">1 </w:t>
      </w:r>
      <w:r>
        <w:rPr>
          <w:rFonts w:ascii="宋体" w:eastAsia="宋体" w:hAnsi="宋体" w:cs="宋体"/>
          <w:kern w:val="0"/>
          <w:sz w:val="24"/>
          <w:szCs w:val="24"/>
        </w:rPr>
        <w:t>例</w:t>
      </w:r>
      <w:r>
        <w:rPr>
          <w:rFonts w:ascii="宋体" w:eastAsia="宋体" w:hAnsi="宋体" w:cs="宋体"/>
          <w:kern w:val="0"/>
          <w:sz w:val="24"/>
          <w:szCs w:val="24"/>
        </w:rPr>
        <w:t xml:space="preserve">(7.1%) </w:t>
      </w:r>
      <w:r>
        <w:rPr>
          <w:rFonts w:ascii="宋体" w:eastAsia="宋体" w:hAnsi="宋体" w:cs="宋体"/>
          <w:kern w:val="0"/>
          <w:sz w:val="24"/>
          <w:szCs w:val="24"/>
        </w:rPr>
        <w:t>和</w:t>
      </w:r>
      <w:r>
        <w:rPr>
          <w:rFonts w:ascii="宋体" w:eastAsia="宋体" w:hAnsi="宋体" w:cs="宋体"/>
          <w:kern w:val="0"/>
          <w:sz w:val="24"/>
          <w:szCs w:val="24"/>
        </w:rPr>
        <w:t xml:space="preserve"> 4</w:t>
      </w:r>
      <w:r>
        <w:rPr>
          <w:rFonts w:ascii="宋体" w:eastAsia="宋体" w:hAnsi="宋体" w:cs="宋体"/>
          <w:kern w:val="0"/>
          <w:sz w:val="24"/>
          <w:szCs w:val="24"/>
        </w:rPr>
        <w:t>例</w:t>
      </w:r>
      <w:r>
        <w:rPr>
          <w:rFonts w:ascii="宋体" w:eastAsia="宋体" w:hAnsi="宋体" w:cs="宋体"/>
          <w:kern w:val="0"/>
          <w:sz w:val="24"/>
          <w:szCs w:val="24"/>
        </w:rPr>
        <w:t xml:space="preserve"> (8%)</w:t>
      </w:r>
      <w:r>
        <w:rPr>
          <w:rFonts w:ascii="宋体" w:eastAsia="宋体" w:hAnsi="宋体" w:cs="宋体"/>
          <w:kern w:val="0"/>
          <w:sz w:val="24"/>
          <w:szCs w:val="24"/>
        </w:rPr>
        <w:t>。其中</w:t>
      </w:r>
      <w:r>
        <w:rPr>
          <w:rFonts w:ascii="宋体" w:eastAsia="宋体" w:hAnsi="宋体" w:cs="宋体"/>
          <w:kern w:val="0"/>
          <w:sz w:val="24"/>
          <w:szCs w:val="24"/>
        </w:rPr>
        <w:t>CPB</w:t>
      </w:r>
      <w:r>
        <w:rPr>
          <w:rFonts w:ascii="宋体" w:eastAsia="宋体" w:hAnsi="宋体" w:cs="宋体"/>
          <w:kern w:val="0"/>
          <w:sz w:val="24"/>
          <w:szCs w:val="24"/>
        </w:rPr>
        <w:t>组的</w:t>
      </w:r>
      <w:r>
        <w:rPr>
          <w:rFonts w:ascii="宋体" w:eastAsia="宋体" w:hAnsi="宋体" w:cs="宋体"/>
          <w:kern w:val="0"/>
          <w:sz w:val="24"/>
          <w:szCs w:val="24"/>
        </w:rPr>
        <w:t>主动脉阻断时间明显升高</w:t>
      </w:r>
      <w:r>
        <w:rPr>
          <w:rFonts w:ascii="宋体" w:eastAsia="宋体" w:hAnsi="宋体" w:cs="宋体"/>
          <w:kern w:val="0"/>
          <w:sz w:val="24"/>
          <w:szCs w:val="24"/>
        </w:rPr>
        <w:t>(66.9±24.1 vs. 50.6±19 minutes, p=0.01)</w:t>
      </w:r>
      <w:r>
        <w:rPr>
          <w:rFonts w:ascii="宋体" w:eastAsia="宋体" w:hAnsi="宋体" w:cs="宋体"/>
          <w:kern w:val="0"/>
          <w:sz w:val="24"/>
          <w:szCs w:val="24"/>
        </w:rPr>
        <w:t>。两组的平均动脉血氧饱和度均维持了较高的水平</w:t>
      </w:r>
      <w:r>
        <w:rPr>
          <w:rFonts w:ascii="宋体" w:eastAsia="宋体" w:hAnsi="宋体" w:cs="宋体"/>
          <w:kern w:val="0"/>
          <w:sz w:val="24"/>
          <w:szCs w:val="24"/>
        </w:rPr>
        <w:t>(97.8±6.8 vs. 97.2±5, p=0.8)</w:t>
      </w:r>
      <w:r>
        <w:rPr>
          <w:rFonts w:ascii="宋体" w:eastAsia="宋体" w:hAnsi="宋体" w:cs="宋体"/>
          <w:kern w:val="0"/>
          <w:sz w:val="24"/>
          <w:szCs w:val="24"/>
        </w:rPr>
        <w:t>。</w:t>
      </w:r>
      <w:r>
        <w:rPr>
          <w:rFonts w:ascii="宋体" w:eastAsia="宋体" w:hAnsi="宋体" w:cs="宋体"/>
          <w:kern w:val="0"/>
          <w:sz w:val="24"/>
          <w:szCs w:val="24"/>
        </w:rPr>
        <w:t>CPB</w:t>
      </w:r>
      <w:proofErr w:type="gramStart"/>
      <w:r>
        <w:rPr>
          <w:rFonts w:ascii="宋体" w:eastAsia="宋体" w:hAnsi="宋体" w:cs="宋体"/>
          <w:kern w:val="0"/>
          <w:sz w:val="24"/>
          <w:szCs w:val="24"/>
        </w:rPr>
        <w:t>组病人</w:t>
      </w:r>
      <w:proofErr w:type="gramEnd"/>
      <w:r>
        <w:rPr>
          <w:rFonts w:ascii="宋体" w:eastAsia="宋体" w:hAnsi="宋体" w:cs="宋体"/>
          <w:kern w:val="0"/>
          <w:sz w:val="24"/>
          <w:szCs w:val="24"/>
        </w:rPr>
        <w:t>输注红细胞的量明显少于</w:t>
      </w:r>
      <w:r>
        <w:rPr>
          <w:rFonts w:ascii="宋体" w:eastAsia="宋体" w:hAnsi="宋体" w:cs="宋体"/>
          <w:kern w:val="0"/>
          <w:sz w:val="24"/>
          <w:szCs w:val="24"/>
        </w:rPr>
        <w:t>LA-FA</w:t>
      </w:r>
      <w:r>
        <w:rPr>
          <w:rFonts w:ascii="宋体" w:eastAsia="宋体" w:hAnsi="宋体" w:cs="宋体"/>
          <w:kern w:val="0"/>
          <w:sz w:val="24"/>
          <w:szCs w:val="24"/>
        </w:rPr>
        <w:t>组</w:t>
      </w:r>
      <w:r>
        <w:rPr>
          <w:rFonts w:ascii="宋体" w:eastAsia="宋体" w:hAnsi="宋体" w:cs="宋体"/>
          <w:kern w:val="0"/>
          <w:sz w:val="24"/>
          <w:szCs w:val="24"/>
        </w:rPr>
        <w:t>(2.21±3.2 vs. 5.88±4.2 units, p=0.004</w:t>
      </w:r>
      <w:r>
        <w:rPr>
          <w:rFonts w:ascii="宋体" w:eastAsia="宋体" w:hAnsi="宋体" w:cs="宋体"/>
          <w:kern w:val="0"/>
          <w:sz w:val="24"/>
          <w:szCs w:val="24"/>
        </w:rPr>
        <w:t>），但血小板、新鲜冰冻</w:t>
      </w:r>
      <w:r>
        <w:rPr>
          <w:rFonts w:ascii="宋体" w:eastAsia="宋体" w:hAnsi="宋体" w:cs="宋体"/>
          <w:kern w:val="0"/>
          <w:sz w:val="24"/>
          <w:szCs w:val="24"/>
        </w:rPr>
        <w:lastRenderedPageBreak/>
        <w:t>血浆、因子</w:t>
      </w:r>
      <w:r>
        <w:rPr>
          <w:rFonts w:ascii="宋体" w:eastAsia="宋体" w:hAnsi="宋体" w:cs="宋体"/>
          <w:kern w:val="0"/>
          <w:sz w:val="24"/>
          <w:szCs w:val="24"/>
        </w:rPr>
        <w:t>VII</w:t>
      </w:r>
      <w:r>
        <w:rPr>
          <w:rFonts w:ascii="宋体" w:eastAsia="宋体" w:hAnsi="宋体" w:cs="宋体"/>
          <w:kern w:val="0"/>
          <w:sz w:val="24"/>
          <w:szCs w:val="24"/>
        </w:rPr>
        <w:t>和强心药的使用上两组无差别。在手术</w:t>
      </w:r>
      <w:r>
        <w:rPr>
          <w:rFonts w:ascii="宋体" w:eastAsia="宋体" w:hAnsi="宋体" w:cs="宋体" w:hint="eastAsia"/>
          <w:kern w:val="0"/>
          <w:sz w:val="24"/>
          <w:szCs w:val="24"/>
        </w:rPr>
        <w:t>中</w:t>
      </w:r>
      <w:r>
        <w:rPr>
          <w:rFonts w:ascii="宋体" w:eastAsia="宋体" w:hAnsi="宋体" w:cs="宋体"/>
          <w:kern w:val="0"/>
          <w:sz w:val="24"/>
          <w:szCs w:val="24"/>
        </w:rPr>
        <w:t>CPB</w:t>
      </w:r>
      <w:proofErr w:type="gramStart"/>
      <w:r>
        <w:rPr>
          <w:rFonts w:ascii="宋体" w:eastAsia="宋体" w:hAnsi="宋体" w:cs="宋体"/>
          <w:kern w:val="0"/>
          <w:sz w:val="24"/>
          <w:szCs w:val="24"/>
        </w:rPr>
        <w:t>组使用</w:t>
      </w:r>
      <w:proofErr w:type="gramEnd"/>
      <w:r>
        <w:rPr>
          <w:rFonts w:ascii="宋体" w:eastAsia="宋体" w:hAnsi="宋体" w:cs="宋体"/>
          <w:kern w:val="0"/>
          <w:sz w:val="24"/>
          <w:szCs w:val="24"/>
        </w:rPr>
        <w:t>了更多的血管升压药。血压低于</w:t>
      </w:r>
      <w:r>
        <w:rPr>
          <w:rFonts w:ascii="宋体" w:eastAsia="宋体" w:hAnsi="宋体" w:cs="宋体"/>
          <w:kern w:val="0"/>
          <w:sz w:val="24"/>
          <w:szCs w:val="24"/>
        </w:rPr>
        <w:t>80mmhg</w:t>
      </w:r>
      <w:r>
        <w:rPr>
          <w:rFonts w:ascii="宋体" w:eastAsia="宋体" w:hAnsi="宋体" w:cs="宋体"/>
          <w:kern w:val="0"/>
          <w:sz w:val="24"/>
          <w:szCs w:val="24"/>
        </w:rPr>
        <w:t>的时间分别为</w:t>
      </w:r>
      <w:r>
        <w:rPr>
          <w:rFonts w:ascii="宋体" w:eastAsia="宋体" w:hAnsi="宋体" w:cs="宋体"/>
          <w:kern w:val="0"/>
          <w:sz w:val="24"/>
          <w:szCs w:val="24"/>
        </w:rPr>
        <w:t>14.4±13.8</w:t>
      </w:r>
      <w:r>
        <w:rPr>
          <w:rFonts w:ascii="宋体" w:eastAsia="宋体" w:hAnsi="宋体" w:cs="宋体"/>
          <w:kern w:val="0"/>
          <w:sz w:val="24"/>
          <w:szCs w:val="24"/>
        </w:rPr>
        <w:t>分（</w:t>
      </w:r>
      <w:r>
        <w:rPr>
          <w:rFonts w:ascii="宋体" w:eastAsia="宋体" w:hAnsi="宋体" w:cs="宋体"/>
          <w:kern w:val="0"/>
          <w:sz w:val="24"/>
          <w:szCs w:val="24"/>
        </w:rPr>
        <w:t>CPB</w:t>
      </w:r>
      <w:r>
        <w:rPr>
          <w:rFonts w:ascii="宋体" w:eastAsia="宋体" w:hAnsi="宋体" w:cs="宋体"/>
          <w:kern w:val="0"/>
          <w:sz w:val="24"/>
          <w:szCs w:val="24"/>
        </w:rPr>
        <w:t>组）和</w:t>
      </w:r>
      <w:r>
        <w:rPr>
          <w:rFonts w:ascii="宋体" w:eastAsia="宋体" w:hAnsi="宋体" w:cs="宋体"/>
          <w:kern w:val="0"/>
          <w:sz w:val="24"/>
          <w:szCs w:val="24"/>
        </w:rPr>
        <w:t>16.8±18.9</w:t>
      </w:r>
      <w:r>
        <w:rPr>
          <w:rFonts w:ascii="宋体" w:eastAsia="宋体" w:hAnsi="宋体" w:cs="宋体"/>
          <w:kern w:val="0"/>
          <w:sz w:val="24"/>
          <w:szCs w:val="24"/>
        </w:rPr>
        <w:t>分（</w:t>
      </w:r>
      <w:r>
        <w:rPr>
          <w:rFonts w:ascii="宋体" w:eastAsia="宋体" w:hAnsi="宋体" w:cs="宋体"/>
          <w:kern w:val="0"/>
          <w:sz w:val="24"/>
          <w:szCs w:val="24"/>
        </w:rPr>
        <w:t>LA-FA</w:t>
      </w:r>
      <w:r>
        <w:rPr>
          <w:rFonts w:ascii="宋体" w:eastAsia="宋体" w:hAnsi="宋体" w:cs="宋体"/>
          <w:kern w:val="0"/>
          <w:sz w:val="24"/>
          <w:szCs w:val="24"/>
        </w:rPr>
        <w:t>组）。</w:t>
      </w:r>
      <w:r>
        <w:rPr>
          <w:rFonts w:ascii="宋体" w:eastAsia="宋体" w:hAnsi="宋体" w:cs="宋体"/>
          <w:kern w:val="0"/>
          <w:sz w:val="24"/>
          <w:szCs w:val="24"/>
        </w:rPr>
        <w:t>CPB</w:t>
      </w:r>
      <w:r>
        <w:rPr>
          <w:rFonts w:ascii="宋体" w:eastAsia="宋体" w:hAnsi="宋体" w:cs="宋体"/>
          <w:kern w:val="0"/>
          <w:sz w:val="24"/>
          <w:szCs w:val="24"/>
        </w:rPr>
        <w:t>组</w:t>
      </w:r>
      <w:r>
        <w:rPr>
          <w:rFonts w:ascii="宋体" w:eastAsia="宋体" w:hAnsi="宋体" w:cs="宋体"/>
          <w:kern w:val="0"/>
          <w:sz w:val="24"/>
          <w:szCs w:val="24"/>
        </w:rPr>
        <w:t>cell saver</w:t>
      </w:r>
      <w:r>
        <w:rPr>
          <w:rFonts w:ascii="宋体" w:eastAsia="宋体" w:hAnsi="宋体" w:cs="宋体"/>
          <w:kern w:val="0"/>
          <w:sz w:val="24"/>
          <w:szCs w:val="24"/>
        </w:rPr>
        <w:t>回收的血量明显减少。</w:t>
      </w:r>
    </w:p>
    <w:p w14:paraId="711A16DE" w14:textId="77777777" w:rsidR="00EC7525" w:rsidRDefault="008D5DE4">
      <w:pPr>
        <w:widowControl/>
        <w:jc w:val="left"/>
        <w:rPr>
          <w:rFonts w:ascii="宋体" w:eastAsia="宋体" w:hAnsi="宋体" w:cs="宋体"/>
          <w:kern w:val="0"/>
          <w:sz w:val="24"/>
          <w:szCs w:val="24"/>
        </w:rPr>
      </w:pPr>
      <w:r>
        <w:rPr>
          <w:noProof/>
        </w:rPr>
        <w:drawing>
          <wp:inline distT="0" distB="0" distL="0" distR="0" wp14:anchorId="4B836672" wp14:editId="0AFE0E7D">
            <wp:extent cx="5274310" cy="287782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2877820"/>
                    </a:xfrm>
                    <a:prstGeom prst="rect">
                      <a:avLst/>
                    </a:prstGeom>
                    <a:noFill/>
                    <a:ln>
                      <a:noFill/>
                    </a:ln>
                  </pic:spPr>
                </pic:pic>
              </a:graphicData>
            </a:graphic>
          </wp:inline>
        </w:drawing>
      </w:r>
    </w:p>
    <w:p w14:paraId="10EC31FF" w14:textId="77777777" w:rsidR="00EC7525" w:rsidRDefault="008D5DE4">
      <w:pPr>
        <w:widowControl/>
        <w:spacing w:before="100" w:beforeAutospacing="1" w:after="100" w:afterAutospacing="1" w:line="360" w:lineRule="auto"/>
        <w:ind w:firstLineChars="200" w:firstLine="480"/>
        <w:jc w:val="left"/>
        <w:rPr>
          <w:rFonts w:ascii="宋体" w:eastAsia="宋体" w:hAnsi="宋体" w:cs="宋体"/>
          <w:kern w:val="0"/>
          <w:sz w:val="24"/>
          <w:szCs w:val="24"/>
        </w:rPr>
      </w:pPr>
      <w:r>
        <w:rPr>
          <w:rFonts w:ascii="宋体" w:eastAsia="宋体" w:hAnsi="宋体" w:cs="宋体"/>
          <w:kern w:val="0"/>
          <w:sz w:val="24"/>
          <w:szCs w:val="24"/>
        </w:rPr>
        <w:t>术后参数见表</w:t>
      </w:r>
      <w:r>
        <w:rPr>
          <w:rFonts w:ascii="宋体" w:eastAsia="宋体" w:hAnsi="宋体" w:cs="宋体"/>
          <w:kern w:val="0"/>
          <w:sz w:val="24"/>
          <w:szCs w:val="24"/>
        </w:rPr>
        <w:t>5</w:t>
      </w:r>
      <w:r>
        <w:rPr>
          <w:rFonts w:ascii="宋体" w:eastAsia="宋体" w:hAnsi="宋体" w:cs="宋体"/>
          <w:kern w:val="0"/>
          <w:sz w:val="24"/>
          <w:szCs w:val="24"/>
        </w:rPr>
        <w:t>。</w:t>
      </w:r>
      <w:r>
        <w:rPr>
          <w:rFonts w:ascii="宋体" w:eastAsia="宋体" w:hAnsi="宋体" w:cs="宋体"/>
          <w:kern w:val="0"/>
          <w:sz w:val="24"/>
          <w:szCs w:val="24"/>
        </w:rPr>
        <w:t>CPB</w:t>
      </w:r>
      <w:r>
        <w:rPr>
          <w:rFonts w:ascii="宋体" w:eastAsia="宋体" w:hAnsi="宋体" w:cs="宋体"/>
          <w:kern w:val="0"/>
          <w:sz w:val="24"/>
          <w:szCs w:val="24"/>
        </w:rPr>
        <w:t>组和</w:t>
      </w:r>
      <w:r>
        <w:rPr>
          <w:rFonts w:ascii="宋体" w:eastAsia="宋体" w:hAnsi="宋体" w:cs="宋体"/>
          <w:kern w:val="0"/>
          <w:sz w:val="24"/>
          <w:szCs w:val="24"/>
        </w:rPr>
        <w:t>LA-FA</w:t>
      </w:r>
      <w:r>
        <w:rPr>
          <w:rFonts w:ascii="宋体" w:eastAsia="宋体" w:hAnsi="宋体" w:cs="宋体"/>
          <w:kern w:val="0"/>
          <w:sz w:val="24"/>
          <w:szCs w:val="24"/>
        </w:rPr>
        <w:t>组术后第一天早</w:t>
      </w:r>
      <w:r>
        <w:rPr>
          <w:rFonts w:ascii="宋体" w:eastAsia="宋体" w:hAnsi="宋体" w:cs="宋体"/>
          <w:kern w:val="0"/>
          <w:sz w:val="24"/>
          <w:szCs w:val="24"/>
        </w:rPr>
        <w:t>7</w:t>
      </w:r>
      <w:r>
        <w:rPr>
          <w:rFonts w:ascii="宋体" w:eastAsia="宋体" w:hAnsi="宋体" w:cs="宋体"/>
          <w:kern w:val="0"/>
          <w:sz w:val="24"/>
          <w:szCs w:val="24"/>
        </w:rPr>
        <w:t>点前总失血量分别为</w:t>
      </w:r>
      <w:r>
        <w:rPr>
          <w:rFonts w:ascii="宋体" w:eastAsia="宋体" w:hAnsi="宋体" w:cs="宋体"/>
          <w:kern w:val="0"/>
          <w:sz w:val="24"/>
          <w:szCs w:val="24"/>
        </w:rPr>
        <w:t xml:space="preserve">1,445.7±1,061.3mL </w:t>
      </w:r>
      <w:r>
        <w:rPr>
          <w:rFonts w:ascii="宋体" w:eastAsia="宋体" w:hAnsi="宋体" w:cs="宋体"/>
          <w:kern w:val="0"/>
          <w:sz w:val="24"/>
          <w:szCs w:val="24"/>
        </w:rPr>
        <w:t>和</w:t>
      </w:r>
      <w:r>
        <w:rPr>
          <w:rFonts w:ascii="宋体" w:eastAsia="宋体" w:hAnsi="宋体" w:cs="宋体"/>
          <w:kern w:val="0"/>
          <w:sz w:val="24"/>
          <w:szCs w:val="24"/>
        </w:rPr>
        <w:t>1,094.5±940.3mL</w:t>
      </w:r>
      <w:r>
        <w:rPr>
          <w:rFonts w:ascii="宋体" w:eastAsia="宋体" w:hAnsi="宋体" w:cs="宋体"/>
          <w:kern w:val="0"/>
          <w:sz w:val="24"/>
          <w:szCs w:val="24"/>
        </w:rPr>
        <w:t>，术后第一晚的最低收缩压分别为</w:t>
      </w:r>
      <w:r>
        <w:rPr>
          <w:rFonts w:ascii="宋体" w:eastAsia="宋体" w:hAnsi="宋体" w:cs="宋体"/>
          <w:kern w:val="0"/>
          <w:sz w:val="24"/>
          <w:szCs w:val="24"/>
        </w:rPr>
        <w:t>107.1±14.9mmHg</w:t>
      </w:r>
      <w:r>
        <w:rPr>
          <w:rFonts w:ascii="宋体" w:eastAsia="宋体" w:hAnsi="宋体" w:cs="宋体"/>
          <w:kern w:val="0"/>
          <w:sz w:val="24"/>
          <w:szCs w:val="24"/>
        </w:rPr>
        <w:t>和</w:t>
      </w:r>
      <w:r>
        <w:rPr>
          <w:rFonts w:ascii="宋体" w:eastAsia="宋体" w:hAnsi="宋体" w:cs="宋体"/>
          <w:kern w:val="0"/>
          <w:sz w:val="24"/>
          <w:szCs w:val="24"/>
        </w:rPr>
        <w:t>111.7±8.5mmHg</w:t>
      </w:r>
      <w:r>
        <w:rPr>
          <w:rFonts w:ascii="宋体" w:eastAsia="宋体" w:hAnsi="宋体" w:cs="宋体"/>
          <w:kern w:val="0"/>
          <w:sz w:val="24"/>
          <w:szCs w:val="24"/>
        </w:rPr>
        <w:t>。术后的</w:t>
      </w:r>
      <w:r>
        <w:rPr>
          <w:rFonts w:ascii="宋体" w:eastAsia="宋体" w:hAnsi="宋体" w:cs="宋体"/>
          <w:kern w:val="0"/>
          <w:sz w:val="24"/>
          <w:szCs w:val="24"/>
        </w:rPr>
        <w:t>INR</w:t>
      </w:r>
      <w:r>
        <w:rPr>
          <w:rFonts w:ascii="宋体" w:eastAsia="宋体" w:hAnsi="宋体" w:cs="宋体"/>
          <w:kern w:val="0"/>
          <w:sz w:val="24"/>
          <w:szCs w:val="24"/>
        </w:rPr>
        <w:t>和</w:t>
      </w:r>
      <w:r>
        <w:rPr>
          <w:rFonts w:ascii="宋体" w:eastAsia="宋体" w:hAnsi="宋体" w:cs="宋体"/>
          <w:kern w:val="0"/>
          <w:sz w:val="24"/>
          <w:szCs w:val="24"/>
        </w:rPr>
        <w:t>PTT</w:t>
      </w:r>
      <w:r>
        <w:rPr>
          <w:rFonts w:ascii="宋体" w:eastAsia="宋体" w:hAnsi="宋体" w:cs="宋体"/>
          <w:kern w:val="0"/>
          <w:sz w:val="24"/>
          <w:szCs w:val="24"/>
        </w:rPr>
        <w:t>两组均为差别。</w:t>
      </w:r>
      <w:r>
        <w:rPr>
          <w:rFonts w:ascii="宋体" w:eastAsia="宋体" w:hAnsi="宋体" w:cs="宋体"/>
          <w:kern w:val="0"/>
          <w:sz w:val="24"/>
          <w:szCs w:val="24"/>
        </w:rPr>
        <w:t>CPB</w:t>
      </w:r>
      <w:r>
        <w:rPr>
          <w:rFonts w:ascii="宋体" w:eastAsia="宋体" w:hAnsi="宋体" w:cs="宋体"/>
          <w:kern w:val="0"/>
          <w:sz w:val="24"/>
          <w:szCs w:val="24"/>
        </w:rPr>
        <w:t>组术后红细胞计数和</w:t>
      </w:r>
      <w:r>
        <w:rPr>
          <w:rFonts w:ascii="宋体" w:eastAsia="宋体" w:hAnsi="宋体" w:cs="宋体"/>
          <w:kern w:val="0"/>
          <w:sz w:val="24"/>
          <w:szCs w:val="24"/>
        </w:rPr>
        <w:t>HCT</w:t>
      </w:r>
      <w:r>
        <w:rPr>
          <w:rFonts w:ascii="宋体" w:eastAsia="宋体" w:hAnsi="宋体" w:cs="宋体"/>
          <w:kern w:val="0"/>
          <w:sz w:val="24"/>
          <w:szCs w:val="24"/>
        </w:rPr>
        <w:t>均低于</w:t>
      </w:r>
      <w:r>
        <w:rPr>
          <w:rFonts w:ascii="宋体" w:eastAsia="宋体" w:hAnsi="宋体" w:cs="宋体"/>
          <w:kern w:val="0"/>
          <w:sz w:val="24"/>
          <w:szCs w:val="24"/>
        </w:rPr>
        <w:t>LA-FA</w:t>
      </w:r>
      <w:r>
        <w:rPr>
          <w:rFonts w:ascii="宋体" w:eastAsia="宋体" w:hAnsi="宋体" w:cs="宋体"/>
          <w:kern w:val="0"/>
          <w:sz w:val="24"/>
          <w:szCs w:val="24"/>
        </w:rPr>
        <w:t>组，但其术后输血量与</w:t>
      </w:r>
      <w:r>
        <w:rPr>
          <w:rFonts w:ascii="宋体" w:eastAsia="宋体" w:hAnsi="宋体" w:cs="宋体"/>
          <w:kern w:val="0"/>
          <w:sz w:val="24"/>
          <w:szCs w:val="24"/>
        </w:rPr>
        <w:t>LA-FA</w:t>
      </w:r>
      <w:r>
        <w:rPr>
          <w:rFonts w:ascii="宋体" w:eastAsia="宋体" w:hAnsi="宋体" w:cs="宋体"/>
          <w:kern w:val="0"/>
          <w:sz w:val="24"/>
          <w:szCs w:val="24"/>
        </w:rPr>
        <w:t>组相比并无统计学差异。术后输注血小板、新鲜冰冻血浆以及因子</w:t>
      </w:r>
      <w:r>
        <w:rPr>
          <w:rFonts w:ascii="宋体" w:eastAsia="宋体" w:hAnsi="宋体" w:cs="宋体"/>
          <w:kern w:val="0"/>
          <w:sz w:val="24"/>
          <w:szCs w:val="24"/>
        </w:rPr>
        <w:t>VII</w:t>
      </w:r>
      <w:r>
        <w:rPr>
          <w:rFonts w:ascii="宋体" w:eastAsia="宋体" w:hAnsi="宋体" w:cs="宋体"/>
          <w:kern w:val="0"/>
          <w:sz w:val="24"/>
          <w:szCs w:val="24"/>
        </w:rPr>
        <w:t>均无差别。</w:t>
      </w:r>
    </w:p>
    <w:p w14:paraId="5046B41D" w14:textId="77777777" w:rsidR="00EC7525" w:rsidRDefault="008D5DE4">
      <w:pPr>
        <w:widowControl/>
        <w:jc w:val="left"/>
        <w:rPr>
          <w:rFonts w:ascii="宋体" w:eastAsia="宋体" w:hAnsi="宋体" w:cs="宋体"/>
          <w:kern w:val="0"/>
          <w:sz w:val="24"/>
          <w:szCs w:val="24"/>
        </w:rPr>
      </w:pPr>
      <w:r>
        <w:rPr>
          <w:noProof/>
        </w:rPr>
        <w:lastRenderedPageBreak/>
        <w:drawing>
          <wp:inline distT="0" distB="0" distL="0" distR="0" wp14:anchorId="4F7E9A8A" wp14:editId="3A859EB5">
            <wp:extent cx="4011996" cy="4967287"/>
            <wp:effectExtent l="0" t="0" r="762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019271" cy="4976295"/>
                    </a:xfrm>
                    <a:prstGeom prst="rect">
                      <a:avLst/>
                    </a:prstGeom>
                    <a:noFill/>
                    <a:ln>
                      <a:noFill/>
                    </a:ln>
                  </pic:spPr>
                </pic:pic>
              </a:graphicData>
            </a:graphic>
          </wp:inline>
        </w:drawing>
      </w:r>
    </w:p>
    <w:p w14:paraId="4378AA61" w14:textId="77777777" w:rsidR="00EC7525" w:rsidRDefault="008D5DE4">
      <w:pPr>
        <w:widowControl/>
        <w:spacing w:line="360" w:lineRule="auto"/>
        <w:ind w:firstLineChars="200" w:firstLine="480"/>
        <w:jc w:val="left"/>
        <w:rPr>
          <w:rFonts w:ascii="宋体" w:eastAsia="宋体" w:hAnsi="宋体" w:cs="宋体"/>
          <w:kern w:val="0"/>
          <w:sz w:val="24"/>
          <w:szCs w:val="24"/>
        </w:rPr>
      </w:pPr>
      <w:r>
        <w:rPr>
          <w:rFonts w:ascii="宋体" w:eastAsia="宋体" w:hAnsi="宋体" w:cs="宋体"/>
          <w:kern w:val="0"/>
          <w:sz w:val="24"/>
          <w:szCs w:val="24"/>
        </w:rPr>
        <w:t>术后结果总结如表</w:t>
      </w:r>
      <w:r>
        <w:rPr>
          <w:rFonts w:ascii="宋体" w:eastAsia="宋体" w:hAnsi="宋体" w:cs="宋体"/>
          <w:kern w:val="0"/>
          <w:sz w:val="24"/>
          <w:szCs w:val="24"/>
        </w:rPr>
        <w:t>6</w:t>
      </w:r>
      <w:r>
        <w:rPr>
          <w:rFonts w:ascii="宋体" w:eastAsia="宋体" w:hAnsi="宋体" w:cs="宋体" w:hint="eastAsia"/>
          <w:kern w:val="0"/>
          <w:sz w:val="24"/>
          <w:szCs w:val="24"/>
        </w:rPr>
        <w:t>，</w:t>
      </w:r>
      <w:r>
        <w:rPr>
          <w:rFonts w:ascii="宋体" w:eastAsia="宋体" w:hAnsi="宋体" w:cs="宋体"/>
          <w:kern w:val="0"/>
          <w:sz w:val="24"/>
          <w:szCs w:val="24"/>
        </w:rPr>
        <w:t>随</w:t>
      </w:r>
      <w:r>
        <w:rPr>
          <w:rFonts w:ascii="宋体" w:eastAsia="宋体" w:hAnsi="宋体" w:cs="宋体"/>
          <w:kern w:val="0"/>
          <w:sz w:val="24"/>
          <w:szCs w:val="24"/>
        </w:rPr>
        <w:t>访</w:t>
      </w:r>
      <w:r>
        <w:rPr>
          <w:rFonts w:ascii="宋体" w:eastAsia="宋体" w:hAnsi="宋体" w:cs="宋体"/>
          <w:kern w:val="0"/>
          <w:sz w:val="24"/>
          <w:szCs w:val="24"/>
        </w:rPr>
        <w:t>30</w:t>
      </w:r>
      <w:r>
        <w:rPr>
          <w:rFonts w:ascii="宋体" w:eastAsia="宋体" w:hAnsi="宋体" w:cs="宋体"/>
          <w:kern w:val="0"/>
          <w:sz w:val="24"/>
          <w:szCs w:val="24"/>
        </w:rPr>
        <w:t>天</w:t>
      </w:r>
      <w:r>
        <w:rPr>
          <w:rFonts w:ascii="宋体" w:eastAsia="宋体" w:hAnsi="宋体" w:cs="宋体" w:hint="eastAsia"/>
          <w:kern w:val="0"/>
          <w:sz w:val="24"/>
          <w:szCs w:val="24"/>
        </w:rPr>
        <w:t>统计</w:t>
      </w:r>
      <w:r>
        <w:rPr>
          <w:rFonts w:ascii="宋体" w:eastAsia="宋体" w:hAnsi="宋体" w:cs="宋体"/>
          <w:kern w:val="0"/>
          <w:sz w:val="24"/>
          <w:szCs w:val="24"/>
        </w:rPr>
        <w:t>病人的死亡率、住院天数以及术后并发症情况。</w:t>
      </w:r>
      <w:r>
        <w:rPr>
          <w:rFonts w:ascii="宋体" w:eastAsia="宋体" w:hAnsi="宋体" w:cs="宋体" w:hint="eastAsia"/>
          <w:kern w:val="0"/>
          <w:sz w:val="24"/>
          <w:szCs w:val="24"/>
        </w:rPr>
        <w:t>其中</w:t>
      </w:r>
      <w:r>
        <w:rPr>
          <w:rFonts w:ascii="宋体" w:eastAsia="宋体" w:hAnsi="宋体" w:cs="宋体"/>
          <w:kern w:val="0"/>
          <w:sz w:val="24"/>
          <w:szCs w:val="24"/>
        </w:rPr>
        <w:t>CPB</w:t>
      </w:r>
      <w:r>
        <w:rPr>
          <w:rFonts w:ascii="宋体" w:eastAsia="宋体" w:hAnsi="宋体" w:cs="宋体"/>
          <w:kern w:val="0"/>
          <w:sz w:val="24"/>
          <w:szCs w:val="24"/>
        </w:rPr>
        <w:t>组和</w:t>
      </w:r>
      <w:r>
        <w:rPr>
          <w:rFonts w:ascii="宋体" w:eastAsia="宋体" w:hAnsi="宋体" w:cs="宋体"/>
          <w:kern w:val="0"/>
          <w:sz w:val="24"/>
          <w:szCs w:val="24"/>
        </w:rPr>
        <w:t>LA-FA</w:t>
      </w:r>
      <w:r>
        <w:rPr>
          <w:rFonts w:ascii="宋体" w:eastAsia="宋体" w:hAnsi="宋体" w:cs="宋体"/>
          <w:kern w:val="0"/>
          <w:sz w:val="24"/>
          <w:szCs w:val="24"/>
        </w:rPr>
        <w:t>组</w:t>
      </w:r>
      <w:r>
        <w:rPr>
          <w:rFonts w:ascii="宋体" w:eastAsia="宋体" w:hAnsi="宋体" w:cs="宋体" w:hint="eastAsia"/>
          <w:kern w:val="0"/>
          <w:sz w:val="24"/>
          <w:szCs w:val="24"/>
        </w:rPr>
        <w:t>的</w:t>
      </w:r>
      <w:r>
        <w:rPr>
          <w:rFonts w:ascii="宋体" w:eastAsia="宋体" w:hAnsi="宋体" w:cs="宋体"/>
          <w:kern w:val="0"/>
          <w:sz w:val="24"/>
          <w:szCs w:val="24"/>
        </w:rPr>
        <w:t>30</w:t>
      </w:r>
      <w:r>
        <w:rPr>
          <w:rFonts w:ascii="宋体" w:eastAsia="宋体" w:hAnsi="宋体" w:cs="宋体"/>
          <w:kern w:val="0"/>
          <w:sz w:val="24"/>
          <w:szCs w:val="24"/>
        </w:rPr>
        <w:t>天死亡率分别为</w:t>
      </w:r>
      <w:r>
        <w:rPr>
          <w:rFonts w:ascii="宋体" w:eastAsia="宋体" w:hAnsi="宋体" w:cs="宋体"/>
          <w:kern w:val="0"/>
          <w:sz w:val="24"/>
          <w:szCs w:val="24"/>
        </w:rPr>
        <w:t>7.1%</w:t>
      </w:r>
      <w:r>
        <w:rPr>
          <w:rFonts w:ascii="宋体" w:eastAsia="宋体" w:hAnsi="宋体" w:cs="宋体"/>
          <w:kern w:val="0"/>
          <w:sz w:val="24"/>
          <w:szCs w:val="24"/>
        </w:rPr>
        <w:t>和</w:t>
      </w:r>
      <w:r>
        <w:rPr>
          <w:rFonts w:ascii="宋体" w:eastAsia="宋体" w:hAnsi="宋体" w:cs="宋体"/>
          <w:kern w:val="0"/>
          <w:sz w:val="24"/>
          <w:szCs w:val="24"/>
        </w:rPr>
        <w:t>14%</w:t>
      </w:r>
      <w:r>
        <w:rPr>
          <w:rFonts w:ascii="宋体" w:eastAsia="宋体" w:hAnsi="宋体" w:cs="宋体"/>
          <w:kern w:val="0"/>
          <w:sz w:val="24"/>
          <w:szCs w:val="24"/>
        </w:rPr>
        <w:t>，</w:t>
      </w:r>
      <w:r>
        <w:rPr>
          <w:rFonts w:ascii="宋体" w:eastAsia="宋体" w:hAnsi="宋体" w:cs="宋体"/>
          <w:kern w:val="0"/>
          <w:sz w:val="24"/>
          <w:szCs w:val="24"/>
        </w:rPr>
        <w:t>CPB</w:t>
      </w:r>
      <w:r>
        <w:rPr>
          <w:rFonts w:ascii="宋体" w:eastAsia="宋体" w:hAnsi="宋体" w:cs="宋体"/>
          <w:kern w:val="0"/>
          <w:sz w:val="24"/>
          <w:szCs w:val="24"/>
        </w:rPr>
        <w:t>组无截瘫病人，而</w:t>
      </w:r>
      <w:r>
        <w:rPr>
          <w:rFonts w:ascii="宋体" w:eastAsia="宋体" w:hAnsi="宋体" w:cs="宋体"/>
          <w:kern w:val="0"/>
          <w:sz w:val="24"/>
          <w:szCs w:val="24"/>
        </w:rPr>
        <w:t>LA-FA</w:t>
      </w:r>
      <w:r>
        <w:rPr>
          <w:rFonts w:ascii="宋体" w:eastAsia="宋体" w:hAnsi="宋体" w:cs="宋体"/>
          <w:kern w:val="0"/>
          <w:sz w:val="24"/>
          <w:szCs w:val="24"/>
        </w:rPr>
        <w:t>组有</w:t>
      </w:r>
      <w:r>
        <w:rPr>
          <w:rFonts w:ascii="宋体" w:eastAsia="宋体" w:hAnsi="宋体" w:cs="宋体"/>
          <w:kern w:val="0"/>
          <w:sz w:val="24"/>
          <w:szCs w:val="24"/>
        </w:rPr>
        <w:t>3</w:t>
      </w:r>
      <w:r>
        <w:rPr>
          <w:rFonts w:ascii="宋体" w:eastAsia="宋体" w:hAnsi="宋体" w:cs="宋体"/>
          <w:kern w:val="0"/>
          <w:sz w:val="24"/>
          <w:szCs w:val="24"/>
        </w:rPr>
        <w:t>例。</w:t>
      </w:r>
      <w:r>
        <w:rPr>
          <w:rFonts w:ascii="宋体" w:eastAsia="宋体" w:hAnsi="宋体" w:cs="宋体"/>
          <w:kern w:val="0"/>
          <w:sz w:val="24"/>
          <w:szCs w:val="24"/>
        </w:rPr>
        <w:t>CPB</w:t>
      </w:r>
      <w:proofErr w:type="gramStart"/>
      <w:r>
        <w:rPr>
          <w:rFonts w:ascii="宋体" w:eastAsia="宋体" w:hAnsi="宋体" w:cs="宋体"/>
          <w:kern w:val="0"/>
          <w:sz w:val="24"/>
          <w:szCs w:val="24"/>
        </w:rPr>
        <w:t>组房颤</w:t>
      </w:r>
      <w:proofErr w:type="gramEnd"/>
      <w:r>
        <w:rPr>
          <w:rFonts w:ascii="宋体" w:eastAsia="宋体" w:hAnsi="宋体" w:cs="宋体"/>
          <w:kern w:val="0"/>
          <w:sz w:val="24"/>
          <w:szCs w:val="24"/>
        </w:rPr>
        <w:t>发生率明显高于</w:t>
      </w:r>
      <w:r>
        <w:rPr>
          <w:rFonts w:ascii="宋体" w:eastAsia="宋体" w:hAnsi="宋体" w:cs="宋体"/>
          <w:kern w:val="0"/>
          <w:sz w:val="24"/>
          <w:szCs w:val="24"/>
        </w:rPr>
        <w:t>LA-FA</w:t>
      </w:r>
      <w:r>
        <w:rPr>
          <w:rFonts w:ascii="宋体" w:eastAsia="宋体" w:hAnsi="宋体" w:cs="宋体"/>
          <w:kern w:val="0"/>
          <w:sz w:val="24"/>
          <w:szCs w:val="24"/>
        </w:rPr>
        <w:t>组。平均住院天数两组分别为</w:t>
      </w:r>
      <w:r>
        <w:rPr>
          <w:rFonts w:ascii="宋体" w:eastAsia="宋体" w:hAnsi="宋体" w:cs="宋体"/>
          <w:kern w:val="0"/>
          <w:sz w:val="24"/>
          <w:szCs w:val="24"/>
        </w:rPr>
        <w:t>15.7±10</w:t>
      </w:r>
      <w:r>
        <w:rPr>
          <w:rFonts w:ascii="宋体" w:eastAsia="宋体" w:hAnsi="宋体" w:cs="宋体"/>
          <w:kern w:val="0"/>
          <w:sz w:val="24"/>
          <w:szCs w:val="24"/>
        </w:rPr>
        <w:t>天和</w:t>
      </w:r>
      <w:r>
        <w:rPr>
          <w:rFonts w:ascii="宋体" w:eastAsia="宋体" w:hAnsi="宋体" w:cs="宋体"/>
          <w:kern w:val="0"/>
          <w:sz w:val="24"/>
          <w:szCs w:val="24"/>
        </w:rPr>
        <w:t>11.9±9.4</w:t>
      </w:r>
      <w:r>
        <w:rPr>
          <w:rFonts w:ascii="宋体" w:eastAsia="宋体" w:hAnsi="宋体" w:cs="宋体"/>
          <w:kern w:val="0"/>
          <w:sz w:val="24"/>
          <w:szCs w:val="24"/>
        </w:rPr>
        <w:t>天。</w:t>
      </w:r>
    </w:p>
    <w:p w14:paraId="072D3005" w14:textId="77777777" w:rsidR="00EC7525" w:rsidRDefault="00EC7525">
      <w:pPr>
        <w:widowControl/>
        <w:spacing w:line="360" w:lineRule="auto"/>
        <w:ind w:firstLineChars="200" w:firstLine="480"/>
        <w:jc w:val="left"/>
        <w:rPr>
          <w:rFonts w:ascii="宋体" w:eastAsia="宋体" w:hAnsi="宋体" w:cs="宋体"/>
          <w:kern w:val="0"/>
          <w:sz w:val="24"/>
          <w:szCs w:val="24"/>
        </w:rPr>
      </w:pPr>
    </w:p>
    <w:p w14:paraId="6B97EF0E" w14:textId="77777777" w:rsidR="00EC7525" w:rsidRPr="006212D6" w:rsidRDefault="008D5DE4">
      <w:pPr>
        <w:widowControl/>
        <w:spacing w:line="360" w:lineRule="auto"/>
        <w:ind w:firstLineChars="200" w:firstLine="562"/>
        <w:jc w:val="left"/>
        <w:rPr>
          <w:rFonts w:ascii="宋体" w:eastAsia="宋体" w:hAnsi="宋体" w:cs="宋体"/>
          <w:b/>
          <w:bCs/>
          <w:kern w:val="0"/>
          <w:sz w:val="28"/>
          <w:szCs w:val="28"/>
        </w:rPr>
      </w:pPr>
      <w:r w:rsidRPr="006212D6">
        <w:rPr>
          <w:rFonts w:ascii="宋体" w:eastAsia="宋体" w:hAnsi="宋体" w:cs="宋体"/>
          <w:b/>
          <w:bCs/>
          <w:kern w:val="0"/>
          <w:sz w:val="28"/>
          <w:szCs w:val="28"/>
        </w:rPr>
        <w:t>讨论</w:t>
      </w:r>
    </w:p>
    <w:p w14:paraId="3EBAD19D" w14:textId="77777777" w:rsidR="00EC7525" w:rsidRDefault="008D5DE4">
      <w:pPr>
        <w:widowControl/>
        <w:spacing w:line="360" w:lineRule="auto"/>
        <w:ind w:firstLineChars="200" w:firstLine="480"/>
        <w:jc w:val="left"/>
        <w:rPr>
          <w:rFonts w:ascii="宋体" w:eastAsia="宋体" w:hAnsi="宋体" w:cs="宋体"/>
          <w:kern w:val="0"/>
          <w:sz w:val="24"/>
          <w:szCs w:val="24"/>
        </w:rPr>
      </w:pPr>
      <w:r>
        <w:rPr>
          <w:rFonts w:ascii="宋体" w:eastAsia="宋体" w:hAnsi="宋体" w:cs="宋体"/>
          <w:kern w:val="0"/>
          <w:sz w:val="24"/>
          <w:szCs w:val="24"/>
        </w:rPr>
        <w:t>尽管在</w:t>
      </w:r>
      <w:r>
        <w:rPr>
          <w:rFonts w:ascii="宋体" w:eastAsia="宋体" w:hAnsi="宋体" w:cs="宋体"/>
          <w:kern w:val="0"/>
          <w:sz w:val="24"/>
          <w:szCs w:val="24"/>
        </w:rPr>
        <w:t>DTAA</w:t>
      </w:r>
      <w:r>
        <w:rPr>
          <w:rFonts w:ascii="宋体" w:eastAsia="宋体" w:hAnsi="宋体" w:cs="宋体"/>
          <w:kern w:val="0"/>
          <w:sz w:val="24"/>
          <w:szCs w:val="24"/>
        </w:rPr>
        <w:t>手术已经取得了一定的进展，但是选择何种灌注策略来避免严重的并发症（如脊髓缺血和终末器官功能障碍）仍然存在争议。有研究证实左心转流降低了</w:t>
      </w:r>
      <w:r>
        <w:rPr>
          <w:rFonts w:ascii="宋体" w:eastAsia="宋体" w:hAnsi="宋体" w:cs="宋体"/>
          <w:kern w:val="0"/>
          <w:sz w:val="24"/>
          <w:szCs w:val="24"/>
        </w:rPr>
        <w:t>II</w:t>
      </w:r>
      <w:r>
        <w:rPr>
          <w:rFonts w:ascii="宋体" w:eastAsia="宋体" w:hAnsi="宋体" w:cs="宋体" w:hint="eastAsia"/>
          <w:kern w:val="0"/>
          <w:sz w:val="24"/>
          <w:szCs w:val="24"/>
        </w:rPr>
        <w:t>型</w:t>
      </w:r>
      <w:r>
        <w:rPr>
          <w:rFonts w:ascii="宋体" w:eastAsia="宋体" w:hAnsi="宋体" w:cs="宋体"/>
          <w:kern w:val="0"/>
          <w:sz w:val="24"/>
          <w:szCs w:val="24"/>
        </w:rPr>
        <w:t>夹层截瘫的发生率（</w:t>
      </w:r>
      <w:r>
        <w:rPr>
          <w:rFonts w:ascii="宋体" w:eastAsia="宋体" w:hAnsi="宋体" w:cs="宋体"/>
          <w:kern w:val="0"/>
          <w:sz w:val="24"/>
          <w:szCs w:val="24"/>
        </w:rPr>
        <w:t>39%</w:t>
      </w:r>
      <w:r>
        <w:rPr>
          <w:rFonts w:ascii="宋体" w:eastAsia="宋体" w:hAnsi="宋体" w:cs="宋体"/>
          <w:kern w:val="0"/>
          <w:sz w:val="24"/>
          <w:szCs w:val="24"/>
        </w:rPr>
        <w:t>降至</w:t>
      </w:r>
      <w:r>
        <w:rPr>
          <w:rFonts w:ascii="宋体" w:eastAsia="宋体" w:hAnsi="宋体" w:cs="宋体"/>
          <w:kern w:val="0"/>
          <w:sz w:val="24"/>
          <w:szCs w:val="24"/>
        </w:rPr>
        <w:t>10%</w:t>
      </w:r>
      <w:r>
        <w:rPr>
          <w:rFonts w:ascii="宋体" w:eastAsia="宋体" w:hAnsi="宋体" w:cs="宋体"/>
          <w:kern w:val="0"/>
          <w:sz w:val="24"/>
          <w:szCs w:val="24"/>
        </w:rPr>
        <w:t>），同时明显降低了术后肾损伤的发生率。而其他人则证实左</w:t>
      </w:r>
      <w:r>
        <w:rPr>
          <w:rFonts w:ascii="宋体" w:eastAsia="宋体" w:hAnsi="宋体" w:cs="宋体"/>
          <w:kern w:val="0"/>
          <w:sz w:val="24"/>
          <w:szCs w:val="24"/>
        </w:rPr>
        <w:t>心转流对于</w:t>
      </w:r>
      <w:proofErr w:type="gramStart"/>
      <w:r>
        <w:rPr>
          <w:rFonts w:ascii="宋体" w:eastAsia="宋体" w:hAnsi="宋体" w:cs="宋体"/>
          <w:kern w:val="0"/>
          <w:sz w:val="24"/>
          <w:szCs w:val="24"/>
        </w:rPr>
        <w:t>钳</w:t>
      </w:r>
      <w:proofErr w:type="gramEnd"/>
      <w:r>
        <w:rPr>
          <w:rFonts w:ascii="宋体" w:eastAsia="宋体" w:hAnsi="宋体" w:cs="宋体"/>
          <w:kern w:val="0"/>
          <w:sz w:val="24"/>
          <w:szCs w:val="24"/>
        </w:rPr>
        <w:t>夹缝</w:t>
      </w:r>
      <w:proofErr w:type="gramStart"/>
      <w:r>
        <w:rPr>
          <w:rFonts w:ascii="宋体" w:eastAsia="宋体" w:hAnsi="宋体" w:cs="宋体"/>
          <w:kern w:val="0"/>
          <w:sz w:val="24"/>
          <w:szCs w:val="24"/>
        </w:rPr>
        <w:t>合技术</w:t>
      </w:r>
      <w:proofErr w:type="gramEnd"/>
      <w:r>
        <w:rPr>
          <w:rFonts w:ascii="宋体" w:eastAsia="宋体" w:hAnsi="宋体" w:cs="宋体"/>
          <w:kern w:val="0"/>
          <w:sz w:val="24"/>
          <w:szCs w:val="24"/>
        </w:rPr>
        <w:t>没有确凿地优势，尤其是脊髓损伤。一些作者已经报道了常规使用完全的动静脉</w:t>
      </w:r>
      <w:r>
        <w:rPr>
          <w:rFonts w:ascii="宋体" w:eastAsia="宋体" w:hAnsi="宋体" w:cs="宋体"/>
          <w:kern w:val="0"/>
          <w:sz w:val="24"/>
          <w:szCs w:val="24"/>
        </w:rPr>
        <w:t>CPB</w:t>
      </w:r>
      <w:r>
        <w:rPr>
          <w:rFonts w:ascii="宋体" w:eastAsia="宋体" w:hAnsi="宋体" w:cs="宋体"/>
          <w:kern w:val="0"/>
          <w:sz w:val="24"/>
          <w:szCs w:val="24"/>
        </w:rPr>
        <w:t>，可以取得很好的效果。</w:t>
      </w:r>
    </w:p>
    <w:p w14:paraId="200852AC" w14:textId="77777777" w:rsidR="00EC7525" w:rsidRDefault="008D5DE4">
      <w:pPr>
        <w:widowControl/>
        <w:spacing w:line="360" w:lineRule="auto"/>
        <w:ind w:firstLineChars="200" w:firstLine="480"/>
        <w:jc w:val="left"/>
        <w:rPr>
          <w:rFonts w:ascii="宋体" w:eastAsia="宋体" w:hAnsi="宋体" w:cs="宋体"/>
          <w:kern w:val="0"/>
          <w:sz w:val="24"/>
          <w:szCs w:val="24"/>
        </w:rPr>
      </w:pPr>
      <w:r>
        <w:rPr>
          <w:rFonts w:ascii="宋体" w:eastAsia="宋体" w:hAnsi="宋体" w:cs="宋体"/>
          <w:kern w:val="0"/>
          <w:sz w:val="24"/>
          <w:szCs w:val="24"/>
        </w:rPr>
        <w:lastRenderedPageBreak/>
        <w:t>根据我们的经验，使用含氧合器的左房</w:t>
      </w:r>
      <w:r>
        <w:rPr>
          <w:rFonts w:ascii="宋体" w:eastAsia="宋体" w:hAnsi="宋体" w:cs="宋体"/>
          <w:kern w:val="0"/>
          <w:sz w:val="24"/>
          <w:szCs w:val="24"/>
        </w:rPr>
        <w:t>-</w:t>
      </w:r>
      <w:r>
        <w:rPr>
          <w:rFonts w:ascii="宋体" w:eastAsia="宋体" w:hAnsi="宋体" w:cs="宋体"/>
          <w:kern w:val="0"/>
          <w:sz w:val="24"/>
          <w:szCs w:val="24"/>
        </w:rPr>
        <w:t>股动脉转流是安全的，可以替代传统的左心转流。两种方法的优缺点对比如表</w:t>
      </w:r>
      <w:r>
        <w:rPr>
          <w:rFonts w:ascii="宋体" w:eastAsia="宋体" w:hAnsi="宋体" w:cs="宋体"/>
          <w:kern w:val="0"/>
          <w:sz w:val="24"/>
          <w:szCs w:val="24"/>
        </w:rPr>
        <w:t>7</w:t>
      </w:r>
      <w:r>
        <w:rPr>
          <w:rFonts w:ascii="宋体" w:eastAsia="宋体" w:hAnsi="宋体" w:cs="宋体"/>
          <w:kern w:val="0"/>
          <w:sz w:val="24"/>
          <w:szCs w:val="24"/>
        </w:rPr>
        <w:t>所示，这种新技术的优势包括快速回收失血，</w:t>
      </w:r>
      <w:r>
        <w:rPr>
          <w:rFonts w:ascii="宋体" w:eastAsia="宋体" w:hAnsi="宋体" w:cs="宋体"/>
          <w:kern w:val="0"/>
          <w:sz w:val="24"/>
          <w:szCs w:val="24"/>
        </w:rPr>
        <w:t>KAVD</w:t>
      </w:r>
      <w:r>
        <w:rPr>
          <w:rFonts w:ascii="宋体" w:eastAsia="宋体" w:hAnsi="宋体" w:cs="宋体"/>
          <w:kern w:val="0"/>
          <w:sz w:val="24"/>
          <w:szCs w:val="24"/>
        </w:rPr>
        <w:t>引流保证良好的血流动力学，全量肝素化的中和没有任何难度，没有</w:t>
      </w:r>
      <w:r>
        <w:rPr>
          <w:rFonts w:ascii="宋体" w:eastAsia="宋体" w:hAnsi="宋体" w:cs="宋体"/>
          <w:kern w:val="0"/>
          <w:sz w:val="24"/>
          <w:szCs w:val="24"/>
        </w:rPr>
        <w:t>CPB</w:t>
      </w:r>
      <w:r>
        <w:rPr>
          <w:rFonts w:ascii="宋体" w:eastAsia="宋体" w:hAnsi="宋体" w:cs="宋体"/>
          <w:kern w:val="0"/>
          <w:sz w:val="24"/>
          <w:szCs w:val="24"/>
        </w:rPr>
        <w:t>环路相关的术中并发症。</w:t>
      </w:r>
    </w:p>
    <w:p w14:paraId="7A5853C4" w14:textId="77777777" w:rsidR="00EC7525" w:rsidRDefault="008D5DE4">
      <w:pPr>
        <w:widowControl/>
        <w:jc w:val="left"/>
        <w:rPr>
          <w:rFonts w:ascii="宋体" w:eastAsia="宋体" w:hAnsi="宋体" w:cs="宋体"/>
          <w:kern w:val="0"/>
          <w:sz w:val="24"/>
          <w:szCs w:val="24"/>
        </w:rPr>
      </w:pPr>
      <w:r>
        <w:rPr>
          <w:noProof/>
        </w:rPr>
        <w:drawing>
          <wp:inline distT="0" distB="0" distL="0" distR="0" wp14:anchorId="3A210482" wp14:editId="1FB6B6A3">
            <wp:extent cx="5274310" cy="2379980"/>
            <wp:effectExtent l="0" t="0" r="254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2379980"/>
                    </a:xfrm>
                    <a:prstGeom prst="rect">
                      <a:avLst/>
                    </a:prstGeom>
                    <a:noFill/>
                    <a:ln>
                      <a:noFill/>
                    </a:ln>
                  </pic:spPr>
                </pic:pic>
              </a:graphicData>
            </a:graphic>
          </wp:inline>
        </w:drawing>
      </w:r>
    </w:p>
    <w:p w14:paraId="29928AC1" w14:textId="77777777" w:rsidR="00EC7525" w:rsidRDefault="008D5DE4">
      <w:pPr>
        <w:widowControl/>
        <w:spacing w:line="360" w:lineRule="auto"/>
        <w:ind w:firstLineChars="200" w:firstLine="480"/>
        <w:jc w:val="left"/>
        <w:rPr>
          <w:rFonts w:ascii="宋体" w:eastAsia="宋体" w:hAnsi="宋体" w:cs="宋体"/>
          <w:kern w:val="0"/>
          <w:sz w:val="24"/>
          <w:szCs w:val="24"/>
        </w:rPr>
      </w:pPr>
      <w:proofErr w:type="spellStart"/>
      <w:r>
        <w:rPr>
          <w:rFonts w:ascii="宋体" w:eastAsia="宋体" w:hAnsi="宋体" w:cs="宋体"/>
          <w:kern w:val="0"/>
          <w:sz w:val="24"/>
          <w:szCs w:val="24"/>
        </w:rPr>
        <w:t>Aomi</w:t>
      </w:r>
      <w:proofErr w:type="spellEnd"/>
      <w:r>
        <w:rPr>
          <w:rFonts w:ascii="宋体" w:eastAsia="宋体" w:hAnsi="宋体" w:cs="宋体"/>
          <w:kern w:val="0"/>
          <w:sz w:val="24"/>
          <w:szCs w:val="24"/>
        </w:rPr>
        <w:t>和同事曾报道过在</w:t>
      </w:r>
      <w:r>
        <w:rPr>
          <w:rFonts w:ascii="宋体" w:eastAsia="宋体" w:hAnsi="宋体" w:cs="宋体"/>
          <w:kern w:val="0"/>
          <w:sz w:val="24"/>
          <w:szCs w:val="24"/>
        </w:rPr>
        <w:t>25</w:t>
      </w:r>
      <w:r>
        <w:rPr>
          <w:rFonts w:ascii="宋体" w:eastAsia="宋体" w:hAnsi="宋体" w:cs="宋体"/>
          <w:kern w:val="0"/>
          <w:sz w:val="24"/>
          <w:szCs w:val="24"/>
        </w:rPr>
        <w:t>例</w:t>
      </w:r>
      <w:r>
        <w:rPr>
          <w:rFonts w:ascii="宋体" w:eastAsia="宋体" w:hAnsi="宋体" w:cs="宋体"/>
          <w:kern w:val="0"/>
          <w:sz w:val="24"/>
          <w:szCs w:val="24"/>
        </w:rPr>
        <w:t>DTAA</w:t>
      </w:r>
      <w:r>
        <w:rPr>
          <w:rFonts w:ascii="宋体" w:eastAsia="宋体" w:hAnsi="宋体" w:cs="宋体"/>
          <w:kern w:val="0"/>
          <w:sz w:val="24"/>
          <w:szCs w:val="24"/>
        </w:rPr>
        <w:t>置换术中使用离心泵（我们是滚压泵）、氧合器和变温器的转流策略。作者发现使用氧合器组血液丢失和输血更少。我</w:t>
      </w:r>
      <w:r>
        <w:rPr>
          <w:rFonts w:ascii="宋体" w:eastAsia="宋体" w:hAnsi="宋体" w:cs="宋体"/>
          <w:kern w:val="0"/>
          <w:sz w:val="24"/>
          <w:szCs w:val="24"/>
        </w:rPr>
        <w:t>们的实践也发现</w:t>
      </w:r>
      <w:r>
        <w:rPr>
          <w:rFonts w:ascii="宋体" w:eastAsia="宋体" w:hAnsi="宋体" w:cs="宋体"/>
          <w:kern w:val="0"/>
          <w:sz w:val="24"/>
          <w:szCs w:val="24"/>
        </w:rPr>
        <w:t>CPB</w:t>
      </w:r>
      <w:r>
        <w:rPr>
          <w:rFonts w:ascii="宋体" w:eastAsia="宋体" w:hAnsi="宋体" w:cs="宋体"/>
          <w:kern w:val="0"/>
          <w:sz w:val="24"/>
          <w:szCs w:val="24"/>
        </w:rPr>
        <w:t>组输入的红细胞更少，而且</w:t>
      </w:r>
      <w:proofErr w:type="gramStart"/>
      <w:r>
        <w:rPr>
          <w:rFonts w:ascii="宋体" w:eastAsia="宋体" w:hAnsi="宋体" w:cs="宋体"/>
          <w:kern w:val="0"/>
          <w:sz w:val="24"/>
          <w:szCs w:val="24"/>
        </w:rPr>
        <w:t>还显著</w:t>
      </w:r>
      <w:proofErr w:type="gramEnd"/>
      <w:r>
        <w:rPr>
          <w:rFonts w:ascii="宋体" w:eastAsia="宋体" w:hAnsi="宋体" w:cs="宋体"/>
          <w:kern w:val="0"/>
          <w:sz w:val="24"/>
          <w:szCs w:val="24"/>
        </w:rPr>
        <w:t>降低了</w:t>
      </w:r>
      <w:r>
        <w:rPr>
          <w:rFonts w:ascii="宋体" w:eastAsia="宋体" w:hAnsi="宋体" w:cs="宋体"/>
          <w:kern w:val="0"/>
          <w:sz w:val="24"/>
          <w:szCs w:val="24"/>
        </w:rPr>
        <w:t>Cell saver</w:t>
      </w:r>
      <w:r>
        <w:rPr>
          <w:rFonts w:ascii="宋体" w:eastAsia="宋体" w:hAnsi="宋体" w:cs="宋体"/>
          <w:kern w:val="0"/>
          <w:sz w:val="24"/>
          <w:szCs w:val="24"/>
        </w:rPr>
        <w:t>的量，节省了血浆的使用。</w:t>
      </w:r>
      <w:proofErr w:type="spellStart"/>
      <w:r>
        <w:rPr>
          <w:rFonts w:ascii="宋体" w:eastAsia="宋体" w:hAnsi="宋体" w:cs="宋体"/>
          <w:kern w:val="0"/>
          <w:sz w:val="24"/>
          <w:szCs w:val="24"/>
        </w:rPr>
        <w:t>Aomi</w:t>
      </w:r>
      <w:proofErr w:type="spellEnd"/>
      <w:r>
        <w:rPr>
          <w:rFonts w:ascii="宋体" w:eastAsia="宋体" w:hAnsi="宋体" w:cs="宋体"/>
          <w:kern w:val="0"/>
          <w:sz w:val="24"/>
          <w:szCs w:val="24"/>
        </w:rPr>
        <w:t>展示了氧合器的优点：</w:t>
      </w:r>
      <w:r>
        <w:rPr>
          <w:rFonts w:ascii="宋体" w:eastAsia="宋体" w:hAnsi="宋体" w:cs="宋体"/>
          <w:kern w:val="0"/>
          <w:sz w:val="24"/>
          <w:szCs w:val="24"/>
        </w:rPr>
        <w:t>CPB</w:t>
      </w:r>
      <w:proofErr w:type="gramStart"/>
      <w:r>
        <w:rPr>
          <w:rFonts w:ascii="宋体" w:eastAsia="宋体" w:hAnsi="宋体" w:cs="宋体"/>
          <w:kern w:val="0"/>
          <w:sz w:val="24"/>
          <w:szCs w:val="24"/>
        </w:rPr>
        <w:t>组病人</w:t>
      </w:r>
      <w:proofErr w:type="gramEnd"/>
      <w:r>
        <w:rPr>
          <w:rFonts w:ascii="宋体" w:eastAsia="宋体" w:hAnsi="宋体" w:cs="宋体"/>
          <w:kern w:val="0"/>
          <w:sz w:val="24"/>
          <w:szCs w:val="24"/>
        </w:rPr>
        <w:t>可以一直保持较高的氧合。</w:t>
      </w:r>
    </w:p>
    <w:p w14:paraId="75E1CE06" w14:textId="77777777" w:rsidR="00EC7525" w:rsidRDefault="008D5DE4">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3F8942AA" wp14:editId="0FCF371F">
            <wp:extent cx="5274310" cy="2809875"/>
            <wp:effectExtent l="0" t="0" r="254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2809875"/>
                    </a:xfrm>
                    <a:prstGeom prst="rect">
                      <a:avLst/>
                    </a:prstGeom>
                    <a:noFill/>
                    <a:ln>
                      <a:noFill/>
                    </a:ln>
                  </pic:spPr>
                </pic:pic>
              </a:graphicData>
            </a:graphic>
          </wp:inline>
        </w:drawing>
      </w:r>
    </w:p>
    <w:p w14:paraId="72A9BA0E" w14:textId="77777777" w:rsidR="00EC7525" w:rsidRDefault="008D5DE4">
      <w:pPr>
        <w:widowControl/>
        <w:spacing w:line="360" w:lineRule="auto"/>
        <w:ind w:firstLineChars="200" w:firstLine="480"/>
        <w:jc w:val="left"/>
        <w:rPr>
          <w:rFonts w:ascii="宋体" w:eastAsia="宋体" w:hAnsi="宋体" w:cs="宋体"/>
          <w:kern w:val="0"/>
          <w:sz w:val="24"/>
          <w:szCs w:val="24"/>
        </w:rPr>
      </w:pPr>
      <w:r>
        <w:rPr>
          <w:rFonts w:ascii="宋体" w:eastAsia="宋体" w:hAnsi="宋体" w:cs="宋体"/>
          <w:kern w:val="0"/>
          <w:sz w:val="24"/>
          <w:szCs w:val="24"/>
        </w:rPr>
        <w:t>在我们中心，</w:t>
      </w:r>
      <w:r>
        <w:rPr>
          <w:rFonts w:ascii="宋体" w:eastAsia="宋体" w:hAnsi="宋体" w:cs="宋体"/>
          <w:kern w:val="0"/>
          <w:sz w:val="24"/>
          <w:szCs w:val="24"/>
        </w:rPr>
        <w:t>CPB</w:t>
      </w:r>
      <w:proofErr w:type="gramStart"/>
      <w:r>
        <w:rPr>
          <w:rFonts w:ascii="宋体" w:eastAsia="宋体" w:hAnsi="宋体" w:cs="宋体"/>
          <w:kern w:val="0"/>
          <w:sz w:val="24"/>
          <w:szCs w:val="24"/>
        </w:rPr>
        <w:t>组病人</w:t>
      </w:r>
      <w:proofErr w:type="gramEnd"/>
      <w:r>
        <w:rPr>
          <w:rFonts w:ascii="宋体" w:eastAsia="宋体" w:hAnsi="宋体" w:cs="宋体"/>
          <w:kern w:val="0"/>
          <w:sz w:val="24"/>
          <w:szCs w:val="24"/>
        </w:rPr>
        <w:t>并发症要明显高于</w:t>
      </w:r>
      <w:r>
        <w:rPr>
          <w:rFonts w:ascii="宋体" w:eastAsia="宋体" w:hAnsi="宋体" w:cs="宋体"/>
          <w:kern w:val="0"/>
          <w:sz w:val="24"/>
          <w:szCs w:val="24"/>
        </w:rPr>
        <w:t>LA-FA</w:t>
      </w:r>
      <w:r>
        <w:rPr>
          <w:rFonts w:ascii="宋体" w:eastAsia="宋体" w:hAnsi="宋体" w:cs="宋体"/>
          <w:kern w:val="0"/>
          <w:sz w:val="24"/>
          <w:szCs w:val="24"/>
        </w:rPr>
        <w:t>组（见图</w:t>
      </w:r>
      <w:r>
        <w:rPr>
          <w:rFonts w:ascii="宋体" w:eastAsia="宋体" w:hAnsi="宋体" w:cs="宋体"/>
          <w:kern w:val="0"/>
          <w:sz w:val="24"/>
          <w:szCs w:val="24"/>
        </w:rPr>
        <w:t>2</w:t>
      </w:r>
      <w:r>
        <w:rPr>
          <w:rFonts w:ascii="宋体" w:eastAsia="宋体" w:hAnsi="宋体" w:cs="宋体"/>
          <w:kern w:val="0"/>
          <w:sz w:val="24"/>
          <w:szCs w:val="24"/>
        </w:rPr>
        <w:t>），尤其是冠心病的病人。</w:t>
      </w:r>
      <w:proofErr w:type="spellStart"/>
      <w:r>
        <w:rPr>
          <w:rFonts w:ascii="宋体" w:eastAsia="宋体" w:hAnsi="宋体" w:cs="宋体"/>
          <w:kern w:val="0"/>
          <w:sz w:val="24"/>
          <w:szCs w:val="24"/>
        </w:rPr>
        <w:t>Coselli</w:t>
      </w:r>
      <w:proofErr w:type="spellEnd"/>
      <w:r>
        <w:rPr>
          <w:rFonts w:ascii="宋体" w:eastAsia="宋体" w:hAnsi="宋体" w:cs="宋体"/>
          <w:kern w:val="0"/>
          <w:sz w:val="24"/>
          <w:szCs w:val="24"/>
        </w:rPr>
        <w:t>等通过对</w:t>
      </w:r>
      <w:r>
        <w:rPr>
          <w:rFonts w:ascii="宋体" w:eastAsia="宋体" w:hAnsi="宋体" w:cs="宋体"/>
          <w:kern w:val="0"/>
          <w:sz w:val="24"/>
          <w:szCs w:val="24"/>
        </w:rPr>
        <w:t>3309</w:t>
      </w:r>
      <w:r>
        <w:rPr>
          <w:rFonts w:ascii="宋体" w:eastAsia="宋体" w:hAnsi="宋体" w:cs="宋体"/>
          <w:kern w:val="0"/>
          <w:sz w:val="24"/>
          <w:szCs w:val="24"/>
        </w:rPr>
        <w:t>名病人的研究显示冠心病会增加</w:t>
      </w:r>
      <w:r>
        <w:rPr>
          <w:rFonts w:ascii="宋体" w:eastAsia="宋体" w:hAnsi="宋体" w:cs="宋体"/>
          <w:kern w:val="0"/>
          <w:sz w:val="24"/>
          <w:szCs w:val="24"/>
        </w:rPr>
        <w:t xml:space="preserve">Crawford </w:t>
      </w:r>
      <w:r>
        <w:rPr>
          <w:rFonts w:ascii="宋体" w:eastAsia="宋体" w:hAnsi="宋体" w:cs="宋体"/>
          <w:kern w:val="0"/>
          <w:sz w:val="24"/>
          <w:szCs w:val="24"/>
        </w:rPr>
        <w:lastRenderedPageBreak/>
        <w:t>I</w:t>
      </w:r>
      <w:r>
        <w:rPr>
          <w:rFonts w:ascii="宋体" w:eastAsia="宋体" w:hAnsi="宋体" w:cs="宋体"/>
          <w:kern w:val="0"/>
          <w:sz w:val="24"/>
          <w:szCs w:val="24"/>
        </w:rPr>
        <w:t>型和</w:t>
      </w:r>
      <w:r>
        <w:rPr>
          <w:rFonts w:ascii="宋体" w:eastAsia="宋体" w:hAnsi="宋体" w:cs="宋体"/>
          <w:kern w:val="0"/>
          <w:sz w:val="24"/>
          <w:szCs w:val="24"/>
        </w:rPr>
        <w:t>II</w:t>
      </w:r>
      <w:r>
        <w:rPr>
          <w:rFonts w:ascii="宋体" w:eastAsia="宋体" w:hAnsi="宋体" w:cs="宋体"/>
          <w:kern w:val="0"/>
          <w:sz w:val="24"/>
          <w:szCs w:val="24"/>
        </w:rPr>
        <w:t>型的截瘫发生率，我们</w:t>
      </w:r>
      <w:r>
        <w:rPr>
          <w:rFonts w:ascii="宋体" w:eastAsia="宋体" w:hAnsi="宋体" w:cs="宋体"/>
          <w:kern w:val="0"/>
          <w:sz w:val="24"/>
          <w:szCs w:val="24"/>
        </w:rPr>
        <w:t>CPB</w:t>
      </w:r>
      <w:r>
        <w:rPr>
          <w:rFonts w:ascii="宋体" w:eastAsia="宋体" w:hAnsi="宋体" w:cs="宋体"/>
          <w:kern w:val="0"/>
          <w:sz w:val="24"/>
          <w:szCs w:val="24"/>
        </w:rPr>
        <w:t>组的大多数病人</w:t>
      </w:r>
      <w:r>
        <w:rPr>
          <w:rFonts w:ascii="宋体" w:eastAsia="宋体" w:hAnsi="宋体" w:cs="宋体" w:hint="eastAsia"/>
          <w:kern w:val="0"/>
          <w:sz w:val="24"/>
          <w:szCs w:val="24"/>
        </w:rPr>
        <w:t>也存在</w:t>
      </w:r>
      <w:r>
        <w:rPr>
          <w:rFonts w:ascii="宋体" w:eastAsia="宋体" w:hAnsi="宋体" w:cs="宋体"/>
          <w:kern w:val="0"/>
          <w:sz w:val="24"/>
          <w:szCs w:val="24"/>
        </w:rPr>
        <w:t>这种情况。此外，</w:t>
      </w:r>
      <w:r>
        <w:rPr>
          <w:rFonts w:ascii="宋体" w:eastAsia="宋体" w:hAnsi="宋体" w:cs="宋体"/>
          <w:kern w:val="0"/>
          <w:sz w:val="24"/>
          <w:szCs w:val="24"/>
        </w:rPr>
        <w:t>CPB</w:t>
      </w:r>
      <w:r>
        <w:rPr>
          <w:rFonts w:ascii="宋体" w:eastAsia="宋体" w:hAnsi="宋体" w:cs="宋体"/>
          <w:kern w:val="0"/>
          <w:sz w:val="24"/>
          <w:szCs w:val="24"/>
        </w:rPr>
        <w:t>组主动脉阻断时间明显延长（</w:t>
      </w:r>
      <w:r>
        <w:rPr>
          <w:rFonts w:ascii="宋体" w:eastAsia="宋体" w:hAnsi="宋体" w:cs="宋体"/>
          <w:kern w:val="0"/>
          <w:sz w:val="24"/>
          <w:szCs w:val="24"/>
        </w:rPr>
        <w:t>66.9± 24.1 vs.50.6±19 min</w:t>
      </w:r>
      <w:r>
        <w:rPr>
          <w:rFonts w:ascii="宋体" w:eastAsia="宋体" w:hAnsi="宋体" w:cs="宋体"/>
          <w:kern w:val="0"/>
          <w:sz w:val="24"/>
          <w:szCs w:val="24"/>
        </w:rPr>
        <w:t>，</w:t>
      </w:r>
      <w:r>
        <w:rPr>
          <w:rFonts w:ascii="宋体" w:eastAsia="宋体" w:hAnsi="宋体" w:cs="宋体"/>
          <w:kern w:val="0"/>
          <w:sz w:val="24"/>
          <w:szCs w:val="24"/>
        </w:rPr>
        <w:t>p=0.01</w:t>
      </w:r>
      <w:r>
        <w:rPr>
          <w:rFonts w:ascii="宋体" w:eastAsia="宋体" w:hAnsi="宋体" w:cs="宋体"/>
          <w:kern w:val="0"/>
          <w:sz w:val="24"/>
          <w:szCs w:val="24"/>
        </w:rPr>
        <w:t>），可能表明该</w:t>
      </w:r>
      <w:r>
        <w:rPr>
          <w:rFonts w:ascii="宋体" w:eastAsia="宋体" w:hAnsi="宋体" w:cs="宋体"/>
          <w:kern w:val="0"/>
          <w:sz w:val="24"/>
          <w:szCs w:val="24"/>
        </w:rPr>
        <w:t>组手术更加复杂。尽管冠心病的负担更重，手术更复杂，但在这组患者中没有观察到一例截瘫病例，这可以解释为新型全</w:t>
      </w:r>
      <w:r>
        <w:rPr>
          <w:rFonts w:ascii="宋体" w:eastAsia="宋体" w:hAnsi="宋体" w:cs="宋体"/>
          <w:kern w:val="0"/>
          <w:sz w:val="24"/>
          <w:szCs w:val="24"/>
        </w:rPr>
        <w:t>LA-FA</w:t>
      </w:r>
      <w:r>
        <w:rPr>
          <w:rFonts w:ascii="宋体" w:eastAsia="宋体" w:hAnsi="宋体" w:cs="宋体"/>
          <w:kern w:val="0"/>
          <w:sz w:val="24"/>
          <w:szCs w:val="24"/>
        </w:rPr>
        <w:t>旁路技术的一个优点</w:t>
      </w:r>
      <w:r>
        <w:rPr>
          <w:rFonts w:ascii="宋体" w:eastAsia="宋体" w:hAnsi="宋体" w:cs="宋体" w:hint="eastAsia"/>
          <w:kern w:val="0"/>
          <w:sz w:val="24"/>
          <w:szCs w:val="24"/>
        </w:rPr>
        <w:t>：</w:t>
      </w:r>
      <w:r>
        <w:rPr>
          <w:rFonts w:ascii="宋体" w:eastAsia="宋体" w:hAnsi="宋体" w:cs="宋体"/>
          <w:kern w:val="0"/>
          <w:sz w:val="24"/>
          <w:szCs w:val="24"/>
        </w:rPr>
        <w:t>充分的氧合有助于保护脊髓。早期死亡率仅包括</w:t>
      </w:r>
      <w:r>
        <w:rPr>
          <w:rFonts w:ascii="宋体" w:eastAsia="宋体" w:hAnsi="宋体" w:cs="宋体"/>
          <w:kern w:val="0"/>
          <w:sz w:val="24"/>
          <w:szCs w:val="24"/>
        </w:rPr>
        <w:t>CPB</w:t>
      </w:r>
      <w:r>
        <w:rPr>
          <w:rFonts w:ascii="宋体" w:eastAsia="宋体" w:hAnsi="宋体" w:cs="宋体"/>
          <w:kern w:val="0"/>
          <w:sz w:val="24"/>
          <w:szCs w:val="24"/>
        </w:rPr>
        <w:t>组的</w:t>
      </w:r>
      <w:r>
        <w:rPr>
          <w:rFonts w:ascii="宋体" w:eastAsia="宋体" w:hAnsi="宋体" w:cs="宋体"/>
          <w:kern w:val="0"/>
          <w:sz w:val="24"/>
          <w:szCs w:val="24"/>
        </w:rPr>
        <w:t>1</w:t>
      </w:r>
      <w:r>
        <w:rPr>
          <w:rFonts w:ascii="宋体" w:eastAsia="宋体" w:hAnsi="宋体" w:cs="宋体"/>
          <w:kern w:val="0"/>
          <w:sz w:val="24"/>
          <w:szCs w:val="24"/>
        </w:rPr>
        <w:t>名复杂患者（</w:t>
      </w:r>
      <w:r>
        <w:rPr>
          <w:rFonts w:ascii="宋体" w:eastAsia="宋体" w:hAnsi="宋体" w:cs="宋体"/>
          <w:kern w:val="0"/>
          <w:sz w:val="24"/>
          <w:szCs w:val="24"/>
        </w:rPr>
        <w:t>7.1%</w:t>
      </w:r>
      <w:r>
        <w:rPr>
          <w:rFonts w:ascii="宋体" w:eastAsia="宋体" w:hAnsi="宋体" w:cs="宋体"/>
          <w:kern w:val="0"/>
          <w:sz w:val="24"/>
          <w:szCs w:val="24"/>
        </w:rPr>
        <w:t>）和</w:t>
      </w:r>
      <w:r>
        <w:rPr>
          <w:rFonts w:ascii="宋体" w:eastAsia="宋体" w:hAnsi="宋体" w:cs="宋体"/>
          <w:kern w:val="0"/>
          <w:sz w:val="24"/>
          <w:szCs w:val="24"/>
        </w:rPr>
        <w:t>LA-FA</w:t>
      </w:r>
      <w:r>
        <w:rPr>
          <w:rFonts w:ascii="宋体" w:eastAsia="宋体" w:hAnsi="宋体" w:cs="宋体"/>
          <w:kern w:val="0"/>
          <w:sz w:val="24"/>
          <w:szCs w:val="24"/>
        </w:rPr>
        <w:t>组的</w:t>
      </w:r>
      <w:r>
        <w:rPr>
          <w:rFonts w:ascii="宋体" w:eastAsia="宋体" w:hAnsi="宋体" w:cs="宋体"/>
          <w:kern w:val="0"/>
          <w:sz w:val="24"/>
          <w:szCs w:val="24"/>
        </w:rPr>
        <w:t>7</w:t>
      </w:r>
      <w:r>
        <w:rPr>
          <w:rFonts w:ascii="宋体" w:eastAsia="宋体" w:hAnsi="宋体" w:cs="宋体"/>
          <w:kern w:val="0"/>
          <w:sz w:val="24"/>
          <w:szCs w:val="24"/>
        </w:rPr>
        <w:t>名患者（</w:t>
      </w:r>
      <w:r>
        <w:rPr>
          <w:rFonts w:ascii="宋体" w:eastAsia="宋体" w:hAnsi="宋体" w:cs="宋体"/>
          <w:kern w:val="0"/>
          <w:sz w:val="24"/>
          <w:szCs w:val="24"/>
        </w:rPr>
        <w:t>14%</w:t>
      </w:r>
      <w:r>
        <w:rPr>
          <w:rFonts w:ascii="宋体" w:eastAsia="宋体" w:hAnsi="宋体" w:cs="宋体"/>
          <w:kern w:val="0"/>
          <w:sz w:val="24"/>
          <w:szCs w:val="24"/>
        </w:rPr>
        <w:t>），这表明新型全</w:t>
      </w:r>
      <w:r>
        <w:rPr>
          <w:rFonts w:ascii="宋体" w:eastAsia="宋体" w:hAnsi="宋体" w:cs="宋体"/>
          <w:kern w:val="0"/>
          <w:sz w:val="24"/>
          <w:szCs w:val="24"/>
        </w:rPr>
        <w:t>LA-FA</w:t>
      </w:r>
      <w:r>
        <w:rPr>
          <w:rFonts w:ascii="宋体" w:eastAsia="宋体" w:hAnsi="宋体" w:cs="宋体"/>
          <w:kern w:val="0"/>
          <w:sz w:val="24"/>
          <w:szCs w:val="24"/>
        </w:rPr>
        <w:t>旁路技术具有良好的安全性。</w:t>
      </w:r>
    </w:p>
    <w:p w14:paraId="7453B148" w14:textId="77777777" w:rsidR="00EC7525" w:rsidRDefault="00EC7525">
      <w:pPr>
        <w:widowControl/>
        <w:jc w:val="left"/>
        <w:rPr>
          <w:rFonts w:ascii="宋体" w:eastAsia="宋体" w:hAnsi="宋体" w:cs="宋体"/>
          <w:kern w:val="0"/>
          <w:sz w:val="24"/>
          <w:szCs w:val="24"/>
        </w:rPr>
      </w:pPr>
    </w:p>
    <w:p w14:paraId="49C4FD49" w14:textId="77777777" w:rsidR="00EC7525" w:rsidRDefault="00EC7525"/>
    <w:sectPr w:rsidR="00EC752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A70"/>
    <w:rsid w:val="000B29B7"/>
    <w:rsid w:val="001B63DF"/>
    <w:rsid w:val="001F0EF5"/>
    <w:rsid w:val="005A193D"/>
    <w:rsid w:val="006212D6"/>
    <w:rsid w:val="006A5C88"/>
    <w:rsid w:val="008D5DE4"/>
    <w:rsid w:val="00950682"/>
    <w:rsid w:val="00A57298"/>
    <w:rsid w:val="00BF6C22"/>
    <w:rsid w:val="00C000B1"/>
    <w:rsid w:val="00EA3241"/>
    <w:rsid w:val="00EC7525"/>
    <w:rsid w:val="00F03A70"/>
    <w:rsid w:val="00F3316D"/>
    <w:rsid w:val="2F280D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557CD"/>
  <w15:docId w15:val="{3494B8C1-0036-459A-978D-4B91E5EB5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3">
    <w:name w:val="heading 3"/>
    <w:basedOn w:val="a"/>
    <w:next w:val="a"/>
    <w:link w:val="30"/>
    <w:uiPriority w:val="9"/>
    <w:qFormat/>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pPr>
      <w:widowControl/>
      <w:spacing w:before="100" w:beforeAutospacing="1" w:after="100" w:afterAutospacing="1"/>
      <w:jc w:val="left"/>
    </w:pPr>
    <w:rPr>
      <w:rFonts w:ascii="宋体" w:eastAsia="宋体" w:hAnsi="宋体" w:cs="宋体"/>
      <w:kern w:val="0"/>
      <w:sz w:val="24"/>
      <w:szCs w:val="24"/>
    </w:rPr>
  </w:style>
  <w:style w:type="character" w:styleId="a4">
    <w:name w:val="Hyperlink"/>
    <w:basedOn w:val="a0"/>
    <w:uiPriority w:val="99"/>
    <w:semiHidden/>
    <w:unhideWhenUsed/>
    <w:rPr>
      <w:color w:val="0000FF"/>
      <w:u w:val="single"/>
    </w:rPr>
  </w:style>
  <w:style w:type="character" w:customStyle="1" w:styleId="30">
    <w:name w:val="标题 3 字符"/>
    <w:basedOn w:val="a0"/>
    <w:link w:val="3"/>
    <w:uiPriority w:val="9"/>
    <w:rPr>
      <w:rFonts w:ascii="宋体" w:eastAsia="宋体" w:hAnsi="宋体" w:cs="宋体"/>
      <w:b/>
      <w:bCs/>
      <w:kern w:val="0"/>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469</Words>
  <Characters>2675</Characters>
  <Application>Microsoft Office Word</Application>
  <DocSecurity>0</DocSecurity>
  <Lines>22</Lines>
  <Paragraphs>6</Paragraphs>
  <ScaleCrop>false</ScaleCrop>
  <Company/>
  <LinksUpToDate>false</LinksUpToDate>
  <CharactersWithSpaces>3138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啜 二</dc:creator>
  <cp:lastModifiedBy>周 荣华</cp:lastModifiedBy>
  <cp:revision>5</cp:revision>
  <dcterms:created xsi:type="dcterms:W3CDTF">2020-09-24T14:34:00Z</dcterms:created>
  <dcterms:modified xsi:type="dcterms:W3CDTF">2020-09-28T00:23:00Z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