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A70E" w14:textId="77777777" w:rsidR="00BD215F" w:rsidRPr="00734C5C" w:rsidRDefault="00850B7F" w:rsidP="00734C5C">
      <w:pPr>
        <w:pStyle w:val="a3"/>
        <w:widowControl/>
        <w:spacing w:beforeAutospacing="0" w:afterAutospacing="0" w:line="368" w:lineRule="atLeast"/>
        <w:jc w:val="center"/>
        <w:rPr>
          <w:rFonts w:ascii="Arial" w:hAnsi="Arial" w:cs="Arial"/>
          <w:b/>
          <w:bCs/>
          <w:spacing w:val="12"/>
          <w:sz w:val="28"/>
          <w:szCs w:val="28"/>
        </w:rPr>
      </w:pPr>
      <w:r w:rsidRPr="00734C5C">
        <w:rPr>
          <w:rFonts w:ascii="Arial" w:hAnsi="Arial" w:cs="Arial" w:hint="eastAsia"/>
          <w:b/>
          <w:bCs/>
          <w:spacing w:val="12"/>
          <w:sz w:val="28"/>
          <w:szCs w:val="28"/>
        </w:rPr>
        <w:t>临床实践中泵流量设置和卸载评估</w:t>
      </w:r>
    </w:p>
    <w:p w14:paraId="2B638161" w14:textId="77777777" w:rsidR="00850B7F" w:rsidRDefault="00850B7F">
      <w:pPr>
        <w:pStyle w:val="a3"/>
        <w:widowControl/>
        <w:spacing w:beforeAutospacing="0" w:afterAutospacing="0" w:line="368" w:lineRule="atLeast"/>
        <w:jc w:val="both"/>
        <w:rPr>
          <w:rFonts w:ascii="Arial" w:hAnsi="Arial" w:cs="Arial"/>
          <w:spacing w:val="12"/>
          <w:sz w:val="19"/>
          <w:szCs w:val="19"/>
        </w:rPr>
      </w:pPr>
    </w:p>
    <w:p w14:paraId="2367300B" w14:textId="77777777" w:rsidR="00850B7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hint="eastAsia"/>
          <w:spacing w:val="12"/>
          <w:sz w:val="19"/>
          <w:szCs w:val="19"/>
        </w:rPr>
        <w:t>翻译：刘凯</w:t>
      </w:r>
      <w:r>
        <w:rPr>
          <w:rFonts w:ascii="Arial" w:hAnsi="Arial" w:cs="Arial" w:hint="eastAsia"/>
          <w:spacing w:val="12"/>
          <w:sz w:val="19"/>
          <w:szCs w:val="19"/>
        </w:rPr>
        <w:t xml:space="preserve"> </w:t>
      </w:r>
    </w:p>
    <w:p w14:paraId="48AAEC9D" w14:textId="77777777" w:rsidR="00850B7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hint="eastAsia"/>
          <w:spacing w:val="12"/>
          <w:sz w:val="19"/>
          <w:szCs w:val="19"/>
        </w:rPr>
        <w:t>审校：沈佳</w:t>
      </w:r>
      <w:r>
        <w:rPr>
          <w:rFonts w:ascii="Arial" w:hAnsi="Arial" w:cs="Arial" w:hint="eastAsia"/>
          <w:spacing w:val="12"/>
          <w:sz w:val="19"/>
          <w:szCs w:val="19"/>
        </w:rPr>
        <w:t xml:space="preserve"> </w:t>
      </w:r>
      <w:r>
        <w:rPr>
          <w:rFonts w:ascii="Arial" w:hAnsi="Arial" w:cs="Arial" w:hint="eastAsia"/>
          <w:spacing w:val="12"/>
          <w:sz w:val="19"/>
          <w:szCs w:val="19"/>
        </w:rPr>
        <w:t>上海儿童医学中心</w:t>
      </w:r>
      <w:r>
        <w:rPr>
          <w:rFonts w:ascii="Arial" w:hAnsi="Arial" w:cs="Arial" w:hint="eastAsia"/>
          <w:spacing w:val="12"/>
          <w:sz w:val="19"/>
          <w:szCs w:val="19"/>
        </w:rPr>
        <w:t xml:space="preserve"> </w:t>
      </w:r>
    </w:p>
    <w:p w14:paraId="60441BF9" w14:textId="77777777" w:rsidR="00850B7F" w:rsidRDefault="00850B7F">
      <w:pPr>
        <w:pStyle w:val="a3"/>
        <w:widowControl/>
        <w:spacing w:beforeAutospacing="0" w:afterAutospacing="0" w:line="368" w:lineRule="atLeast"/>
        <w:jc w:val="both"/>
        <w:rPr>
          <w:rFonts w:ascii="Arial" w:hAnsi="Arial" w:cs="Arial"/>
          <w:spacing w:val="12"/>
          <w:sz w:val="19"/>
          <w:szCs w:val="19"/>
        </w:rPr>
      </w:pPr>
    </w:p>
    <w:p w14:paraId="2D44F21E" w14:textId="77777777" w:rsidR="00081C61" w:rsidRDefault="00081C61" w:rsidP="00081C61">
      <w:pPr>
        <w:pStyle w:val="a3"/>
        <w:widowControl/>
        <w:spacing w:beforeAutospacing="0" w:afterAutospacing="0" w:line="368" w:lineRule="atLeast"/>
        <w:jc w:val="both"/>
        <w:rPr>
          <w:rFonts w:ascii="Arial" w:hAnsi="Arial" w:cs="Arial"/>
          <w:spacing w:val="12"/>
          <w:sz w:val="19"/>
          <w:szCs w:val="19"/>
        </w:rPr>
      </w:pPr>
      <w:r>
        <w:rPr>
          <w:rFonts w:ascii="Arial" w:hAnsi="Arial" w:cs="Arial" w:hint="eastAsia"/>
          <w:spacing w:val="12"/>
          <w:sz w:val="19"/>
          <w:szCs w:val="19"/>
        </w:rPr>
        <w:t>摘要：在心源性休克中使用机械循环支持</w:t>
      </w:r>
      <w:r>
        <w:rPr>
          <w:rFonts w:ascii="Arial" w:hAnsi="Arial" w:cs="Arial" w:hint="eastAsia"/>
          <w:spacing w:val="12"/>
          <w:sz w:val="19"/>
          <w:szCs w:val="19"/>
        </w:rPr>
        <w:t>(MCS)</w:t>
      </w:r>
      <w:r>
        <w:rPr>
          <w:rFonts w:ascii="Arial" w:hAnsi="Arial" w:cs="Arial" w:hint="eastAsia"/>
          <w:spacing w:val="12"/>
          <w:sz w:val="19"/>
          <w:szCs w:val="19"/>
        </w:rPr>
        <w:t>的基本原理是在患者心输出量极低或出现难治性心脏骤停时恢复心输出量。此外，将血液从左心房或左心室输送到体循环的</w:t>
      </w:r>
      <w:r>
        <w:rPr>
          <w:rFonts w:ascii="Arial" w:hAnsi="Arial" w:cs="Arial" w:hint="eastAsia"/>
          <w:spacing w:val="12"/>
          <w:sz w:val="19"/>
          <w:szCs w:val="19"/>
        </w:rPr>
        <w:t>MCS</w:t>
      </w:r>
      <w:r>
        <w:rPr>
          <w:rFonts w:ascii="Arial" w:hAnsi="Arial" w:cs="Arial" w:hint="eastAsia"/>
          <w:spacing w:val="12"/>
          <w:sz w:val="19"/>
          <w:szCs w:val="19"/>
        </w:rPr>
        <w:t>设备可以减轻心室负荷。这些装置可单独使用，也可与静脉</w:t>
      </w:r>
      <w:r>
        <w:rPr>
          <w:rFonts w:ascii="Arial" w:hAnsi="Arial" w:cs="Arial" w:hint="eastAsia"/>
          <w:spacing w:val="12"/>
          <w:sz w:val="19"/>
          <w:szCs w:val="19"/>
        </w:rPr>
        <w:t>-</w:t>
      </w:r>
      <w:r>
        <w:rPr>
          <w:rFonts w:ascii="Arial" w:hAnsi="Arial" w:cs="Arial" w:hint="eastAsia"/>
          <w:spacing w:val="12"/>
          <w:sz w:val="19"/>
          <w:szCs w:val="19"/>
        </w:rPr>
        <w:t>动脉体外膜氧合结合使用</w:t>
      </w:r>
      <w:r>
        <w:rPr>
          <w:rFonts w:ascii="Arial" w:hAnsi="Arial" w:cs="Arial" w:hint="eastAsia"/>
          <w:spacing w:val="12"/>
          <w:sz w:val="19"/>
          <w:szCs w:val="19"/>
        </w:rPr>
        <w:t>(VA-ECMO)</w:t>
      </w:r>
      <w:r>
        <w:rPr>
          <w:rFonts w:ascii="Arial" w:hAnsi="Arial" w:cs="Arial" w:hint="eastAsia"/>
          <w:spacing w:val="12"/>
          <w:sz w:val="19"/>
          <w:szCs w:val="19"/>
        </w:rPr>
        <w:t>。如果使用左心的</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装置，在治疗期间应尽可能以最高性能水平运行，同时避免抽吸事件。当与</w:t>
      </w:r>
      <w:r>
        <w:rPr>
          <w:rFonts w:ascii="Arial" w:hAnsi="Arial" w:cs="Arial" w:hint="eastAsia"/>
          <w:spacing w:val="12"/>
          <w:sz w:val="19"/>
          <w:szCs w:val="19"/>
        </w:rPr>
        <w:t>VA-ECMO</w:t>
      </w:r>
      <w:r>
        <w:rPr>
          <w:rFonts w:ascii="Arial" w:hAnsi="Arial" w:cs="Arial" w:hint="eastAsia"/>
          <w:spacing w:val="12"/>
          <w:sz w:val="19"/>
          <w:szCs w:val="19"/>
        </w:rPr>
        <w:t>联合使用时，</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装置应在较低的性能水平下运行，确保足够的左心室排空，但避免抽吸。持续监测至关重要，在导管室外的患者管理应包括使用动脉测压管、中心静脉管、肺动脉导管和经胸超声心动图定期进行监测。</w:t>
      </w:r>
    </w:p>
    <w:p w14:paraId="4BEF0FFB" w14:textId="77777777" w:rsidR="00081C61" w:rsidRDefault="00081C61">
      <w:pPr>
        <w:pStyle w:val="a3"/>
        <w:widowControl/>
        <w:spacing w:beforeAutospacing="0" w:afterAutospacing="0" w:line="368" w:lineRule="atLeast"/>
        <w:jc w:val="both"/>
        <w:rPr>
          <w:rFonts w:ascii="Arial" w:hAnsi="Arial" w:cs="Arial"/>
          <w:spacing w:val="12"/>
          <w:sz w:val="19"/>
          <w:szCs w:val="19"/>
        </w:rPr>
      </w:pPr>
    </w:p>
    <w:p w14:paraId="2FF2109A"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spacing w:val="12"/>
          <w:sz w:val="19"/>
          <w:szCs w:val="19"/>
        </w:rPr>
        <w:t>在心源性休克中使用机械循环支持</w:t>
      </w:r>
      <w:r>
        <w:rPr>
          <w:rFonts w:ascii="Arial" w:hAnsi="Arial" w:cs="Arial"/>
          <w:spacing w:val="12"/>
          <w:sz w:val="19"/>
          <w:szCs w:val="19"/>
        </w:rPr>
        <w:t>(MCS)</w:t>
      </w:r>
      <w:r>
        <w:rPr>
          <w:rFonts w:ascii="Arial" w:hAnsi="Arial" w:cs="Arial"/>
          <w:spacing w:val="12"/>
          <w:sz w:val="19"/>
          <w:szCs w:val="19"/>
        </w:rPr>
        <w:t>的基本原理是在选定患者的心输出量极低或出现难治性心脏骤停时恢复心输出量。</w:t>
      </w:r>
      <w:r>
        <w:rPr>
          <w:rFonts w:ascii="Arial" w:hAnsi="Arial" w:cs="Arial" w:hint="eastAsia"/>
          <w:spacing w:val="12"/>
          <w:sz w:val="19"/>
          <w:szCs w:val="19"/>
        </w:rPr>
        <w:t>目前还没有随机临床实验说明对心源性休克的患者进行机械循环支持的益处或最佳选择及时间，但近期有数据显示对院外心跳骤停和难治性室颤患者</w:t>
      </w:r>
      <w:r>
        <w:rPr>
          <w:rFonts w:ascii="Arial" w:hAnsi="Arial" w:cs="Arial" w:hint="eastAsia"/>
          <w:spacing w:val="12"/>
          <w:sz w:val="19"/>
          <w:szCs w:val="19"/>
        </w:rPr>
        <w:t>VA-ECMO</w:t>
      </w:r>
      <w:r>
        <w:rPr>
          <w:rFonts w:ascii="Arial" w:hAnsi="Arial" w:cs="Arial" w:hint="eastAsia"/>
          <w:spacing w:val="12"/>
          <w:sz w:val="19"/>
          <w:szCs w:val="19"/>
        </w:rPr>
        <w:t>是有益的。</w:t>
      </w:r>
      <w:r>
        <w:rPr>
          <w:rFonts w:ascii="Arial" w:hAnsi="Arial" w:cs="Arial"/>
          <w:spacing w:val="12"/>
          <w:sz w:val="19"/>
          <w:szCs w:val="19"/>
        </w:rPr>
        <w:t>任何将血液从左心房或左心室输送到体循环的</w:t>
      </w:r>
      <w:r>
        <w:rPr>
          <w:rFonts w:ascii="Arial" w:hAnsi="Arial" w:cs="Arial"/>
          <w:spacing w:val="12"/>
          <w:sz w:val="19"/>
          <w:szCs w:val="19"/>
        </w:rPr>
        <w:t>MCS</w:t>
      </w:r>
      <w:r>
        <w:rPr>
          <w:rFonts w:ascii="Arial" w:hAnsi="Arial" w:cs="Arial"/>
          <w:spacing w:val="12"/>
          <w:sz w:val="19"/>
          <w:szCs w:val="19"/>
        </w:rPr>
        <w:t>装置都有可能</w:t>
      </w:r>
      <w:r>
        <w:rPr>
          <w:rFonts w:ascii="Arial" w:hAnsi="Arial" w:cs="Arial" w:hint="eastAsia"/>
          <w:spacing w:val="12"/>
          <w:sz w:val="19"/>
          <w:szCs w:val="19"/>
        </w:rPr>
        <w:t>减轻</w:t>
      </w:r>
      <w:r>
        <w:rPr>
          <w:rFonts w:ascii="Arial" w:hAnsi="Arial" w:cs="Arial"/>
          <w:spacing w:val="12"/>
          <w:sz w:val="19"/>
          <w:szCs w:val="19"/>
        </w:rPr>
        <w:t>心室</w:t>
      </w:r>
      <w:r>
        <w:rPr>
          <w:rFonts w:ascii="Arial" w:hAnsi="Arial" w:cs="Arial" w:hint="eastAsia"/>
          <w:spacing w:val="12"/>
          <w:sz w:val="19"/>
          <w:szCs w:val="19"/>
        </w:rPr>
        <w:t>负荷</w:t>
      </w:r>
      <w:r>
        <w:rPr>
          <w:rFonts w:ascii="Arial" w:hAnsi="Arial" w:cs="Arial"/>
          <w:spacing w:val="12"/>
          <w:sz w:val="19"/>
          <w:szCs w:val="19"/>
        </w:rPr>
        <w:t>，相应地降低左心室容积和左心室舒张末期压力，导致压力</w:t>
      </w:r>
      <w:r>
        <w:rPr>
          <w:rFonts w:ascii="Arial" w:hAnsi="Arial" w:cs="Arial"/>
          <w:spacing w:val="12"/>
          <w:sz w:val="19"/>
          <w:szCs w:val="19"/>
        </w:rPr>
        <w:t>-</w:t>
      </w:r>
      <w:r>
        <w:rPr>
          <w:rFonts w:ascii="Arial" w:hAnsi="Arial" w:cs="Arial"/>
          <w:spacing w:val="12"/>
          <w:sz w:val="19"/>
          <w:szCs w:val="19"/>
        </w:rPr>
        <w:t>容积面积减小，降低左心室壁应力，从而降低左心室工作负荷和心肌耗氧量</w:t>
      </w:r>
      <w:r>
        <w:rPr>
          <w:rFonts w:ascii="Arial" w:hAnsi="Arial" w:cs="Arial" w:hint="eastAsia"/>
          <w:spacing w:val="12"/>
          <w:sz w:val="19"/>
          <w:szCs w:val="19"/>
        </w:rPr>
        <w:t>。尤其是</w:t>
      </w:r>
      <w:r>
        <w:rPr>
          <w:rFonts w:ascii="Arial" w:hAnsi="Arial" w:cs="Arial"/>
          <w:spacing w:val="12"/>
          <w:sz w:val="19"/>
          <w:szCs w:val="19"/>
        </w:rPr>
        <w:t>在衰竭的左心室</w:t>
      </w:r>
      <w:r>
        <w:rPr>
          <w:rFonts w:ascii="Arial" w:hAnsi="Arial" w:cs="Arial" w:hint="eastAsia"/>
          <w:spacing w:val="12"/>
          <w:sz w:val="19"/>
          <w:szCs w:val="19"/>
        </w:rPr>
        <w:t>但不仅仅限于缺血性衰竭的左心室</w:t>
      </w:r>
      <w:r>
        <w:rPr>
          <w:rFonts w:ascii="Arial" w:hAnsi="Arial" w:cs="Arial"/>
          <w:spacing w:val="12"/>
          <w:sz w:val="19"/>
          <w:szCs w:val="19"/>
        </w:rPr>
        <w:t>中，这</w:t>
      </w:r>
      <w:r>
        <w:rPr>
          <w:rFonts w:ascii="Arial" w:hAnsi="Arial" w:cs="Arial" w:hint="eastAsia"/>
          <w:spacing w:val="12"/>
          <w:sz w:val="19"/>
          <w:szCs w:val="19"/>
        </w:rPr>
        <w:t>是最</w:t>
      </w:r>
      <w:r>
        <w:rPr>
          <w:rFonts w:ascii="Arial" w:hAnsi="Arial" w:cs="Arial"/>
          <w:spacing w:val="12"/>
          <w:sz w:val="19"/>
          <w:szCs w:val="19"/>
        </w:rPr>
        <w:t>直观</w:t>
      </w:r>
      <w:r>
        <w:rPr>
          <w:rFonts w:ascii="Arial" w:hAnsi="Arial" w:cs="Arial" w:hint="eastAsia"/>
          <w:spacing w:val="12"/>
          <w:sz w:val="19"/>
          <w:szCs w:val="19"/>
        </w:rPr>
        <w:t>的</w:t>
      </w:r>
      <w:r>
        <w:rPr>
          <w:rFonts w:ascii="Arial" w:hAnsi="Arial" w:cs="Arial"/>
          <w:spacing w:val="12"/>
          <w:sz w:val="19"/>
          <w:szCs w:val="19"/>
        </w:rPr>
        <w:t>益处</w:t>
      </w:r>
      <w:r>
        <w:rPr>
          <w:rFonts w:ascii="Arial" w:hAnsi="Arial" w:cs="Arial" w:hint="eastAsia"/>
          <w:spacing w:val="12"/>
          <w:sz w:val="19"/>
          <w:szCs w:val="19"/>
        </w:rPr>
        <w:t>。与这种观念一致的是，</w:t>
      </w:r>
      <w:r>
        <w:rPr>
          <w:rFonts w:ascii="Arial" w:hAnsi="Arial" w:cs="Arial"/>
          <w:spacing w:val="12"/>
          <w:sz w:val="19"/>
          <w:szCs w:val="19"/>
        </w:rPr>
        <w:t>临床前研究表明，在</w:t>
      </w:r>
      <w:r>
        <w:rPr>
          <w:rFonts w:ascii="Arial" w:hAnsi="Arial" w:cs="Arial"/>
          <w:spacing w:val="12"/>
          <w:sz w:val="19"/>
          <w:szCs w:val="19"/>
        </w:rPr>
        <w:t>ST-</w:t>
      </w:r>
      <w:r>
        <w:rPr>
          <w:rFonts w:ascii="Arial" w:hAnsi="Arial" w:cs="Arial"/>
          <w:spacing w:val="12"/>
          <w:sz w:val="19"/>
          <w:szCs w:val="19"/>
        </w:rPr>
        <w:t>抬高型心肌梗死</w:t>
      </w:r>
      <w:r>
        <w:rPr>
          <w:rFonts w:ascii="Arial" w:hAnsi="Arial" w:cs="Arial"/>
          <w:spacing w:val="12"/>
          <w:sz w:val="19"/>
          <w:szCs w:val="19"/>
        </w:rPr>
        <w:t>(STEMI)</w:t>
      </w:r>
      <w:r>
        <w:rPr>
          <w:rFonts w:ascii="Arial" w:hAnsi="Arial" w:cs="Arial" w:hint="eastAsia"/>
          <w:spacing w:val="12"/>
          <w:sz w:val="19"/>
          <w:szCs w:val="19"/>
        </w:rPr>
        <w:t>的</w:t>
      </w:r>
      <w:r>
        <w:rPr>
          <w:rFonts w:ascii="Arial" w:hAnsi="Arial" w:cs="Arial"/>
          <w:spacing w:val="12"/>
          <w:sz w:val="19"/>
          <w:szCs w:val="19"/>
        </w:rPr>
        <w:t>模型中，左室负荷</w:t>
      </w:r>
      <w:r>
        <w:rPr>
          <w:rFonts w:ascii="Arial" w:hAnsi="Arial" w:cs="Arial" w:hint="eastAsia"/>
          <w:spacing w:val="12"/>
          <w:sz w:val="19"/>
          <w:szCs w:val="19"/>
        </w:rPr>
        <w:t>的减低可以</w:t>
      </w:r>
      <w:r>
        <w:rPr>
          <w:rFonts w:ascii="Arial" w:hAnsi="Arial" w:cs="Arial"/>
          <w:spacing w:val="12"/>
          <w:sz w:val="19"/>
          <w:szCs w:val="19"/>
        </w:rPr>
        <w:t>减少</w:t>
      </w:r>
      <w:r>
        <w:rPr>
          <w:rFonts w:ascii="Arial" w:hAnsi="Arial" w:cs="Arial" w:hint="eastAsia"/>
          <w:spacing w:val="12"/>
          <w:sz w:val="19"/>
          <w:szCs w:val="19"/>
        </w:rPr>
        <w:t>心肌</w:t>
      </w:r>
      <w:r>
        <w:rPr>
          <w:rFonts w:ascii="Arial" w:hAnsi="Arial" w:cs="Arial"/>
          <w:spacing w:val="12"/>
          <w:sz w:val="19"/>
          <w:szCs w:val="19"/>
        </w:rPr>
        <w:t>梗死面积。</w:t>
      </w:r>
    </w:p>
    <w:p w14:paraId="7473A20F" w14:textId="77777777" w:rsidR="00BD215F" w:rsidRDefault="00BD215F">
      <w:pPr>
        <w:pStyle w:val="a3"/>
        <w:widowControl/>
        <w:spacing w:beforeAutospacing="0" w:afterAutospacing="0" w:line="368" w:lineRule="atLeast"/>
        <w:jc w:val="both"/>
        <w:rPr>
          <w:rFonts w:ascii="Arial" w:hAnsi="Arial" w:cs="Arial"/>
          <w:spacing w:val="12"/>
          <w:sz w:val="19"/>
          <w:szCs w:val="19"/>
        </w:rPr>
      </w:pPr>
    </w:p>
    <w:p w14:paraId="131D098C"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spacing w:val="12"/>
          <w:sz w:val="19"/>
          <w:szCs w:val="19"/>
        </w:rPr>
        <w:t>此外，将血液从左心房或左心室输送到体循环的</w:t>
      </w:r>
      <w:r>
        <w:rPr>
          <w:rFonts w:ascii="Arial" w:hAnsi="Arial" w:cs="Arial"/>
          <w:spacing w:val="12"/>
          <w:sz w:val="19"/>
          <w:szCs w:val="19"/>
        </w:rPr>
        <w:t>MCS</w:t>
      </w:r>
      <w:r>
        <w:rPr>
          <w:rFonts w:ascii="Arial" w:hAnsi="Arial" w:cs="Arial"/>
          <w:spacing w:val="12"/>
          <w:sz w:val="19"/>
          <w:szCs w:val="19"/>
        </w:rPr>
        <w:t>设备可能会卸载心室。这些装置可以单独使用，也可以与静脉</w:t>
      </w:r>
      <w:r>
        <w:rPr>
          <w:rFonts w:ascii="Arial" w:hAnsi="Arial" w:cs="Arial"/>
          <w:spacing w:val="12"/>
          <w:sz w:val="19"/>
          <w:szCs w:val="19"/>
        </w:rPr>
        <w:t>-</w:t>
      </w:r>
      <w:r>
        <w:rPr>
          <w:rFonts w:ascii="Arial" w:hAnsi="Arial" w:cs="Arial"/>
          <w:spacing w:val="12"/>
          <w:sz w:val="19"/>
          <w:szCs w:val="19"/>
        </w:rPr>
        <w:t>动脉体外膜氧合结合使用</w:t>
      </w:r>
      <w:r>
        <w:rPr>
          <w:rFonts w:ascii="Arial" w:hAnsi="Arial" w:cs="Arial"/>
          <w:spacing w:val="12"/>
          <w:sz w:val="19"/>
          <w:szCs w:val="19"/>
        </w:rPr>
        <w:t>(</w:t>
      </w:r>
      <w:r>
        <w:rPr>
          <w:rFonts w:ascii="Arial" w:hAnsi="Arial" w:cs="Arial"/>
          <w:spacing w:val="12"/>
          <w:sz w:val="19"/>
          <w:szCs w:val="19"/>
        </w:rPr>
        <w:t>弗吉尼亚州</w:t>
      </w:r>
      <w:r>
        <w:rPr>
          <w:rFonts w:ascii="Arial" w:hAnsi="Arial" w:cs="Arial"/>
          <w:spacing w:val="12"/>
          <w:sz w:val="19"/>
          <w:szCs w:val="19"/>
        </w:rPr>
        <w:t>-ECMO)</w:t>
      </w:r>
      <w:r>
        <w:rPr>
          <w:rFonts w:ascii="Arial" w:hAnsi="Arial" w:cs="Arial"/>
          <w:spacing w:val="12"/>
          <w:sz w:val="19"/>
          <w:szCs w:val="19"/>
        </w:rPr>
        <w:t>。如果使用左侧叶轮装置，在治疗期间应尽可能以最高性能水平运行，同时避免抽吸事件。当与</w:t>
      </w:r>
      <w:r>
        <w:rPr>
          <w:rFonts w:ascii="Arial" w:hAnsi="Arial" w:cs="Arial"/>
          <w:spacing w:val="12"/>
          <w:sz w:val="19"/>
          <w:szCs w:val="19"/>
        </w:rPr>
        <w:t>VA-ECMO</w:t>
      </w:r>
      <w:r>
        <w:rPr>
          <w:rFonts w:ascii="Arial" w:hAnsi="Arial" w:cs="Arial"/>
          <w:spacing w:val="12"/>
          <w:sz w:val="19"/>
          <w:szCs w:val="19"/>
        </w:rPr>
        <w:t>联合使用时，叶轮装置应在较低的性能水平下运行，确保足够的左心室排空，但避免抽吸。持续监测至关重要，在导管插入实验室外管理的患者应使用动脉导管、中心静脉导管、频繁使用肺动脉导管和经胸超声心动图定期成像进行监测。</w:t>
      </w:r>
      <w:r>
        <w:rPr>
          <w:rFonts w:ascii="Arial" w:hAnsi="Arial" w:cs="Arial" w:hint="eastAsia"/>
          <w:spacing w:val="12"/>
          <w:sz w:val="19"/>
          <w:szCs w:val="19"/>
        </w:rPr>
        <w:t>虽然</w:t>
      </w:r>
      <w:r>
        <w:rPr>
          <w:rFonts w:ascii="Arial" w:hAnsi="Arial" w:cs="Arial"/>
          <w:spacing w:val="12"/>
          <w:sz w:val="19"/>
          <w:szCs w:val="19"/>
        </w:rPr>
        <w:t>确切的机制尚不清楚，但翻译数据表明，梗死面积</w:t>
      </w:r>
      <w:r>
        <w:rPr>
          <w:rFonts w:ascii="Arial" w:hAnsi="Arial" w:cs="Arial" w:hint="eastAsia"/>
          <w:spacing w:val="12"/>
          <w:sz w:val="19"/>
          <w:szCs w:val="19"/>
        </w:rPr>
        <w:t>的</w:t>
      </w:r>
      <w:r>
        <w:rPr>
          <w:rFonts w:ascii="Arial" w:hAnsi="Arial" w:cs="Arial"/>
          <w:spacing w:val="12"/>
          <w:sz w:val="19"/>
          <w:szCs w:val="19"/>
        </w:rPr>
        <w:t>减少和心肌耗氧量降低的机制与心脏保护信号的激活、线粒体完整性的改善和冠状动脉侧支血流的增加有关。</w:t>
      </w:r>
      <w:r>
        <w:rPr>
          <w:rFonts w:ascii="Arial" w:hAnsi="Arial" w:cs="Arial" w:hint="eastAsia"/>
          <w:spacing w:val="12"/>
          <w:sz w:val="19"/>
          <w:szCs w:val="19"/>
        </w:rPr>
        <w:t>之</w:t>
      </w:r>
      <w:r>
        <w:rPr>
          <w:rFonts w:ascii="Arial" w:hAnsi="Arial" w:cs="Arial"/>
          <w:spacing w:val="12"/>
          <w:sz w:val="19"/>
          <w:szCs w:val="19"/>
        </w:rPr>
        <w:t>前的研究也表明了剂量</w:t>
      </w:r>
      <w:r>
        <w:rPr>
          <w:rFonts w:ascii="Arial" w:hAnsi="Arial" w:cs="Arial"/>
          <w:spacing w:val="12"/>
          <w:sz w:val="19"/>
          <w:szCs w:val="19"/>
        </w:rPr>
        <w:t>-</w:t>
      </w:r>
      <w:r>
        <w:rPr>
          <w:rFonts w:ascii="Arial" w:hAnsi="Arial" w:cs="Arial" w:hint="eastAsia"/>
          <w:spacing w:val="12"/>
          <w:sz w:val="19"/>
          <w:szCs w:val="19"/>
        </w:rPr>
        <w:t>效应</w:t>
      </w:r>
      <w:r>
        <w:rPr>
          <w:rFonts w:ascii="Arial" w:hAnsi="Arial" w:cs="Arial"/>
          <w:spacing w:val="12"/>
          <w:sz w:val="19"/>
          <w:szCs w:val="19"/>
        </w:rPr>
        <w:t>关系</w:t>
      </w:r>
      <w:r>
        <w:rPr>
          <w:rFonts w:ascii="Arial" w:hAnsi="Arial" w:cs="Arial" w:hint="eastAsia"/>
          <w:spacing w:val="12"/>
          <w:sz w:val="19"/>
          <w:szCs w:val="19"/>
        </w:rPr>
        <w:t>，</w:t>
      </w:r>
      <w:r>
        <w:rPr>
          <w:rFonts w:ascii="Arial" w:hAnsi="Arial" w:cs="Arial"/>
          <w:spacing w:val="12"/>
          <w:sz w:val="19"/>
          <w:szCs w:val="19"/>
        </w:rPr>
        <w:t>在</w:t>
      </w:r>
      <w:r>
        <w:rPr>
          <w:rFonts w:ascii="Arial" w:hAnsi="Arial" w:cs="Arial"/>
          <w:spacing w:val="12"/>
          <w:sz w:val="19"/>
          <w:szCs w:val="19"/>
        </w:rPr>
        <w:t>STEMI</w:t>
      </w:r>
      <w:r>
        <w:rPr>
          <w:rFonts w:ascii="Arial" w:hAnsi="Arial" w:cs="Arial"/>
          <w:spacing w:val="12"/>
          <w:sz w:val="19"/>
          <w:szCs w:val="19"/>
        </w:rPr>
        <w:t>模型中，</w:t>
      </w:r>
      <w:r>
        <w:rPr>
          <w:rFonts w:ascii="Arial" w:hAnsi="Arial" w:cs="Arial" w:hint="eastAsia"/>
          <w:spacing w:val="12"/>
          <w:sz w:val="19"/>
          <w:szCs w:val="19"/>
        </w:rPr>
        <w:t>心室的减负程度和</w:t>
      </w:r>
      <w:r>
        <w:rPr>
          <w:rFonts w:ascii="Arial" w:hAnsi="Arial" w:cs="Arial"/>
          <w:spacing w:val="12"/>
          <w:sz w:val="19"/>
          <w:szCs w:val="19"/>
        </w:rPr>
        <w:t>心肌耗氧量的降低</w:t>
      </w:r>
      <w:r>
        <w:rPr>
          <w:rFonts w:ascii="Arial" w:hAnsi="Arial" w:cs="Arial" w:hint="eastAsia"/>
          <w:spacing w:val="12"/>
          <w:sz w:val="19"/>
          <w:szCs w:val="19"/>
        </w:rPr>
        <w:t>以及</w:t>
      </w:r>
      <w:r>
        <w:rPr>
          <w:rFonts w:ascii="Arial" w:hAnsi="Arial" w:cs="Arial"/>
          <w:spacing w:val="12"/>
          <w:sz w:val="19"/>
          <w:szCs w:val="19"/>
        </w:rPr>
        <w:t>梗死面积</w:t>
      </w:r>
      <w:r>
        <w:rPr>
          <w:rFonts w:ascii="Arial" w:hAnsi="Arial" w:cs="Arial" w:hint="eastAsia"/>
          <w:spacing w:val="12"/>
          <w:sz w:val="19"/>
          <w:szCs w:val="19"/>
        </w:rPr>
        <w:t>的减少</w:t>
      </w:r>
      <w:r>
        <w:rPr>
          <w:rFonts w:ascii="Arial" w:hAnsi="Arial" w:cs="Arial"/>
          <w:spacing w:val="12"/>
          <w:sz w:val="19"/>
          <w:szCs w:val="19"/>
        </w:rPr>
        <w:t>之间存在直接联系。</w:t>
      </w:r>
      <w:r>
        <w:rPr>
          <w:rFonts w:ascii="Arial" w:hAnsi="Arial" w:cs="Arial" w:hint="eastAsia"/>
          <w:spacing w:val="12"/>
          <w:sz w:val="19"/>
          <w:szCs w:val="19"/>
        </w:rPr>
        <w:t>为心室减负</w:t>
      </w:r>
      <w:r>
        <w:rPr>
          <w:rFonts w:ascii="Arial" w:hAnsi="Arial" w:cs="Arial"/>
          <w:spacing w:val="12"/>
          <w:sz w:val="19"/>
          <w:szCs w:val="19"/>
        </w:rPr>
        <w:t>的</w:t>
      </w:r>
      <w:r>
        <w:rPr>
          <w:rFonts w:ascii="Arial" w:hAnsi="Arial" w:cs="Arial" w:hint="eastAsia"/>
          <w:spacing w:val="12"/>
          <w:sz w:val="19"/>
          <w:szCs w:val="19"/>
        </w:rPr>
        <w:t>观</w:t>
      </w:r>
      <w:r>
        <w:rPr>
          <w:rFonts w:ascii="Arial" w:hAnsi="Arial" w:cs="Arial"/>
          <w:spacing w:val="12"/>
          <w:sz w:val="19"/>
          <w:szCs w:val="19"/>
        </w:rPr>
        <w:t>念增加了</w:t>
      </w:r>
      <w:proofErr w:type="spellStart"/>
      <w:r>
        <w:rPr>
          <w:rFonts w:ascii="Arial" w:hAnsi="Arial" w:cs="Arial" w:hint="eastAsia"/>
          <w:spacing w:val="12"/>
          <w:sz w:val="19"/>
          <w:szCs w:val="19"/>
        </w:rPr>
        <w:t>impella</w:t>
      </w:r>
      <w:proofErr w:type="spellEnd"/>
      <w:r>
        <w:rPr>
          <w:rFonts w:ascii="Arial" w:hAnsi="Arial" w:cs="Arial"/>
          <w:spacing w:val="12"/>
          <w:sz w:val="19"/>
          <w:szCs w:val="19"/>
        </w:rPr>
        <w:t>装置与</w:t>
      </w:r>
      <w:r>
        <w:rPr>
          <w:rFonts w:ascii="Arial" w:hAnsi="Arial" w:cs="Arial"/>
          <w:spacing w:val="12"/>
          <w:sz w:val="19"/>
          <w:szCs w:val="19"/>
        </w:rPr>
        <w:t>VA</w:t>
      </w:r>
      <w:r>
        <w:rPr>
          <w:rFonts w:ascii="Arial" w:hAnsi="Arial" w:cs="Arial" w:hint="eastAsia"/>
          <w:spacing w:val="12"/>
          <w:sz w:val="19"/>
          <w:szCs w:val="19"/>
        </w:rPr>
        <w:t>-</w:t>
      </w:r>
      <w:r>
        <w:rPr>
          <w:rFonts w:ascii="Arial" w:hAnsi="Arial" w:cs="Arial"/>
          <w:spacing w:val="12"/>
          <w:sz w:val="19"/>
          <w:szCs w:val="19"/>
        </w:rPr>
        <w:t>ECMO</w:t>
      </w:r>
      <w:r>
        <w:rPr>
          <w:rFonts w:ascii="Arial" w:hAnsi="Arial" w:cs="Arial" w:hint="eastAsia"/>
          <w:spacing w:val="12"/>
          <w:sz w:val="19"/>
          <w:szCs w:val="19"/>
        </w:rPr>
        <w:t>的联合使用</w:t>
      </w:r>
      <w:r>
        <w:rPr>
          <w:rFonts w:ascii="Arial" w:hAnsi="Arial" w:cs="Arial"/>
          <w:spacing w:val="12"/>
          <w:sz w:val="19"/>
          <w:szCs w:val="19"/>
        </w:rPr>
        <w:t>，以</w:t>
      </w:r>
      <w:r>
        <w:rPr>
          <w:rFonts w:ascii="Arial" w:hAnsi="Arial" w:cs="Arial" w:hint="eastAsia"/>
          <w:spacing w:val="12"/>
          <w:sz w:val="19"/>
          <w:szCs w:val="19"/>
        </w:rPr>
        <w:t>减轻</w:t>
      </w:r>
      <w:r>
        <w:rPr>
          <w:rFonts w:ascii="Arial" w:hAnsi="Arial" w:cs="Arial"/>
          <w:spacing w:val="12"/>
          <w:sz w:val="19"/>
          <w:szCs w:val="19"/>
        </w:rPr>
        <w:t>左心室</w:t>
      </w:r>
      <w:r>
        <w:rPr>
          <w:rFonts w:ascii="Arial" w:hAnsi="Arial" w:cs="Arial" w:hint="eastAsia"/>
          <w:spacing w:val="12"/>
          <w:sz w:val="19"/>
          <w:szCs w:val="19"/>
        </w:rPr>
        <w:t>负荷</w:t>
      </w:r>
      <w:r>
        <w:rPr>
          <w:rFonts w:ascii="Arial" w:hAnsi="Arial" w:cs="Arial"/>
          <w:spacing w:val="12"/>
          <w:sz w:val="19"/>
          <w:szCs w:val="19"/>
        </w:rPr>
        <w:t>，并避免在某些情况下由</w:t>
      </w:r>
      <w:r>
        <w:rPr>
          <w:rFonts w:ascii="Arial" w:hAnsi="Arial" w:cs="Arial"/>
          <w:spacing w:val="12"/>
          <w:sz w:val="19"/>
          <w:szCs w:val="19"/>
        </w:rPr>
        <w:t>VA-ECMO</w:t>
      </w:r>
      <w:r>
        <w:rPr>
          <w:rFonts w:ascii="Arial" w:hAnsi="Arial" w:cs="Arial"/>
          <w:spacing w:val="12"/>
          <w:sz w:val="19"/>
          <w:szCs w:val="19"/>
        </w:rPr>
        <w:t>引起的过度后负荷对左心室和肺循环的有害影响。在严重抑制心肌功能且心</w:t>
      </w:r>
      <w:r>
        <w:rPr>
          <w:rFonts w:ascii="Arial" w:hAnsi="Arial" w:cs="Arial" w:hint="eastAsia"/>
          <w:spacing w:val="12"/>
          <w:sz w:val="19"/>
          <w:szCs w:val="19"/>
        </w:rPr>
        <w:t>排</w:t>
      </w:r>
      <w:r>
        <w:rPr>
          <w:rFonts w:ascii="Arial" w:hAnsi="Arial" w:cs="Arial"/>
          <w:spacing w:val="12"/>
          <w:sz w:val="19"/>
          <w:szCs w:val="19"/>
        </w:rPr>
        <w:t>量极低的</w:t>
      </w:r>
      <w:r>
        <w:rPr>
          <w:rFonts w:ascii="Arial" w:hAnsi="Arial" w:cs="Arial" w:hint="eastAsia"/>
          <w:spacing w:val="12"/>
          <w:sz w:val="19"/>
          <w:szCs w:val="19"/>
        </w:rPr>
        <w:t>心源性休克</w:t>
      </w:r>
      <w:r>
        <w:rPr>
          <w:rFonts w:ascii="Arial" w:hAnsi="Arial" w:cs="Arial"/>
          <w:spacing w:val="12"/>
          <w:sz w:val="19"/>
          <w:szCs w:val="19"/>
        </w:rPr>
        <w:t>情况下，改善</w:t>
      </w:r>
      <w:r>
        <w:rPr>
          <w:rFonts w:ascii="Arial" w:hAnsi="Arial" w:cs="Arial" w:hint="eastAsia"/>
          <w:spacing w:val="12"/>
          <w:sz w:val="19"/>
          <w:szCs w:val="19"/>
        </w:rPr>
        <w:t>体</w:t>
      </w:r>
      <w:r>
        <w:rPr>
          <w:rFonts w:ascii="Arial" w:hAnsi="Arial" w:cs="Arial"/>
          <w:spacing w:val="12"/>
          <w:sz w:val="19"/>
          <w:szCs w:val="19"/>
        </w:rPr>
        <w:t>内</w:t>
      </w:r>
      <w:r>
        <w:rPr>
          <w:rFonts w:ascii="Arial" w:hAnsi="Arial" w:cs="Arial" w:hint="eastAsia"/>
          <w:spacing w:val="12"/>
          <w:sz w:val="19"/>
          <w:szCs w:val="19"/>
        </w:rPr>
        <w:t>器官</w:t>
      </w:r>
      <w:r>
        <w:rPr>
          <w:rFonts w:ascii="Arial" w:hAnsi="Arial" w:cs="Arial"/>
          <w:spacing w:val="12"/>
          <w:sz w:val="19"/>
          <w:szCs w:val="19"/>
        </w:rPr>
        <w:t>灌注对于避免多器官衰竭</w:t>
      </w:r>
      <w:r>
        <w:rPr>
          <w:rFonts w:ascii="Arial" w:hAnsi="Arial" w:cs="Arial" w:hint="eastAsia"/>
          <w:spacing w:val="12"/>
          <w:sz w:val="19"/>
          <w:szCs w:val="19"/>
        </w:rPr>
        <w:t>、</w:t>
      </w:r>
      <w:r>
        <w:rPr>
          <w:rFonts w:ascii="Arial" w:hAnsi="Arial" w:cs="Arial"/>
          <w:spacing w:val="12"/>
          <w:sz w:val="19"/>
          <w:szCs w:val="19"/>
        </w:rPr>
        <w:t>提高生存率至关重要。与左</w:t>
      </w:r>
      <w:r>
        <w:rPr>
          <w:rFonts w:ascii="Arial" w:hAnsi="Arial" w:cs="Arial" w:hint="eastAsia"/>
          <w:spacing w:val="12"/>
          <w:sz w:val="19"/>
          <w:szCs w:val="19"/>
        </w:rPr>
        <w:t>心辅助</w:t>
      </w:r>
      <w:r>
        <w:rPr>
          <w:rFonts w:ascii="Arial" w:hAnsi="Arial" w:cs="Arial"/>
          <w:spacing w:val="12"/>
          <w:sz w:val="19"/>
          <w:szCs w:val="19"/>
        </w:rPr>
        <w:t>装置相比，尚未证明</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 xml:space="preserve"> </w:t>
      </w:r>
      <w:r>
        <w:rPr>
          <w:rFonts w:ascii="Arial" w:hAnsi="Arial" w:cs="Arial"/>
          <w:spacing w:val="12"/>
          <w:sz w:val="19"/>
          <w:szCs w:val="19"/>
        </w:rPr>
        <w:t>RP</w:t>
      </w:r>
      <w:r>
        <w:rPr>
          <w:rFonts w:ascii="Arial" w:hAnsi="Arial" w:cs="Arial"/>
          <w:spacing w:val="12"/>
          <w:sz w:val="19"/>
          <w:szCs w:val="19"/>
        </w:rPr>
        <w:t>具有潜在的</w:t>
      </w:r>
      <w:r>
        <w:rPr>
          <w:rFonts w:ascii="Arial" w:hAnsi="Arial" w:cs="Arial" w:hint="eastAsia"/>
          <w:spacing w:val="12"/>
          <w:sz w:val="19"/>
          <w:szCs w:val="19"/>
        </w:rPr>
        <w:t>减负</w:t>
      </w:r>
      <w:r>
        <w:rPr>
          <w:rFonts w:ascii="Arial" w:hAnsi="Arial" w:cs="Arial"/>
          <w:spacing w:val="12"/>
          <w:sz w:val="19"/>
          <w:szCs w:val="19"/>
        </w:rPr>
        <w:t>效果</w:t>
      </w:r>
    </w:p>
    <w:p w14:paraId="5C03E925" w14:textId="77777777" w:rsidR="00BD215F" w:rsidRDefault="00850B7F">
      <w:pPr>
        <w:pStyle w:val="a3"/>
        <w:widowControl/>
        <w:spacing w:beforeAutospacing="0" w:afterAutospacing="0" w:line="368" w:lineRule="atLeast"/>
        <w:jc w:val="both"/>
        <w:rPr>
          <w:rFonts w:ascii="Arial" w:hAnsi="Arial" w:cs="Arial"/>
          <w:b/>
          <w:bCs/>
          <w:spacing w:val="12"/>
          <w:sz w:val="19"/>
          <w:szCs w:val="19"/>
        </w:rPr>
      </w:pPr>
      <w:r>
        <w:rPr>
          <w:rFonts w:ascii="Arial" w:hAnsi="Arial" w:cs="Arial" w:hint="eastAsia"/>
          <w:b/>
          <w:bCs/>
          <w:spacing w:val="12"/>
          <w:sz w:val="19"/>
          <w:szCs w:val="19"/>
        </w:rPr>
        <w:lastRenderedPageBreak/>
        <w:t>左室辅助时的流量设定</w:t>
      </w:r>
    </w:p>
    <w:p w14:paraId="1D140D81"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spacing w:val="12"/>
          <w:sz w:val="19"/>
          <w:szCs w:val="19"/>
        </w:rPr>
        <w:t>因此，基于前临床数据，左室</w:t>
      </w:r>
      <w:r>
        <w:rPr>
          <w:rFonts w:ascii="Arial" w:hAnsi="Arial" w:cs="Arial" w:hint="eastAsia"/>
          <w:spacing w:val="12"/>
          <w:sz w:val="19"/>
          <w:szCs w:val="19"/>
        </w:rPr>
        <w:t>减负</w:t>
      </w:r>
      <w:r>
        <w:rPr>
          <w:rFonts w:ascii="Arial" w:hAnsi="Arial" w:cs="Arial"/>
          <w:spacing w:val="12"/>
          <w:sz w:val="19"/>
          <w:szCs w:val="19"/>
        </w:rPr>
        <w:t>可能与几个优势相关，当植入经瓣泵时，左心室</w:t>
      </w:r>
      <w:r>
        <w:rPr>
          <w:rFonts w:ascii="Arial" w:hAnsi="Arial" w:cs="Arial" w:hint="eastAsia"/>
          <w:spacing w:val="12"/>
          <w:sz w:val="19"/>
          <w:szCs w:val="19"/>
        </w:rPr>
        <w:t>减负</w:t>
      </w:r>
      <w:r>
        <w:rPr>
          <w:rFonts w:ascii="Arial" w:hAnsi="Arial" w:cs="Arial"/>
          <w:spacing w:val="12"/>
          <w:sz w:val="19"/>
          <w:szCs w:val="19"/>
        </w:rPr>
        <w:t>并增加全身灌注是直观的。如果使用左</w:t>
      </w:r>
      <w:r>
        <w:rPr>
          <w:rFonts w:ascii="Arial" w:hAnsi="Arial" w:cs="Arial" w:hint="eastAsia"/>
          <w:spacing w:val="12"/>
          <w:sz w:val="19"/>
          <w:szCs w:val="19"/>
        </w:rPr>
        <w:t>心</w:t>
      </w:r>
      <w:proofErr w:type="spellStart"/>
      <w:r>
        <w:rPr>
          <w:rFonts w:ascii="Arial" w:hAnsi="Arial" w:cs="Arial" w:hint="eastAsia"/>
          <w:spacing w:val="12"/>
          <w:sz w:val="19"/>
          <w:szCs w:val="19"/>
        </w:rPr>
        <w:t>impella</w:t>
      </w:r>
      <w:proofErr w:type="spellEnd"/>
      <w:r>
        <w:rPr>
          <w:rFonts w:ascii="Arial" w:hAnsi="Arial" w:cs="Arial"/>
          <w:spacing w:val="12"/>
          <w:sz w:val="19"/>
          <w:szCs w:val="19"/>
        </w:rPr>
        <w:t>装置</w:t>
      </w:r>
      <w:r>
        <w:rPr>
          <w:rFonts w:ascii="Arial" w:hAnsi="Arial" w:cs="Arial"/>
          <w:spacing w:val="12"/>
          <w:sz w:val="19"/>
          <w:szCs w:val="19"/>
        </w:rPr>
        <w:t>(2.5</w:t>
      </w:r>
      <w:r>
        <w:rPr>
          <w:rFonts w:ascii="Arial" w:hAnsi="Arial" w:cs="Arial"/>
          <w:spacing w:val="12"/>
          <w:sz w:val="19"/>
          <w:szCs w:val="19"/>
        </w:rPr>
        <w:t>、</w:t>
      </w:r>
      <w:r>
        <w:rPr>
          <w:rFonts w:ascii="Arial" w:hAnsi="Arial" w:cs="Arial"/>
          <w:spacing w:val="12"/>
          <w:sz w:val="19"/>
          <w:szCs w:val="19"/>
        </w:rPr>
        <w:t>CP</w:t>
      </w:r>
      <w:r>
        <w:rPr>
          <w:rFonts w:ascii="Arial" w:hAnsi="Arial" w:cs="Arial"/>
          <w:spacing w:val="12"/>
          <w:sz w:val="19"/>
          <w:szCs w:val="19"/>
        </w:rPr>
        <w:t>、</w:t>
      </w:r>
      <w:r>
        <w:rPr>
          <w:rFonts w:ascii="Arial" w:hAnsi="Arial" w:cs="Arial"/>
          <w:spacing w:val="12"/>
          <w:sz w:val="19"/>
          <w:szCs w:val="19"/>
        </w:rPr>
        <w:t>5.0</w:t>
      </w:r>
      <w:r>
        <w:rPr>
          <w:rFonts w:ascii="Arial" w:hAnsi="Arial" w:cs="Arial"/>
          <w:spacing w:val="12"/>
          <w:sz w:val="19"/>
          <w:szCs w:val="19"/>
        </w:rPr>
        <w:t>或</w:t>
      </w:r>
      <w:r>
        <w:rPr>
          <w:rFonts w:ascii="Arial" w:hAnsi="Arial" w:cs="Arial"/>
          <w:spacing w:val="12"/>
          <w:sz w:val="19"/>
          <w:szCs w:val="19"/>
        </w:rPr>
        <w:t>5.5)</w:t>
      </w:r>
      <w:r>
        <w:rPr>
          <w:rFonts w:ascii="Arial" w:hAnsi="Arial" w:cs="Arial"/>
          <w:spacing w:val="12"/>
          <w:sz w:val="19"/>
          <w:szCs w:val="19"/>
        </w:rPr>
        <w:t>，我们建议在治疗期间以可能的最高性能水平运</w:t>
      </w:r>
      <w:r>
        <w:rPr>
          <w:rFonts w:ascii="Arial" w:hAnsi="Arial" w:cs="Arial" w:hint="eastAsia"/>
          <w:spacing w:val="12"/>
          <w:sz w:val="19"/>
          <w:szCs w:val="19"/>
        </w:rPr>
        <w:t>转</w:t>
      </w:r>
      <w:r>
        <w:rPr>
          <w:rFonts w:ascii="Arial" w:hAnsi="Arial" w:cs="Arial"/>
          <w:spacing w:val="12"/>
          <w:sz w:val="19"/>
          <w:szCs w:val="19"/>
        </w:rPr>
        <w:t>。然而，这必须对吸</w:t>
      </w:r>
      <w:r>
        <w:rPr>
          <w:rFonts w:ascii="Arial" w:hAnsi="Arial" w:cs="Arial" w:hint="eastAsia"/>
          <w:spacing w:val="12"/>
          <w:sz w:val="19"/>
          <w:szCs w:val="19"/>
        </w:rPr>
        <w:t>引的情况进行</w:t>
      </w:r>
      <w:r>
        <w:rPr>
          <w:rFonts w:ascii="Arial" w:hAnsi="Arial" w:cs="Arial"/>
          <w:spacing w:val="12"/>
          <w:sz w:val="19"/>
          <w:szCs w:val="19"/>
        </w:rPr>
        <w:t>持续监测。特别是在具有小左室腔的非扩张</w:t>
      </w:r>
      <w:r>
        <w:rPr>
          <w:rFonts w:ascii="Arial" w:hAnsi="Arial" w:cs="Arial" w:hint="eastAsia"/>
          <w:spacing w:val="12"/>
          <w:sz w:val="19"/>
          <w:szCs w:val="19"/>
        </w:rPr>
        <w:t>性</w:t>
      </w:r>
      <w:r>
        <w:rPr>
          <w:rFonts w:ascii="Arial" w:hAnsi="Arial" w:cs="Arial"/>
          <w:spacing w:val="12"/>
          <w:sz w:val="19"/>
          <w:szCs w:val="19"/>
        </w:rPr>
        <w:t>和肥大</w:t>
      </w:r>
      <w:r>
        <w:rPr>
          <w:rFonts w:ascii="Arial" w:hAnsi="Arial" w:cs="Arial" w:hint="eastAsia"/>
          <w:spacing w:val="12"/>
          <w:sz w:val="19"/>
          <w:szCs w:val="19"/>
        </w:rPr>
        <w:t>的</w:t>
      </w:r>
      <w:r>
        <w:rPr>
          <w:rFonts w:ascii="Arial" w:hAnsi="Arial" w:cs="Arial"/>
          <w:spacing w:val="12"/>
          <w:sz w:val="19"/>
          <w:szCs w:val="19"/>
        </w:rPr>
        <w:t>心脏中，</w:t>
      </w:r>
      <w:r>
        <w:rPr>
          <w:rFonts w:ascii="Arial" w:hAnsi="Arial" w:cs="Arial" w:hint="eastAsia"/>
          <w:spacing w:val="12"/>
          <w:sz w:val="19"/>
          <w:szCs w:val="19"/>
        </w:rPr>
        <w:t>在</w:t>
      </w:r>
      <w:r>
        <w:rPr>
          <w:rFonts w:ascii="Arial" w:hAnsi="Arial" w:cs="Arial"/>
          <w:spacing w:val="12"/>
          <w:sz w:val="19"/>
          <w:szCs w:val="19"/>
        </w:rPr>
        <w:t>右心室衰竭和低血容量</w:t>
      </w:r>
      <w:r>
        <w:rPr>
          <w:rFonts w:ascii="Arial" w:hAnsi="Arial" w:cs="Arial" w:hint="eastAsia"/>
          <w:spacing w:val="12"/>
          <w:sz w:val="19"/>
          <w:szCs w:val="19"/>
        </w:rPr>
        <w:t>情况下会</w:t>
      </w:r>
      <w:r>
        <w:rPr>
          <w:rFonts w:ascii="Arial" w:hAnsi="Arial" w:cs="Arial"/>
          <w:spacing w:val="12"/>
          <w:sz w:val="19"/>
          <w:szCs w:val="19"/>
        </w:rPr>
        <w:t>伴</w:t>
      </w:r>
      <w:r>
        <w:rPr>
          <w:rFonts w:ascii="Arial" w:hAnsi="Arial" w:cs="Arial" w:hint="eastAsia"/>
          <w:spacing w:val="12"/>
          <w:sz w:val="19"/>
          <w:szCs w:val="19"/>
        </w:rPr>
        <w:t>有</w:t>
      </w:r>
      <w:r>
        <w:rPr>
          <w:rFonts w:ascii="Arial" w:hAnsi="Arial" w:cs="Arial"/>
          <w:spacing w:val="12"/>
          <w:sz w:val="19"/>
          <w:szCs w:val="19"/>
        </w:rPr>
        <w:t>左室排空和抽吸过度的风险。</w:t>
      </w:r>
      <w:r>
        <w:rPr>
          <w:rFonts w:ascii="Arial" w:hAnsi="Arial" w:cs="Arial" w:hint="eastAsia"/>
          <w:spacing w:val="12"/>
          <w:sz w:val="19"/>
          <w:szCs w:val="19"/>
        </w:rPr>
        <w:t>过度抽吸</w:t>
      </w:r>
      <w:r>
        <w:rPr>
          <w:rFonts w:ascii="Arial" w:hAnsi="Arial" w:cs="Arial"/>
          <w:spacing w:val="12"/>
          <w:sz w:val="19"/>
          <w:szCs w:val="19"/>
        </w:rPr>
        <w:t>的后果是泵流量减少、红细胞剪切应力和溶血增加，并可能增加心律失常的风险。在这种情况下，应减少泵流量，直到根本原因得到最佳解决。在最新版本的</w:t>
      </w:r>
      <w:proofErr w:type="spellStart"/>
      <w:r>
        <w:rPr>
          <w:rFonts w:ascii="Arial" w:hAnsi="Arial" w:cs="Arial" w:hint="eastAsia"/>
          <w:spacing w:val="12"/>
          <w:sz w:val="19"/>
          <w:szCs w:val="19"/>
        </w:rPr>
        <w:t>impella</w:t>
      </w:r>
      <w:proofErr w:type="spellEnd"/>
      <w:r>
        <w:rPr>
          <w:rFonts w:ascii="Arial" w:hAnsi="Arial" w:cs="Arial"/>
          <w:spacing w:val="12"/>
          <w:sz w:val="19"/>
          <w:szCs w:val="19"/>
        </w:rPr>
        <w:t>设备中，几个新的指标来帮助自动</w:t>
      </w:r>
      <w:proofErr w:type="spellStart"/>
      <w:r>
        <w:rPr>
          <w:rFonts w:ascii="Arial" w:hAnsi="Arial" w:cs="Arial" w:hint="eastAsia"/>
          <w:spacing w:val="12"/>
          <w:sz w:val="19"/>
          <w:szCs w:val="19"/>
        </w:rPr>
        <w:t>impella</w:t>
      </w:r>
      <w:proofErr w:type="spellEnd"/>
      <w:r>
        <w:rPr>
          <w:rFonts w:ascii="Arial" w:hAnsi="Arial" w:cs="Arial"/>
          <w:spacing w:val="12"/>
          <w:sz w:val="19"/>
          <w:szCs w:val="19"/>
        </w:rPr>
        <w:t>控制器</w:t>
      </w:r>
      <w:r>
        <w:rPr>
          <w:rFonts w:ascii="Arial" w:hAnsi="Arial" w:cs="Arial" w:hint="eastAsia"/>
          <w:spacing w:val="12"/>
          <w:sz w:val="19"/>
          <w:szCs w:val="19"/>
        </w:rPr>
        <w:t>进行</w:t>
      </w:r>
      <w:r>
        <w:rPr>
          <w:rFonts w:ascii="Arial" w:hAnsi="Arial" w:cs="Arial"/>
          <w:spacing w:val="12"/>
          <w:sz w:val="19"/>
          <w:szCs w:val="19"/>
        </w:rPr>
        <w:t>定位和</w:t>
      </w:r>
      <w:r>
        <w:rPr>
          <w:rFonts w:ascii="Arial" w:hAnsi="Arial" w:cs="Arial" w:hint="eastAsia"/>
          <w:spacing w:val="12"/>
          <w:sz w:val="19"/>
          <w:szCs w:val="19"/>
        </w:rPr>
        <w:t>撤机</w:t>
      </w:r>
      <w:r>
        <w:rPr>
          <w:rFonts w:ascii="Arial" w:hAnsi="Arial" w:cs="Arial"/>
          <w:spacing w:val="12"/>
          <w:sz w:val="19"/>
          <w:szCs w:val="19"/>
        </w:rPr>
        <w:t>。传统的</w:t>
      </w:r>
      <w:r>
        <w:rPr>
          <w:rFonts w:ascii="Arial" w:hAnsi="Arial" w:cs="Arial" w:hint="eastAsia"/>
          <w:spacing w:val="12"/>
          <w:sz w:val="19"/>
          <w:szCs w:val="19"/>
        </w:rPr>
        <w:t>液压传感器</w:t>
      </w:r>
      <w:r>
        <w:rPr>
          <w:rFonts w:ascii="Arial" w:hAnsi="Arial" w:cs="Arial"/>
          <w:spacing w:val="12"/>
          <w:sz w:val="19"/>
          <w:szCs w:val="19"/>
        </w:rPr>
        <w:t>器已经被</w:t>
      </w:r>
      <w:r>
        <w:rPr>
          <w:rFonts w:ascii="Arial" w:hAnsi="Arial" w:cs="Arial" w:hint="eastAsia"/>
          <w:spacing w:val="12"/>
          <w:sz w:val="19"/>
          <w:szCs w:val="19"/>
        </w:rPr>
        <w:t>可以</w:t>
      </w:r>
      <w:r>
        <w:rPr>
          <w:rFonts w:ascii="Arial" w:hAnsi="Arial" w:cs="Arial"/>
          <w:spacing w:val="12"/>
          <w:sz w:val="19"/>
          <w:szCs w:val="19"/>
        </w:rPr>
        <w:t>检测主动脉压力的光学压力传感器所取代</w:t>
      </w:r>
      <w:r>
        <w:rPr>
          <w:rFonts w:ascii="Arial" w:hAnsi="Arial" w:cs="Arial" w:hint="eastAsia"/>
          <w:spacing w:val="12"/>
          <w:sz w:val="19"/>
          <w:szCs w:val="19"/>
        </w:rPr>
        <w:t>，且</w:t>
      </w:r>
      <w:r>
        <w:rPr>
          <w:rFonts w:ascii="Arial" w:hAnsi="Arial" w:cs="Arial"/>
          <w:spacing w:val="12"/>
          <w:sz w:val="19"/>
          <w:szCs w:val="19"/>
        </w:rPr>
        <w:t>二</w:t>
      </w:r>
      <w:r>
        <w:rPr>
          <w:rFonts w:ascii="Arial" w:hAnsi="Arial" w:cs="Arial" w:hint="eastAsia"/>
          <w:spacing w:val="12"/>
          <w:sz w:val="19"/>
          <w:szCs w:val="19"/>
        </w:rPr>
        <w:t>代</w:t>
      </w:r>
      <w:r>
        <w:rPr>
          <w:rFonts w:ascii="Arial" w:hAnsi="Arial" w:cs="Arial"/>
          <w:spacing w:val="12"/>
          <w:sz w:val="19"/>
          <w:szCs w:val="19"/>
        </w:rPr>
        <w:t>传感器已经</w:t>
      </w:r>
      <w:r>
        <w:rPr>
          <w:rFonts w:ascii="Arial" w:hAnsi="Arial" w:cs="Arial" w:hint="eastAsia"/>
          <w:spacing w:val="12"/>
          <w:sz w:val="19"/>
          <w:szCs w:val="19"/>
        </w:rPr>
        <w:t>整</w:t>
      </w:r>
      <w:r>
        <w:rPr>
          <w:rFonts w:ascii="Arial" w:hAnsi="Arial" w:cs="Arial"/>
          <w:spacing w:val="12"/>
          <w:sz w:val="19"/>
          <w:szCs w:val="19"/>
        </w:rPr>
        <w:t>合到微轴马达中。由于流经电机的电流对心室和主动脉之间的压差非常敏感，电机电流可以估计主动脉压力信号和压差信号。</w:t>
      </w:r>
      <w:r>
        <w:rPr>
          <w:rFonts w:ascii="Arial" w:hAnsi="Arial" w:cs="Arial" w:hint="eastAsia"/>
          <w:spacing w:val="12"/>
          <w:sz w:val="19"/>
          <w:szCs w:val="19"/>
        </w:rPr>
        <w:t>在</w:t>
      </w:r>
      <w:r>
        <w:rPr>
          <w:rFonts w:ascii="Arial" w:hAnsi="Arial" w:cs="Arial"/>
          <w:spacing w:val="12"/>
          <w:sz w:val="19"/>
          <w:szCs w:val="19"/>
        </w:rPr>
        <w:t>这些压力波形</w:t>
      </w:r>
      <w:r>
        <w:rPr>
          <w:rFonts w:ascii="Arial" w:hAnsi="Arial" w:cs="Arial" w:hint="eastAsia"/>
          <w:spacing w:val="12"/>
          <w:sz w:val="19"/>
          <w:szCs w:val="19"/>
        </w:rPr>
        <w:t>基础上</w:t>
      </w:r>
      <w:r>
        <w:rPr>
          <w:rFonts w:ascii="Arial" w:hAnsi="Arial" w:cs="Arial"/>
          <w:spacing w:val="12"/>
          <w:sz w:val="19"/>
          <w:szCs w:val="19"/>
        </w:rPr>
        <w:t>，自动</w:t>
      </w:r>
      <w:proofErr w:type="spellStart"/>
      <w:r>
        <w:rPr>
          <w:rFonts w:ascii="Arial" w:hAnsi="Arial" w:cs="Arial" w:hint="eastAsia"/>
          <w:spacing w:val="12"/>
          <w:sz w:val="19"/>
          <w:szCs w:val="19"/>
        </w:rPr>
        <w:t>impella</w:t>
      </w:r>
      <w:proofErr w:type="spellEnd"/>
      <w:r>
        <w:rPr>
          <w:rFonts w:ascii="Arial" w:hAnsi="Arial" w:cs="Arial"/>
          <w:spacing w:val="12"/>
          <w:sz w:val="19"/>
          <w:szCs w:val="19"/>
        </w:rPr>
        <w:t>控制器将提供左心室舒张末期压力、平均动脉压和心输出量的估计值</w:t>
      </w:r>
      <w:r>
        <w:rPr>
          <w:rFonts w:ascii="Arial" w:hAnsi="Arial" w:cs="Arial"/>
          <w:spacing w:val="12"/>
          <w:sz w:val="19"/>
          <w:szCs w:val="19"/>
        </w:rPr>
        <w:t>(</w:t>
      </w:r>
      <w:r>
        <w:rPr>
          <w:rFonts w:ascii="Arial" w:hAnsi="Arial" w:cs="Arial"/>
          <w:spacing w:val="12"/>
          <w:sz w:val="19"/>
          <w:szCs w:val="19"/>
        </w:rPr>
        <w:t>图</w:t>
      </w:r>
      <w:r>
        <w:rPr>
          <w:rFonts w:ascii="Arial" w:hAnsi="Arial" w:cs="Arial"/>
          <w:spacing w:val="12"/>
          <w:sz w:val="19"/>
          <w:szCs w:val="19"/>
        </w:rPr>
        <w:t>1)</w:t>
      </w:r>
      <w:r>
        <w:rPr>
          <w:rFonts w:ascii="Arial" w:hAnsi="Arial" w:cs="Arial"/>
          <w:spacing w:val="12"/>
          <w:sz w:val="19"/>
          <w:szCs w:val="19"/>
        </w:rPr>
        <w:t>。</w:t>
      </w:r>
    </w:p>
    <w:p w14:paraId="2556D845"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spacing w:val="12"/>
          <w:sz w:val="19"/>
          <w:szCs w:val="19"/>
        </w:rPr>
        <w:t>在极少数情况下，尤其是使用更强的</w:t>
      </w:r>
      <w:r>
        <w:rPr>
          <w:rFonts w:ascii="Arial" w:hAnsi="Arial" w:cs="Arial" w:hint="eastAsia"/>
          <w:spacing w:val="12"/>
          <w:sz w:val="19"/>
          <w:szCs w:val="19"/>
        </w:rPr>
        <w:t>impella</w:t>
      </w:r>
      <w:r>
        <w:rPr>
          <w:rFonts w:ascii="Arial" w:hAnsi="Arial" w:cs="Arial"/>
          <w:spacing w:val="12"/>
          <w:sz w:val="19"/>
          <w:szCs w:val="19"/>
        </w:rPr>
        <w:t>5.0</w:t>
      </w:r>
      <w:r>
        <w:rPr>
          <w:rFonts w:ascii="Arial" w:hAnsi="Arial" w:cs="Arial"/>
          <w:spacing w:val="12"/>
          <w:sz w:val="19"/>
          <w:szCs w:val="19"/>
        </w:rPr>
        <w:t>和</w:t>
      </w:r>
      <w:r>
        <w:rPr>
          <w:rFonts w:ascii="Arial" w:hAnsi="Arial" w:cs="Arial"/>
          <w:spacing w:val="12"/>
          <w:sz w:val="19"/>
          <w:szCs w:val="19"/>
        </w:rPr>
        <w:t>5.5</w:t>
      </w:r>
      <w:r>
        <w:rPr>
          <w:rFonts w:ascii="Arial" w:hAnsi="Arial" w:cs="Arial"/>
          <w:spacing w:val="12"/>
          <w:sz w:val="19"/>
          <w:szCs w:val="19"/>
        </w:rPr>
        <w:t>时，高泵流量可能会持续穿过卵圆孔或心房缺损的导致</w:t>
      </w:r>
      <w:r>
        <w:rPr>
          <w:rFonts w:ascii="Arial" w:hAnsi="Arial" w:cs="Arial" w:hint="eastAsia"/>
          <w:spacing w:val="12"/>
          <w:sz w:val="19"/>
          <w:szCs w:val="19"/>
        </w:rPr>
        <w:t>心</w:t>
      </w:r>
      <w:r>
        <w:rPr>
          <w:rFonts w:ascii="Arial" w:hAnsi="Arial" w:cs="Arial"/>
          <w:spacing w:val="12"/>
          <w:sz w:val="19"/>
          <w:szCs w:val="19"/>
        </w:rPr>
        <w:t>房间</w:t>
      </w:r>
      <w:r>
        <w:rPr>
          <w:rFonts w:ascii="Arial" w:hAnsi="Arial" w:cs="Arial" w:hint="eastAsia"/>
          <w:spacing w:val="12"/>
          <w:sz w:val="19"/>
          <w:szCs w:val="19"/>
        </w:rPr>
        <w:t>的</w:t>
      </w:r>
      <w:r>
        <w:rPr>
          <w:rFonts w:ascii="Arial" w:hAnsi="Arial" w:cs="Arial"/>
          <w:spacing w:val="12"/>
          <w:sz w:val="19"/>
          <w:szCs w:val="19"/>
        </w:rPr>
        <w:t>右向左分流。因此，如果出现意外的氧合不良，特别是当患者对氧疗无反应且没有肺充血时，应怀疑心内</w:t>
      </w:r>
      <w:r>
        <w:rPr>
          <w:rFonts w:ascii="Arial" w:hAnsi="Arial" w:cs="Arial" w:hint="eastAsia"/>
          <w:spacing w:val="12"/>
          <w:sz w:val="19"/>
          <w:szCs w:val="19"/>
        </w:rPr>
        <w:t>有</w:t>
      </w:r>
      <w:r>
        <w:rPr>
          <w:rFonts w:ascii="Arial" w:hAnsi="Arial" w:cs="Arial"/>
          <w:spacing w:val="12"/>
          <w:sz w:val="19"/>
          <w:szCs w:val="19"/>
        </w:rPr>
        <w:t>分流，并应进行经食管超声心动图检查。在分流的情况下，</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的</w:t>
      </w:r>
      <w:r>
        <w:rPr>
          <w:rFonts w:ascii="Arial" w:hAnsi="Arial" w:cs="Arial"/>
          <w:spacing w:val="12"/>
          <w:sz w:val="19"/>
          <w:szCs w:val="19"/>
        </w:rPr>
        <w:t>性能降低，直到临床上</w:t>
      </w:r>
      <w:r>
        <w:rPr>
          <w:rFonts w:ascii="Arial" w:hAnsi="Arial" w:cs="Arial" w:hint="eastAsia"/>
          <w:spacing w:val="12"/>
          <w:sz w:val="19"/>
          <w:szCs w:val="19"/>
        </w:rPr>
        <w:t>重要</w:t>
      </w:r>
      <w:r>
        <w:rPr>
          <w:rFonts w:ascii="Arial" w:hAnsi="Arial" w:cs="Arial"/>
          <w:spacing w:val="12"/>
          <w:sz w:val="19"/>
          <w:szCs w:val="19"/>
        </w:rPr>
        <w:t>的分流停止或缺</w:t>
      </w:r>
      <w:r>
        <w:rPr>
          <w:rFonts w:ascii="Arial" w:hAnsi="Arial" w:cs="Arial" w:hint="eastAsia"/>
          <w:spacing w:val="12"/>
          <w:sz w:val="19"/>
          <w:szCs w:val="19"/>
        </w:rPr>
        <w:t>损</w:t>
      </w:r>
      <w:r>
        <w:rPr>
          <w:rFonts w:ascii="Arial" w:hAnsi="Arial" w:cs="Arial"/>
          <w:spacing w:val="12"/>
          <w:sz w:val="19"/>
          <w:szCs w:val="19"/>
        </w:rPr>
        <w:t>闭合为止。</w:t>
      </w:r>
    </w:p>
    <w:p w14:paraId="0FB390B5" w14:textId="77777777" w:rsidR="00BD215F" w:rsidRDefault="00BD215F">
      <w:pPr>
        <w:pStyle w:val="a3"/>
        <w:widowControl/>
        <w:spacing w:beforeAutospacing="0" w:afterAutospacing="0" w:line="368" w:lineRule="atLeast"/>
        <w:jc w:val="both"/>
        <w:rPr>
          <w:rFonts w:ascii="Arial" w:hAnsi="Arial" w:cs="Arial"/>
          <w:spacing w:val="12"/>
          <w:sz w:val="19"/>
          <w:szCs w:val="19"/>
        </w:rPr>
      </w:pPr>
    </w:p>
    <w:p w14:paraId="76C327B9" w14:textId="77777777" w:rsidR="00BD215F" w:rsidRDefault="00850B7F">
      <w:pPr>
        <w:pStyle w:val="a3"/>
        <w:widowControl/>
        <w:spacing w:beforeAutospacing="0" w:afterAutospacing="0" w:line="368" w:lineRule="atLeast"/>
        <w:jc w:val="both"/>
        <w:rPr>
          <w:rFonts w:ascii="Arial" w:hAnsi="Arial" w:cs="Arial"/>
          <w:b/>
          <w:bCs/>
          <w:spacing w:val="12"/>
          <w:sz w:val="19"/>
          <w:szCs w:val="19"/>
        </w:rPr>
      </w:pPr>
      <w:proofErr w:type="spellStart"/>
      <w:r>
        <w:rPr>
          <w:rFonts w:ascii="Arial" w:hAnsi="Arial" w:cs="Arial"/>
          <w:b/>
          <w:bCs/>
          <w:spacing w:val="12"/>
          <w:sz w:val="19"/>
          <w:szCs w:val="19"/>
        </w:rPr>
        <w:t>ECpella</w:t>
      </w:r>
      <w:proofErr w:type="spellEnd"/>
      <w:r>
        <w:rPr>
          <w:rFonts w:ascii="Arial" w:hAnsi="Arial" w:cs="Arial"/>
          <w:b/>
          <w:bCs/>
          <w:spacing w:val="12"/>
          <w:sz w:val="19"/>
          <w:szCs w:val="19"/>
        </w:rPr>
        <w:t>治疗期间的泵流量设置</w:t>
      </w:r>
    </w:p>
    <w:p w14:paraId="37D7D859"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spacing w:val="12"/>
          <w:sz w:val="19"/>
          <w:szCs w:val="19"/>
        </w:rPr>
        <w:t>当与</w:t>
      </w:r>
      <w:r>
        <w:rPr>
          <w:rFonts w:ascii="Arial" w:hAnsi="Arial" w:cs="Arial"/>
          <w:spacing w:val="12"/>
          <w:sz w:val="19"/>
          <w:szCs w:val="19"/>
        </w:rPr>
        <w:t>VA-ECMO</w:t>
      </w:r>
      <w:r>
        <w:rPr>
          <w:rFonts w:ascii="Arial" w:hAnsi="Arial" w:cs="Arial"/>
          <w:spacing w:val="12"/>
          <w:sz w:val="19"/>
          <w:szCs w:val="19"/>
        </w:rPr>
        <w:t>结合时，</w:t>
      </w:r>
      <w:proofErr w:type="spellStart"/>
      <w:r>
        <w:rPr>
          <w:rFonts w:ascii="Arial" w:hAnsi="Arial" w:cs="Arial" w:hint="eastAsia"/>
          <w:spacing w:val="12"/>
          <w:sz w:val="19"/>
          <w:szCs w:val="19"/>
        </w:rPr>
        <w:t>impella</w:t>
      </w:r>
      <w:proofErr w:type="spellEnd"/>
      <w:r>
        <w:rPr>
          <w:rFonts w:ascii="Arial" w:hAnsi="Arial" w:cs="Arial"/>
          <w:spacing w:val="12"/>
          <w:sz w:val="19"/>
          <w:szCs w:val="19"/>
        </w:rPr>
        <w:t>装置应在超声心动图引导下以低性能水平运行</w:t>
      </w:r>
      <w:r>
        <w:rPr>
          <w:rFonts w:ascii="Arial" w:hAnsi="Arial" w:cs="Arial" w:hint="eastAsia"/>
          <w:spacing w:val="12"/>
          <w:sz w:val="19"/>
          <w:szCs w:val="19"/>
        </w:rPr>
        <w:t>，</w:t>
      </w:r>
      <w:r>
        <w:rPr>
          <w:rFonts w:ascii="Arial" w:hAnsi="Arial" w:cs="Arial"/>
          <w:spacing w:val="12"/>
          <w:sz w:val="19"/>
          <w:szCs w:val="19"/>
        </w:rPr>
        <w:t>重点是</w:t>
      </w:r>
      <w:r>
        <w:rPr>
          <w:rFonts w:ascii="Arial" w:hAnsi="Arial" w:cs="Arial" w:hint="eastAsia"/>
          <w:spacing w:val="12"/>
          <w:sz w:val="19"/>
          <w:szCs w:val="19"/>
        </w:rPr>
        <w:t>要注意</w:t>
      </w:r>
      <w:r>
        <w:rPr>
          <w:rFonts w:ascii="Arial" w:hAnsi="Arial" w:cs="Arial"/>
          <w:spacing w:val="12"/>
          <w:sz w:val="19"/>
          <w:szCs w:val="19"/>
        </w:rPr>
        <w:t>左室扩张和二尖瓣及主动脉</w:t>
      </w:r>
      <w:r>
        <w:rPr>
          <w:rFonts w:ascii="Arial" w:hAnsi="Arial" w:cs="Arial" w:hint="eastAsia"/>
          <w:spacing w:val="12"/>
          <w:sz w:val="19"/>
          <w:szCs w:val="19"/>
        </w:rPr>
        <w:t>瓣返</w:t>
      </w:r>
      <w:r>
        <w:rPr>
          <w:rFonts w:ascii="Arial" w:hAnsi="Arial" w:cs="Arial"/>
          <w:spacing w:val="12"/>
          <w:sz w:val="19"/>
          <w:szCs w:val="19"/>
        </w:rPr>
        <w:t>流，确保左室</w:t>
      </w:r>
      <w:r>
        <w:rPr>
          <w:rFonts w:ascii="Arial" w:hAnsi="Arial" w:cs="Arial" w:hint="eastAsia"/>
          <w:spacing w:val="12"/>
          <w:sz w:val="19"/>
          <w:szCs w:val="19"/>
        </w:rPr>
        <w:t>要</w:t>
      </w:r>
      <w:r>
        <w:rPr>
          <w:rFonts w:ascii="Arial" w:hAnsi="Arial" w:cs="Arial"/>
          <w:spacing w:val="12"/>
          <w:sz w:val="19"/>
          <w:szCs w:val="19"/>
        </w:rPr>
        <w:t>排空，但避免抽吸。通常，</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在</w:t>
      </w:r>
      <w:r>
        <w:rPr>
          <w:rFonts w:ascii="Arial" w:hAnsi="Arial" w:cs="Arial"/>
          <w:spacing w:val="12"/>
          <w:sz w:val="19"/>
          <w:szCs w:val="19"/>
        </w:rPr>
        <w:t>P2</w:t>
      </w:r>
      <w:r>
        <w:rPr>
          <w:rFonts w:ascii="Arial" w:hAnsi="Arial" w:cs="Arial"/>
          <w:spacing w:val="12"/>
          <w:sz w:val="19"/>
          <w:szCs w:val="19"/>
        </w:rPr>
        <w:t>水平</w:t>
      </w:r>
      <w:r>
        <w:rPr>
          <w:rFonts w:ascii="Arial" w:hAnsi="Arial" w:cs="Arial" w:hint="eastAsia"/>
          <w:spacing w:val="12"/>
          <w:sz w:val="19"/>
          <w:szCs w:val="19"/>
        </w:rPr>
        <w:t>运行</w:t>
      </w:r>
      <w:r>
        <w:rPr>
          <w:rFonts w:ascii="Arial" w:hAnsi="Arial" w:cs="Arial"/>
          <w:spacing w:val="12"/>
          <w:sz w:val="19"/>
          <w:szCs w:val="19"/>
        </w:rPr>
        <w:t>足以实现</w:t>
      </w:r>
      <w:r>
        <w:rPr>
          <w:rFonts w:ascii="Arial" w:hAnsi="Arial" w:cs="Arial" w:hint="eastAsia"/>
          <w:spacing w:val="12"/>
          <w:sz w:val="19"/>
          <w:szCs w:val="19"/>
        </w:rPr>
        <w:t>左室排空</w:t>
      </w:r>
      <w:r>
        <w:rPr>
          <w:rFonts w:ascii="Arial" w:hAnsi="Arial" w:cs="Arial"/>
          <w:spacing w:val="12"/>
          <w:sz w:val="19"/>
          <w:szCs w:val="19"/>
        </w:rPr>
        <w:t>，因为大部分流量由</w:t>
      </w:r>
      <w:r>
        <w:rPr>
          <w:rFonts w:ascii="Arial" w:hAnsi="Arial" w:cs="Arial" w:hint="eastAsia"/>
          <w:spacing w:val="12"/>
          <w:sz w:val="19"/>
          <w:szCs w:val="19"/>
        </w:rPr>
        <w:t>VA</w:t>
      </w:r>
      <w:r>
        <w:rPr>
          <w:rFonts w:ascii="Arial" w:hAnsi="Arial" w:cs="Arial"/>
          <w:spacing w:val="12"/>
          <w:sz w:val="19"/>
          <w:szCs w:val="19"/>
        </w:rPr>
        <w:t>-ECMO</w:t>
      </w:r>
      <w:r>
        <w:rPr>
          <w:rFonts w:ascii="Arial" w:hAnsi="Arial" w:cs="Arial"/>
          <w:spacing w:val="12"/>
          <w:sz w:val="19"/>
          <w:szCs w:val="19"/>
        </w:rPr>
        <w:t>系统</w:t>
      </w:r>
      <w:r>
        <w:rPr>
          <w:rFonts w:ascii="Arial" w:hAnsi="Arial" w:cs="Arial" w:hint="eastAsia"/>
          <w:spacing w:val="12"/>
          <w:sz w:val="19"/>
          <w:szCs w:val="19"/>
        </w:rPr>
        <w:t>进行输送</w:t>
      </w:r>
      <w:r>
        <w:rPr>
          <w:rFonts w:ascii="Arial" w:hAnsi="Arial" w:cs="Arial"/>
          <w:spacing w:val="12"/>
          <w:sz w:val="19"/>
          <w:szCs w:val="19"/>
        </w:rPr>
        <w:t>，</w:t>
      </w:r>
      <w:proofErr w:type="spellStart"/>
      <w:r>
        <w:rPr>
          <w:rFonts w:ascii="Arial" w:hAnsi="Arial" w:cs="Arial" w:hint="eastAsia"/>
          <w:spacing w:val="12"/>
          <w:sz w:val="19"/>
          <w:szCs w:val="19"/>
        </w:rPr>
        <w:t>impella</w:t>
      </w:r>
      <w:proofErr w:type="spellEnd"/>
      <w:r>
        <w:rPr>
          <w:rFonts w:ascii="Arial" w:hAnsi="Arial" w:cs="Arial"/>
          <w:spacing w:val="12"/>
          <w:sz w:val="19"/>
          <w:szCs w:val="19"/>
        </w:rPr>
        <w:t>的初始作用是</w:t>
      </w:r>
      <w:r>
        <w:rPr>
          <w:rFonts w:ascii="Arial" w:hAnsi="Arial" w:cs="Arial" w:hint="eastAsia"/>
          <w:spacing w:val="12"/>
          <w:sz w:val="19"/>
          <w:szCs w:val="19"/>
        </w:rPr>
        <w:t>左心室引流</w:t>
      </w:r>
      <w:r>
        <w:rPr>
          <w:rFonts w:ascii="Arial" w:hAnsi="Arial" w:cs="Arial"/>
          <w:spacing w:val="12"/>
          <w:sz w:val="19"/>
          <w:szCs w:val="19"/>
        </w:rPr>
        <w:t>。随着右心功能的改善，</w:t>
      </w:r>
      <w:r>
        <w:rPr>
          <w:rFonts w:ascii="Arial" w:hAnsi="Arial" w:cs="Arial" w:hint="eastAsia"/>
          <w:spacing w:val="12"/>
          <w:sz w:val="19"/>
          <w:szCs w:val="19"/>
        </w:rPr>
        <w:t>VA-</w:t>
      </w:r>
      <w:r>
        <w:rPr>
          <w:rFonts w:ascii="Arial" w:hAnsi="Arial" w:cs="Arial"/>
          <w:spacing w:val="12"/>
          <w:sz w:val="19"/>
          <w:szCs w:val="19"/>
        </w:rPr>
        <w:t>ECMO</w:t>
      </w:r>
      <w:r>
        <w:rPr>
          <w:rFonts w:ascii="Arial" w:hAnsi="Arial" w:cs="Arial" w:hint="eastAsia"/>
          <w:spacing w:val="12"/>
          <w:sz w:val="19"/>
          <w:szCs w:val="19"/>
        </w:rPr>
        <w:t>的</w:t>
      </w:r>
      <w:r>
        <w:rPr>
          <w:rFonts w:ascii="Arial" w:hAnsi="Arial" w:cs="Arial"/>
          <w:spacing w:val="12"/>
          <w:sz w:val="19"/>
          <w:szCs w:val="19"/>
        </w:rPr>
        <w:t>流</w:t>
      </w:r>
      <w:r>
        <w:rPr>
          <w:rFonts w:ascii="Arial" w:hAnsi="Arial" w:cs="Arial" w:hint="eastAsia"/>
          <w:spacing w:val="12"/>
          <w:sz w:val="19"/>
          <w:szCs w:val="19"/>
        </w:rPr>
        <w:t>量</w:t>
      </w:r>
      <w:r>
        <w:rPr>
          <w:rFonts w:ascii="Arial" w:hAnsi="Arial" w:cs="Arial"/>
          <w:spacing w:val="12"/>
          <w:sz w:val="19"/>
          <w:szCs w:val="19"/>
        </w:rPr>
        <w:t>通常可在数小时或数天内逐渐减少，同时</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的</w:t>
      </w:r>
      <w:r>
        <w:rPr>
          <w:rFonts w:ascii="Arial" w:hAnsi="Arial" w:cs="Arial"/>
          <w:spacing w:val="12"/>
          <w:sz w:val="19"/>
          <w:szCs w:val="19"/>
        </w:rPr>
        <w:t>流</w:t>
      </w:r>
      <w:r>
        <w:rPr>
          <w:rFonts w:ascii="Arial" w:hAnsi="Arial" w:cs="Arial" w:hint="eastAsia"/>
          <w:spacing w:val="12"/>
          <w:sz w:val="19"/>
          <w:szCs w:val="19"/>
        </w:rPr>
        <w:t>量</w:t>
      </w:r>
      <w:r>
        <w:rPr>
          <w:rFonts w:ascii="Arial" w:hAnsi="Arial" w:cs="Arial"/>
          <w:spacing w:val="12"/>
          <w:sz w:val="19"/>
          <w:szCs w:val="19"/>
        </w:rPr>
        <w:t>增加，直到患者脱离</w:t>
      </w:r>
      <w:r>
        <w:rPr>
          <w:rFonts w:ascii="Arial" w:hAnsi="Arial" w:cs="Arial" w:hint="eastAsia"/>
          <w:spacing w:val="12"/>
          <w:sz w:val="19"/>
          <w:szCs w:val="19"/>
        </w:rPr>
        <w:t>VA-</w:t>
      </w:r>
      <w:r>
        <w:rPr>
          <w:rFonts w:ascii="Arial" w:hAnsi="Arial" w:cs="Arial"/>
          <w:spacing w:val="12"/>
          <w:sz w:val="19"/>
          <w:szCs w:val="19"/>
        </w:rPr>
        <w:t>ECMO</w:t>
      </w:r>
      <w:r>
        <w:rPr>
          <w:rFonts w:ascii="Arial" w:hAnsi="Arial" w:cs="Arial"/>
          <w:spacing w:val="12"/>
          <w:sz w:val="19"/>
          <w:szCs w:val="19"/>
        </w:rPr>
        <w:t>。</w:t>
      </w:r>
    </w:p>
    <w:p w14:paraId="6E9396C9" w14:textId="77777777" w:rsidR="00BD215F" w:rsidRDefault="00BD215F">
      <w:pPr>
        <w:pStyle w:val="a3"/>
        <w:widowControl/>
        <w:spacing w:beforeAutospacing="0" w:afterAutospacing="0" w:line="368" w:lineRule="atLeast"/>
        <w:jc w:val="both"/>
        <w:rPr>
          <w:rFonts w:ascii="Arial" w:hAnsi="Arial" w:cs="Arial"/>
          <w:spacing w:val="12"/>
          <w:sz w:val="19"/>
          <w:szCs w:val="19"/>
        </w:rPr>
      </w:pPr>
    </w:p>
    <w:p w14:paraId="2F0C8FA9" w14:textId="77777777" w:rsidR="00BD215F" w:rsidRDefault="00850B7F">
      <w:pPr>
        <w:pStyle w:val="a3"/>
        <w:widowControl/>
        <w:spacing w:beforeAutospacing="0" w:afterAutospacing="0" w:line="368" w:lineRule="atLeast"/>
        <w:jc w:val="both"/>
        <w:rPr>
          <w:rFonts w:ascii="Arial" w:hAnsi="Arial" w:cs="Arial"/>
          <w:spacing w:val="12"/>
          <w:sz w:val="19"/>
          <w:szCs w:val="19"/>
        </w:rPr>
      </w:pPr>
      <w:proofErr w:type="spellStart"/>
      <w:r>
        <w:rPr>
          <w:rFonts w:ascii="Arial" w:hAnsi="Arial" w:cs="Arial" w:hint="eastAsia"/>
          <w:b/>
          <w:bCs/>
          <w:spacing w:val="12"/>
          <w:sz w:val="19"/>
          <w:szCs w:val="19"/>
        </w:rPr>
        <w:t>Im</w:t>
      </w:r>
      <w:r>
        <w:rPr>
          <w:rFonts w:ascii="Arial" w:hAnsi="Arial" w:cs="Arial"/>
          <w:b/>
          <w:bCs/>
          <w:spacing w:val="12"/>
          <w:sz w:val="19"/>
          <w:szCs w:val="19"/>
        </w:rPr>
        <w:t>pella</w:t>
      </w:r>
      <w:r>
        <w:rPr>
          <w:rFonts w:ascii="Arial" w:hAnsi="Arial" w:cs="Arial" w:hint="eastAsia"/>
          <w:b/>
          <w:bCs/>
          <w:spacing w:val="12"/>
          <w:sz w:val="19"/>
          <w:szCs w:val="19"/>
        </w:rPr>
        <w:t>RP</w:t>
      </w:r>
      <w:proofErr w:type="spellEnd"/>
      <w:r>
        <w:rPr>
          <w:rFonts w:ascii="Arial" w:hAnsi="Arial" w:cs="Arial" w:hint="eastAsia"/>
          <w:b/>
          <w:bCs/>
          <w:spacing w:val="12"/>
          <w:sz w:val="19"/>
          <w:szCs w:val="19"/>
        </w:rPr>
        <w:t>的</w:t>
      </w:r>
      <w:r>
        <w:rPr>
          <w:rFonts w:ascii="Arial" w:hAnsi="Arial" w:cs="Arial"/>
          <w:b/>
          <w:bCs/>
          <w:spacing w:val="12"/>
          <w:sz w:val="19"/>
          <w:szCs w:val="19"/>
        </w:rPr>
        <w:t>泵流量设置</w:t>
      </w:r>
    </w:p>
    <w:p w14:paraId="0FF01CF1" w14:textId="77777777" w:rsidR="00BD215F" w:rsidRDefault="00850B7F">
      <w:pPr>
        <w:pStyle w:val="a3"/>
        <w:widowControl/>
        <w:spacing w:beforeAutospacing="0" w:afterAutospacing="0" w:line="368" w:lineRule="atLeast"/>
        <w:jc w:val="both"/>
        <w:rPr>
          <w:rFonts w:ascii="Arial" w:hAnsi="Arial" w:cs="Arial"/>
          <w:spacing w:val="12"/>
          <w:sz w:val="19"/>
          <w:szCs w:val="19"/>
        </w:rPr>
      </w:pP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 xml:space="preserve"> </w:t>
      </w:r>
      <w:r>
        <w:rPr>
          <w:rFonts w:ascii="Arial" w:hAnsi="Arial" w:cs="Arial"/>
          <w:spacing w:val="12"/>
          <w:sz w:val="19"/>
          <w:szCs w:val="19"/>
        </w:rPr>
        <w:t>RP</w:t>
      </w:r>
      <w:r>
        <w:rPr>
          <w:rFonts w:ascii="Arial" w:hAnsi="Arial" w:cs="Arial"/>
          <w:spacing w:val="12"/>
          <w:sz w:val="19"/>
          <w:szCs w:val="19"/>
        </w:rPr>
        <w:t>应在支持水平运行，以满足患者的需求，同时避免抽吸。至少在理论上应监测肺充血的迹象，左室功能降低的高</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 xml:space="preserve"> RP</w:t>
      </w:r>
      <w:r>
        <w:rPr>
          <w:rFonts w:ascii="Arial" w:hAnsi="Arial" w:cs="Arial"/>
          <w:spacing w:val="12"/>
          <w:sz w:val="19"/>
          <w:szCs w:val="19"/>
        </w:rPr>
        <w:t>支持可能导致</w:t>
      </w:r>
      <w:r>
        <w:rPr>
          <w:rFonts w:ascii="Arial" w:hAnsi="Arial" w:cs="Arial" w:hint="eastAsia"/>
          <w:spacing w:val="12"/>
          <w:sz w:val="19"/>
          <w:szCs w:val="19"/>
        </w:rPr>
        <w:t>流量过高</w:t>
      </w:r>
      <w:r>
        <w:rPr>
          <w:rFonts w:ascii="Arial" w:hAnsi="Arial" w:cs="Arial"/>
          <w:spacing w:val="12"/>
          <w:sz w:val="19"/>
          <w:szCs w:val="19"/>
        </w:rPr>
        <w:t>和肺充血。肺动脉导管与</w:t>
      </w:r>
      <w:r>
        <w:rPr>
          <w:rFonts w:ascii="Arial" w:hAnsi="Arial" w:cs="Arial"/>
          <w:spacing w:val="12"/>
          <w:sz w:val="19"/>
          <w:szCs w:val="19"/>
        </w:rPr>
        <w:t>RP</w:t>
      </w:r>
      <w:r>
        <w:rPr>
          <w:rFonts w:ascii="Arial" w:hAnsi="Arial" w:cs="Arial" w:hint="eastAsia"/>
          <w:spacing w:val="12"/>
          <w:sz w:val="19"/>
          <w:szCs w:val="19"/>
        </w:rPr>
        <w:t>的同时运行</w:t>
      </w:r>
      <w:r>
        <w:rPr>
          <w:rFonts w:ascii="Arial" w:hAnsi="Arial" w:cs="Arial"/>
          <w:spacing w:val="12"/>
          <w:sz w:val="19"/>
          <w:szCs w:val="19"/>
        </w:rPr>
        <w:t>的使用尚未进行</w:t>
      </w:r>
      <w:r>
        <w:rPr>
          <w:rFonts w:ascii="Arial" w:hAnsi="Arial" w:cs="Arial" w:hint="eastAsia"/>
          <w:spacing w:val="12"/>
          <w:sz w:val="19"/>
          <w:szCs w:val="19"/>
        </w:rPr>
        <w:t>完全</w:t>
      </w:r>
      <w:r>
        <w:rPr>
          <w:rFonts w:ascii="Arial" w:hAnsi="Arial" w:cs="Arial"/>
          <w:spacing w:val="12"/>
          <w:sz w:val="19"/>
          <w:szCs w:val="19"/>
        </w:rPr>
        <w:t>评估，评估还应依靠临床评估、需氧量、胸部</w:t>
      </w:r>
      <w:r>
        <w:rPr>
          <w:rFonts w:ascii="Arial" w:hAnsi="Arial" w:cs="Arial"/>
          <w:spacing w:val="12"/>
          <w:sz w:val="19"/>
          <w:szCs w:val="19"/>
        </w:rPr>
        <w:t>X</w:t>
      </w:r>
      <w:r>
        <w:rPr>
          <w:rFonts w:ascii="Arial" w:hAnsi="Arial" w:cs="Arial"/>
          <w:spacing w:val="12"/>
          <w:sz w:val="19"/>
          <w:szCs w:val="19"/>
        </w:rPr>
        <w:t>线等。在临床实践中，这是很少遇到的，特别是在结合</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 xml:space="preserve"> RP</w:t>
      </w:r>
      <w:r>
        <w:rPr>
          <w:rFonts w:ascii="Arial" w:hAnsi="Arial" w:cs="Arial"/>
          <w:spacing w:val="12"/>
          <w:sz w:val="19"/>
          <w:szCs w:val="19"/>
        </w:rPr>
        <w:t>和</w:t>
      </w:r>
      <w:r>
        <w:rPr>
          <w:rFonts w:ascii="Arial" w:hAnsi="Arial" w:cs="Arial" w:hint="eastAsia"/>
          <w:spacing w:val="12"/>
          <w:sz w:val="19"/>
          <w:szCs w:val="19"/>
        </w:rPr>
        <w:t>CP</w:t>
      </w:r>
      <w:r>
        <w:rPr>
          <w:rFonts w:ascii="Arial" w:hAnsi="Arial" w:cs="Arial"/>
          <w:spacing w:val="12"/>
          <w:sz w:val="19"/>
          <w:szCs w:val="19"/>
        </w:rPr>
        <w:t>的</w:t>
      </w:r>
      <w:r>
        <w:rPr>
          <w:rFonts w:ascii="Arial" w:hAnsi="Arial" w:cs="Arial"/>
          <w:spacing w:val="12"/>
          <w:sz w:val="19"/>
          <w:szCs w:val="19"/>
        </w:rPr>
        <w:t>BIPELLA</w:t>
      </w:r>
      <w:r>
        <w:rPr>
          <w:rFonts w:ascii="Arial" w:hAnsi="Arial" w:cs="Arial"/>
          <w:spacing w:val="12"/>
          <w:sz w:val="19"/>
          <w:szCs w:val="19"/>
        </w:rPr>
        <w:t>治疗的情况下，建议仔细平衡泵</w:t>
      </w:r>
      <w:r>
        <w:rPr>
          <w:rFonts w:ascii="Arial" w:hAnsi="Arial" w:cs="Arial" w:hint="eastAsia"/>
          <w:spacing w:val="12"/>
          <w:sz w:val="19"/>
          <w:szCs w:val="19"/>
        </w:rPr>
        <w:t>的运行</w:t>
      </w:r>
      <w:r>
        <w:rPr>
          <w:rFonts w:ascii="Arial" w:hAnsi="Arial" w:cs="Arial"/>
          <w:spacing w:val="12"/>
          <w:sz w:val="19"/>
          <w:szCs w:val="19"/>
        </w:rPr>
        <w:t>。</w:t>
      </w:r>
    </w:p>
    <w:p w14:paraId="0992F52A" w14:textId="77777777" w:rsidR="00BD215F" w:rsidRDefault="00BD215F">
      <w:pPr>
        <w:pStyle w:val="a3"/>
        <w:widowControl/>
        <w:spacing w:beforeAutospacing="0" w:afterAutospacing="0" w:line="368" w:lineRule="atLeast"/>
        <w:jc w:val="both"/>
        <w:rPr>
          <w:rFonts w:ascii="Arial" w:hAnsi="Arial" w:cs="Arial"/>
          <w:b/>
          <w:bCs/>
          <w:spacing w:val="12"/>
          <w:sz w:val="19"/>
          <w:szCs w:val="19"/>
        </w:rPr>
      </w:pPr>
    </w:p>
    <w:p w14:paraId="65D3F4CB" w14:textId="77777777" w:rsidR="00BD215F" w:rsidRDefault="00850B7F">
      <w:pPr>
        <w:pStyle w:val="a3"/>
        <w:widowControl/>
        <w:spacing w:beforeAutospacing="0" w:afterAutospacing="0" w:line="368" w:lineRule="atLeast"/>
        <w:jc w:val="both"/>
        <w:rPr>
          <w:rFonts w:ascii="Arial" w:hAnsi="Arial" w:cs="Arial"/>
          <w:b/>
          <w:bCs/>
          <w:spacing w:val="12"/>
          <w:sz w:val="19"/>
          <w:szCs w:val="19"/>
        </w:rPr>
      </w:pPr>
      <w:r>
        <w:rPr>
          <w:rFonts w:ascii="Arial" w:hAnsi="Arial" w:cs="Arial" w:hint="eastAsia"/>
          <w:b/>
          <w:bCs/>
          <w:spacing w:val="12"/>
          <w:sz w:val="19"/>
          <w:szCs w:val="19"/>
        </w:rPr>
        <w:t>泵流量设置的监测</w:t>
      </w:r>
    </w:p>
    <w:p w14:paraId="0F62F3DB"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spacing w:val="12"/>
          <w:sz w:val="19"/>
          <w:szCs w:val="19"/>
        </w:rPr>
        <w:t>在导管室外使用</w:t>
      </w:r>
      <w:proofErr w:type="spellStart"/>
      <w:r>
        <w:rPr>
          <w:rFonts w:ascii="Arial" w:hAnsi="Arial" w:cs="Arial" w:hint="eastAsia"/>
          <w:spacing w:val="12"/>
          <w:sz w:val="19"/>
          <w:szCs w:val="19"/>
        </w:rPr>
        <w:t>impella</w:t>
      </w:r>
      <w:proofErr w:type="spellEnd"/>
      <w:r>
        <w:rPr>
          <w:rFonts w:ascii="Arial" w:hAnsi="Arial" w:cs="Arial"/>
          <w:spacing w:val="12"/>
          <w:sz w:val="19"/>
          <w:szCs w:val="19"/>
        </w:rPr>
        <w:t>支持</w:t>
      </w:r>
      <w:r>
        <w:rPr>
          <w:rFonts w:ascii="Arial" w:hAnsi="Arial" w:cs="Arial" w:hint="eastAsia"/>
          <w:spacing w:val="12"/>
          <w:sz w:val="19"/>
          <w:szCs w:val="19"/>
        </w:rPr>
        <w:t>的患者</w:t>
      </w:r>
      <w:r>
        <w:rPr>
          <w:rFonts w:ascii="Arial" w:hAnsi="Arial" w:cs="Arial"/>
          <w:spacing w:val="12"/>
          <w:sz w:val="19"/>
          <w:szCs w:val="19"/>
        </w:rPr>
        <w:t>需要进行管理，至少应</w:t>
      </w:r>
      <w:r>
        <w:rPr>
          <w:rFonts w:ascii="Arial" w:hAnsi="Arial" w:cs="Arial" w:hint="eastAsia"/>
          <w:spacing w:val="12"/>
          <w:sz w:val="19"/>
          <w:szCs w:val="19"/>
        </w:rPr>
        <w:t>有动脉测压</w:t>
      </w:r>
      <w:r>
        <w:rPr>
          <w:rFonts w:ascii="Arial" w:hAnsi="Arial" w:cs="Arial"/>
          <w:spacing w:val="12"/>
          <w:sz w:val="19"/>
          <w:szCs w:val="19"/>
        </w:rPr>
        <w:t>、中心静脉、</w:t>
      </w:r>
      <w:r>
        <w:rPr>
          <w:rFonts w:ascii="Arial" w:hAnsi="Arial" w:cs="Arial" w:hint="eastAsia"/>
          <w:spacing w:val="12"/>
          <w:sz w:val="19"/>
          <w:szCs w:val="19"/>
        </w:rPr>
        <w:t>经常</w:t>
      </w:r>
      <w:r>
        <w:rPr>
          <w:rFonts w:ascii="Arial" w:hAnsi="Arial" w:cs="Arial"/>
          <w:spacing w:val="12"/>
          <w:sz w:val="19"/>
          <w:szCs w:val="19"/>
        </w:rPr>
        <w:t>使用肺动脉导管和经胸超声心动图定期成像进行监测。</w:t>
      </w:r>
    </w:p>
    <w:p w14:paraId="6231BF72"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spacing w:val="12"/>
          <w:sz w:val="19"/>
          <w:szCs w:val="19"/>
        </w:rPr>
        <w:t>在动脉</w:t>
      </w:r>
      <w:r>
        <w:rPr>
          <w:rFonts w:ascii="Arial" w:hAnsi="Arial" w:cs="Arial" w:hint="eastAsia"/>
          <w:spacing w:val="12"/>
          <w:sz w:val="19"/>
          <w:szCs w:val="19"/>
        </w:rPr>
        <w:t>测压时</w:t>
      </w:r>
      <w:r>
        <w:rPr>
          <w:rFonts w:ascii="Arial" w:hAnsi="Arial" w:cs="Arial"/>
          <w:spacing w:val="12"/>
          <w:sz w:val="19"/>
          <w:szCs w:val="19"/>
        </w:rPr>
        <w:t>，应注意脉压和平均动脉压。非</w:t>
      </w:r>
      <w:r>
        <w:rPr>
          <w:rFonts w:ascii="Arial" w:hAnsi="Arial" w:cs="Arial" w:hint="eastAsia"/>
          <w:spacing w:val="12"/>
          <w:sz w:val="19"/>
          <w:szCs w:val="19"/>
        </w:rPr>
        <w:t>搏</w:t>
      </w:r>
      <w:r>
        <w:rPr>
          <w:rFonts w:ascii="Arial" w:hAnsi="Arial" w:cs="Arial"/>
          <w:spacing w:val="12"/>
          <w:sz w:val="19"/>
          <w:szCs w:val="19"/>
        </w:rPr>
        <w:t>动</w:t>
      </w:r>
      <w:r>
        <w:rPr>
          <w:rFonts w:ascii="Arial" w:hAnsi="Arial" w:cs="Arial" w:hint="eastAsia"/>
          <w:spacing w:val="12"/>
          <w:sz w:val="19"/>
          <w:szCs w:val="19"/>
        </w:rPr>
        <w:t>的</w:t>
      </w:r>
      <w:r>
        <w:rPr>
          <w:rFonts w:ascii="Arial" w:hAnsi="Arial" w:cs="Arial"/>
          <w:spacing w:val="12"/>
          <w:sz w:val="19"/>
          <w:szCs w:val="19"/>
        </w:rPr>
        <w:t>动脉信号表明左室和体循环压力之间的解耦。从搏动性到非搏动性的变化应</w:t>
      </w:r>
      <w:r>
        <w:rPr>
          <w:rFonts w:ascii="Arial" w:hAnsi="Arial" w:cs="Arial" w:hint="eastAsia"/>
          <w:spacing w:val="12"/>
          <w:sz w:val="19"/>
          <w:szCs w:val="19"/>
        </w:rPr>
        <w:t>想到使用</w:t>
      </w:r>
      <w:r>
        <w:rPr>
          <w:rFonts w:ascii="Arial" w:hAnsi="Arial" w:cs="Arial"/>
          <w:spacing w:val="12"/>
          <w:sz w:val="19"/>
          <w:szCs w:val="19"/>
        </w:rPr>
        <w:t>超声心动图，以确保</w:t>
      </w:r>
      <w:proofErr w:type="spellStart"/>
      <w:r>
        <w:rPr>
          <w:rFonts w:ascii="Arial" w:hAnsi="Arial" w:cs="Arial" w:hint="eastAsia"/>
          <w:spacing w:val="12"/>
          <w:sz w:val="19"/>
          <w:szCs w:val="19"/>
        </w:rPr>
        <w:t>impella</w:t>
      </w:r>
      <w:proofErr w:type="spellEnd"/>
      <w:r>
        <w:rPr>
          <w:rFonts w:ascii="Arial" w:hAnsi="Arial" w:cs="Arial"/>
          <w:spacing w:val="12"/>
          <w:sz w:val="19"/>
          <w:szCs w:val="19"/>
        </w:rPr>
        <w:t>装置的正确</w:t>
      </w:r>
      <w:r>
        <w:rPr>
          <w:rFonts w:ascii="Arial" w:hAnsi="Arial" w:cs="Arial" w:hint="eastAsia"/>
          <w:spacing w:val="12"/>
          <w:sz w:val="19"/>
          <w:szCs w:val="19"/>
        </w:rPr>
        <w:t>位置</w:t>
      </w:r>
      <w:r>
        <w:rPr>
          <w:rFonts w:ascii="Arial" w:hAnsi="Arial" w:cs="Arial"/>
          <w:spacing w:val="12"/>
          <w:sz w:val="19"/>
          <w:szCs w:val="19"/>
        </w:rPr>
        <w:t>，但非搏动性可能表明左心室</w:t>
      </w:r>
      <w:r>
        <w:rPr>
          <w:rFonts w:ascii="Arial" w:hAnsi="Arial" w:cs="Arial" w:hint="eastAsia"/>
          <w:spacing w:val="12"/>
          <w:sz w:val="19"/>
          <w:szCs w:val="19"/>
        </w:rPr>
        <w:t>减负</w:t>
      </w:r>
      <w:r>
        <w:rPr>
          <w:rFonts w:ascii="Arial" w:hAnsi="Arial" w:cs="Arial"/>
          <w:spacing w:val="12"/>
          <w:sz w:val="19"/>
          <w:szCs w:val="19"/>
        </w:rPr>
        <w:t>良好。除非该装置输送的流量不足以满足患者的需求</w:t>
      </w:r>
      <w:r>
        <w:rPr>
          <w:rFonts w:ascii="Arial" w:hAnsi="Arial" w:cs="Arial"/>
          <w:spacing w:val="12"/>
          <w:sz w:val="19"/>
          <w:szCs w:val="19"/>
        </w:rPr>
        <w:t>(SvO2&lt; 55%</w:t>
      </w:r>
      <w:r>
        <w:rPr>
          <w:rFonts w:ascii="Arial" w:hAnsi="Arial" w:cs="Arial"/>
          <w:spacing w:val="12"/>
          <w:sz w:val="19"/>
          <w:szCs w:val="19"/>
        </w:rPr>
        <w:t>和高乳酸</w:t>
      </w:r>
      <w:r>
        <w:rPr>
          <w:rFonts w:ascii="Arial" w:hAnsi="Arial" w:cs="Arial"/>
          <w:spacing w:val="12"/>
          <w:sz w:val="19"/>
          <w:szCs w:val="19"/>
        </w:rPr>
        <w:t>)</w:t>
      </w:r>
      <w:r>
        <w:rPr>
          <w:rFonts w:ascii="Arial" w:hAnsi="Arial" w:cs="Arial"/>
          <w:spacing w:val="12"/>
          <w:sz w:val="19"/>
          <w:szCs w:val="19"/>
        </w:rPr>
        <w:t>，否则在这种情况下不需要采取任何措施来恢复搏动</w:t>
      </w:r>
      <w:r>
        <w:rPr>
          <w:rFonts w:ascii="Arial" w:hAnsi="Arial" w:cs="Arial" w:hint="eastAsia"/>
          <w:spacing w:val="12"/>
          <w:sz w:val="19"/>
          <w:szCs w:val="19"/>
        </w:rPr>
        <w:t>的动脉</w:t>
      </w:r>
      <w:r>
        <w:rPr>
          <w:rFonts w:ascii="Arial" w:hAnsi="Arial" w:cs="Arial" w:hint="eastAsia"/>
          <w:spacing w:val="12"/>
          <w:sz w:val="19"/>
          <w:szCs w:val="19"/>
        </w:rPr>
        <w:lastRenderedPageBreak/>
        <w:t>压</w:t>
      </w:r>
      <w:r>
        <w:rPr>
          <w:rFonts w:ascii="Arial" w:hAnsi="Arial" w:cs="Arial"/>
          <w:spacing w:val="12"/>
          <w:sz w:val="19"/>
          <w:szCs w:val="19"/>
        </w:rPr>
        <w:t>，因为这会增加心肌耗氧量，并且左心室和主动脉压力的解耦表明左心室完全</w:t>
      </w:r>
      <w:r>
        <w:rPr>
          <w:rFonts w:ascii="Arial" w:hAnsi="Arial" w:cs="Arial" w:hint="eastAsia"/>
          <w:spacing w:val="12"/>
          <w:sz w:val="19"/>
          <w:szCs w:val="19"/>
        </w:rPr>
        <w:t>减负</w:t>
      </w:r>
      <w:r>
        <w:rPr>
          <w:rFonts w:ascii="Arial" w:hAnsi="Arial" w:cs="Arial"/>
          <w:spacing w:val="12"/>
          <w:sz w:val="19"/>
          <w:szCs w:val="19"/>
        </w:rPr>
        <w:t>(</w:t>
      </w:r>
      <w:r>
        <w:rPr>
          <w:rFonts w:ascii="Arial" w:hAnsi="Arial" w:cs="Arial"/>
          <w:spacing w:val="12"/>
          <w:sz w:val="19"/>
          <w:szCs w:val="19"/>
        </w:rPr>
        <w:t>图</w:t>
      </w:r>
      <w:r>
        <w:rPr>
          <w:rFonts w:ascii="Arial" w:hAnsi="Arial" w:cs="Arial"/>
          <w:spacing w:val="12"/>
          <w:sz w:val="19"/>
          <w:szCs w:val="19"/>
        </w:rPr>
        <w:t>2)</w:t>
      </w:r>
      <w:r>
        <w:rPr>
          <w:rFonts w:ascii="Arial" w:hAnsi="Arial" w:cs="Arial"/>
          <w:spacing w:val="12"/>
          <w:sz w:val="19"/>
          <w:szCs w:val="19"/>
        </w:rPr>
        <w:t>。</w:t>
      </w:r>
    </w:p>
    <w:p w14:paraId="298A5CAB"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spacing w:val="12"/>
          <w:sz w:val="19"/>
          <w:szCs w:val="19"/>
        </w:rPr>
        <w:t>这种情况非常不同</w:t>
      </w:r>
      <w:r>
        <w:rPr>
          <w:rFonts w:ascii="Arial" w:hAnsi="Arial" w:cs="Arial" w:hint="eastAsia"/>
          <w:spacing w:val="12"/>
          <w:sz w:val="19"/>
          <w:szCs w:val="19"/>
        </w:rPr>
        <w:t>于</w:t>
      </w:r>
      <w:r>
        <w:rPr>
          <w:rFonts w:ascii="Arial" w:hAnsi="Arial" w:cs="Arial" w:hint="eastAsia"/>
          <w:spacing w:val="12"/>
          <w:sz w:val="19"/>
          <w:szCs w:val="19"/>
        </w:rPr>
        <w:t>VA-</w:t>
      </w:r>
      <w:r>
        <w:rPr>
          <w:rFonts w:ascii="Arial" w:hAnsi="Arial" w:cs="Arial"/>
          <w:spacing w:val="12"/>
          <w:sz w:val="19"/>
          <w:szCs w:val="19"/>
        </w:rPr>
        <w:t>ECMO</w:t>
      </w:r>
      <w:r>
        <w:rPr>
          <w:rFonts w:ascii="Arial" w:hAnsi="Arial" w:cs="Arial"/>
          <w:spacing w:val="12"/>
          <w:sz w:val="19"/>
          <w:szCs w:val="19"/>
        </w:rPr>
        <w:t>支持，因为，在脉动失去的情况下，</w:t>
      </w:r>
      <w:r>
        <w:rPr>
          <w:rFonts w:ascii="Arial" w:hAnsi="Arial" w:cs="Arial" w:hint="eastAsia"/>
          <w:spacing w:val="12"/>
          <w:sz w:val="19"/>
          <w:szCs w:val="19"/>
        </w:rPr>
        <w:t>强心剂</w:t>
      </w:r>
      <w:r>
        <w:rPr>
          <w:rFonts w:ascii="Arial" w:hAnsi="Arial" w:cs="Arial"/>
          <w:spacing w:val="12"/>
          <w:sz w:val="19"/>
          <w:szCs w:val="19"/>
        </w:rPr>
        <w:t>和左室</w:t>
      </w:r>
      <w:r>
        <w:rPr>
          <w:rFonts w:ascii="Arial" w:hAnsi="Arial" w:cs="Arial" w:hint="eastAsia"/>
          <w:spacing w:val="12"/>
          <w:sz w:val="19"/>
          <w:szCs w:val="19"/>
        </w:rPr>
        <w:t>吸引</w:t>
      </w:r>
      <w:r>
        <w:rPr>
          <w:rFonts w:ascii="Arial" w:hAnsi="Arial" w:cs="Arial"/>
          <w:spacing w:val="12"/>
          <w:sz w:val="19"/>
          <w:szCs w:val="19"/>
        </w:rPr>
        <w:t>应予以考虑。从肺动脉</w:t>
      </w:r>
      <w:r>
        <w:rPr>
          <w:rFonts w:ascii="Arial" w:hAnsi="Arial" w:cs="Arial" w:hint="eastAsia"/>
          <w:spacing w:val="12"/>
          <w:sz w:val="19"/>
          <w:szCs w:val="19"/>
        </w:rPr>
        <w:t>途径</w:t>
      </w:r>
      <w:r>
        <w:rPr>
          <w:rFonts w:ascii="Arial" w:hAnsi="Arial" w:cs="Arial"/>
          <w:spacing w:val="12"/>
          <w:sz w:val="19"/>
          <w:szCs w:val="19"/>
        </w:rPr>
        <w:t>来看，目标是找到</w:t>
      </w:r>
      <w:r>
        <w:rPr>
          <w:rFonts w:ascii="Arial" w:hAnsi="Arial" w:cs="Arial" w:hint="eastAsia"/>
          <w:spacing w:val="12"/>
          <w:sz w:val="19"/>
          <w:szCs w:val="19"/>
        </w:rPr>
        <w:t>一个平衡即能使左室充盈又不需要左心吸引减压，</w:t>
      </w:r>
      <w:r>
        <w:rPr>
          <w:rFonts w:ascii="Arial" w:hAnsi="Arial" w:cs="Arial"/>
          <w:spacing w:val="12"/>
          <w:sz w:val="19"/>
          <w:szCs w:val="19"/>
        </w:rPr>
        <w:t>并保持充盈压力尽可能低，以避免肺充血。通常，肺动脉毛细血管楔压</w:t>
      </w:r>
      <w:r>
        <w:rPr>
          <w:rFonts w:ascii="Arial" w:hAnsi="Arial" w:cs="Arial" w:hint="eastAsia"/>
          <w:spacing w:val="12"/>
          <w:sz w:val="19"/>
          <w:szCs w:val="19"/>
        </w:rPr>
        <w:t>在</w:t>
      </w:r>
      <w:r>
        <w:rPr>
          <w:rFonts w:ascii="Arial" w:hAnsi="Arial" w:cs="Arial"/>
          <w:spacing w:val="12"/>
          <w:sz w:val="19"/>
          <w:szCs w:val="19"/>
        </w:rPr>
        <w:t>12-18</w:t>
      </w:r>
      <w:r>
        <w:rPr>
          <w:rFonts w:ascii="Arial" w:hAnsi="Arial" w:cs="Arial"/>
          <w:spacing w:val="12"/>
          <w:sz w:val="19"/>
          <w:szCs w:val="19"/>
        </w:rPr>
        <w:t>毫米汞柱会产生良好的平衡。在某种程度上，这些信息也可以从最新版本的带有光学传感器的设备中获得，这些设备可以估计左室舒张末期压力，这些压力直接显示在控制台上。此外，</w:t>
      </w:r>
      <w:proofErr w:type="spellStart"/>
      <w:r>
        <w:rPr>
          <w:rFonts w:ascii="Arial" w:hAnsi="Arial" w:cs="Arial" w:hint="eastAsia"/>
          <w:spacing w:val="12"/>
          <w:sz w:val="19"/>
          <w:szCs w:val="19"/>
        </w:rPr>
        <w:t>impella</w:t>
      </w:r>
      <w:proofErr w:type="spellEnd"/>
      <w:r>
        <w:rPr>
          <w:rFonts w:ascii="Arial" w:hAnsi="Arial" w:cs="Arial"/>
          <w:spacing w:val="12"/>
          <w:sz w:val="19"/>
          <w:szCs w:val="19"/>
        </w:rPr>
        <w:t>连接便于远程监控泵</w:t>
      </w:r>
      <w:r>
        <w:rPr>
          <w:rFonts w:ascii="Arial" w:hAnsi="Arial" w:cs="Arial" w:hint="eastAsia"/>
          <w:spacing w:val="12"/>
          <w:sz w:val="19"/>
          <w:szCs w:val="19"/>
        </w:rPr>
        <w:t>的</w:t>
      </w:r>
      <w:r>
        <w:rPr>
          <w:rFonts w:ascii="Arial" w:hAnsi="Arial" w:cs="Arial"/>
          <w:spacing w:val="12"/>
          <w:sz w:val="19"/>
          <w:szCs w:val="19"/>
        </w:rPr>
        <w:t>性能和血液动力学参数，以优化</w:t>
      </w:r>
      <w:r>
        <w:rPr>
          <w:rFonts w:ascii="Arial" w:hAnsi="Arial" w:cs="Arial"/>
          <w:spacing w:val="12"/>
          <w:sz w:val="19"/>
          <w:szCs w:val="19"/>
        </w:rPr>
        <w:t>24/7</w:t>
      </w:r>
      <w:r>
        <w:rPr>
          <w:rFonts w:ascii="Arial" w:hAnsi="Arial" w:cs="Arial"/>
          <w:spacing w:val="12"/>
          <w:sz w:val="19"/>
          <w:szCs w:val="19"/>
        </w:rPr>
        <w:t>患者支持和泵管理。</w:t>
      </w:r>
    </w:p>
    <w:p w14:paraId="3C11E74F"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spacing w:val="12"/>
          <w:sz w:val="19"/>
          <w:szCs w:val="19"/>
        </w:rPr>
        <w:t>聚焦超声心动图在评估泵流量设置方面也具有关键作用。成像应侧重于装置的放置、左心室和右心室的大小和功能、容积状态</w:t>
      </w:r>
      <w:r>
        <w:rPr>
          <w:rFonts w:ascii="Arial" w:hAnsi="Arial" w:cs="Arial"/>
          <w:spacing w:val="12"/>
          <w:sz w:val="19"/>
          <w:szCs w:val="19"/>
        </w:rPr>
        <w:t>(</w:t>
      </w:r>
      <w:r>
        <w:rPr>
          <w:rFonts w:ascii="Arial" w:hAnsi="Arial" w:cs="Arial"/>
          <w:spacing w:val="12"/>
          <w:sz w:val="19"/>
          <w:szCs w:val="19"/>
        </w:rPr>
        <w:t>包括下腔静脉的评估</w:t>
      </w:r>
      <w:r>
        <w:rPr>
          <w:rFonts w:ascii="Arial" w:hAnsi="Arial" w:cs="Arial"/>
          <w:spacing w:val="12"/>
          <w:sz w:val="19"/>
          <w:szCs w:val="19"/>
        </w:rPr>
        <w:t>)</w:t>
      </w:r>
      <w:r>
        <w:rPr>
          <w:rFonts w:ascii="Arial" w:hAnsi="Arial" w:cs="Arial"/>
          <w:spacing w:val="12"/>
          <w:sz w:val="19"/>
          <w:szCs w:val="19"/>
        </w:rPr>
        <w:t>和瓣膜反流</w:t>
      </w:r>
      <w:r>
        <w:rPr>
          <w:rFonts w:ascii="Arial" w:hAnsi="Arial" w:cs="Arial" w:hint="eastAsia"/>
          <w:spacing w:val="12"/>
          <w:sz w:val="19"/>
          <w:szCs w:val="19"/>
        </w:rPr>
        <w:t>情况</w:t>
      </w:r>
      <w:r>
        <w:rPr>
          <w:rFonts w:ascii="Arial" w:hAnsi="Arial" w:cs="Arial"/>
          <w:spacing w:val="12"/>
          <w:sz w:val="19"/>
          <w:szCs w:val="19"/>
        </w:rPr>
        <w:t>。该评估通常应至少每天进行一次，并且不能被其他</w:t>
      </w:r>
      <w:r>
        <w:rPr>
          <w:rFonts w:ascii="Arial" w:hAnsi="Arial" w:cs="Arial" w:hint="eastAsia"/>
          <w:spacing w:val="12"/>
          <w:sz w:val="19"/>
          <w:szCs w:val="19"/>
        </w:rPr>
        <w:t>模式</w:t>
      </w:r>
      <w:r>
        <w:rPr>
          <w:rFonts w:ascii="Arial" w:hAnsi="Arial" w:cs="Arial"/>
          <w:spacing w:val="12"/>
          <w:sz w:val="19"/>
          <w:szCs w:val="19"/>
        </w:rPr>
        <w:t>或血流动力学监测所替代。</w:t>
      </w:r>
    </w:p>
    <w:p w14:paraId="15E39DB7"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hint="eastAsia"/>
          <w:spacing w:val="12"/>
          <w:sz w:val="19"/>
          <w:szCs w:val="19"/>
        </w:rPr>
        <w:t>心室</w:t>
      </w:r>
      <w:r>
        <w:rPr>
          <w:rFonts w:ascii="Arial" w:hAnsi="Arial" w:cs="Arial"/>
          <w:spacing w:val="12"/>
          <w:sz w:val="19"/>
          <w:szCs w:val="19"/>
        </w:rPr>
        <w:t>收缩末期容积和</w:t>
      </w:r>
      <w:proofErr w:type="spellStart"/>
      <w:r>
        <w:rPr>
          <w:rFonts w:ascii="Arial" w:hAnsi="Arial" w:cs="Arial" w:hint="eastAsia"/>
          <w:spacing w:val="12"/>
          <w:sz w:val="19"/>
          <w:szCs w:val="19"/>
        </w:rPr>
        <w:t>impella</w:t>
      </w:r>
      <w:proofErr w:type="spellEnd"/>
      <w:r>
        <w:rPr>
          <w:rFonts w:ascii="Arial" w:hAnsi="Arial" w:cs="Arial"/>
          <w:spacing w:val="12"/>
          <w:sz w:val="19"/>
          <w:szCs w:val="19"/>
        </w:rPr>
        <w:t>装置位置的评估对于检测早期</w:t>
      </w:r>
      <w:r>
        <w:rPr>
          <w:rFonts w:ascii="Arial" w:hAnsi="Arial" w:cs="Arial" w:hint="eastAsia"/>
          <w:spacing w:val="12"/>
          <w:sz w:val="19"/>
          <w:szCs w:val="19"/>
        </w:rPr>
        <w:t>抽吸的</w:t>
      </w:r>
      <w:r>
        <w:rPr>
          <w:rFonts w:ascii="Arial" w:hAnsi="Arial" w:cs="Arial"/>
          <w:spacing w:val="12"/>
          <w:sz w:val="19"/>
          <w:szCs w:val="19"/>
        </w:rPr>
        <w:t>迹象非常重要；因此，这种情况下的超声心动图更多的是定性的而不是定量的，并且超声心动图医师需要熟悉</w:t>
      </w:r>
      <w:proofErr w:type="spellStart"/>
      <w:r>
        <w:rPr>
          <w:rFonts w:ascii="Arial" w:hAnsi="Arial" w:cs="Arial" w:hint="eastAsia"/>
          <w:spacing w:val="12"/>
          <w:sz w:val="19"/>
          <w:szCs w:val="19"/>
        </w:rPr>
        <w:t>impella</w:t>
      </w:r>
      <w:proofErr w:type="spellEnd"/>
      <w:r>
        <w:rPr>
          <w:rFonts w:ascii="Arial" w:hAnsi="Arial" w:cs="Arial"/>
          <w:spacing w:val="12"/>
          <w:sz w:val="19"/>
          <w:szCs w:val="19"/>
        </w:rPr>
        <w:t>设备的功能和成像特征。此外，在出现任何</w:t>
      </w:r>
      <w:r>
        <w:rPr>
          <w:rFonts w:ascii="Arial" w:hAnsi="Arial" w:cs="Arial" w:hint="eastAsia"/>
          <w:spacing w:val="12"/>
          <w:sz w:val="19"/>
          <w:szCs w:val="19"/>
        </w:rPr>
        <w:t>非计划</w:t>
      </w:r>
      <w:r>
        <w:rPr>
          <w:rFonts w:ascii="Arial" w:hAnsi="Arial" w:cs="Arial"/>
          <w:spacing w:val="12"/>
          <w:sz w:val="19"/>
          <w:szCs w:val="19"/>
        </w:rPr>
        <w:t>的急性事件时，应迅速进行超声心动图检查</w:t>
      </w:r>
      <w:r>
        <w:rPr>
          <w:rFonts w:ascii="Arial" w:hAnsi="Arial" w:cs="Arial"/>
          <w:spacing w:val="12"/>
          <w:sz w:val="19"/>
          <w:szCs w:val="19"/>
        </w:rPr>
        <w:t>:</w:t>
      </w:r>
      <w:r>
        <w:rPr>
          <w:rFonts w:ascii="Arial" w:hAnsi="Arial" w:cs="Arial" w:hint="eastAsia"/>
          <w:spacing w:val="12"/>
          <w:sz w:val="19"/>
          <w:szCs w:val="19"/>
        </w:rPr>
        <w:t>比如在</w:t>
      </w:r>
      <w:proofErr w:type="spellStart"/>
      <w:r>
        <w:rPr>
          <w:rFonts w:ascii="Arial" w:hAnsi="Arial" w:cs="Arial" w:hint="eastAsia"/>
          <w:spacing w:val="12"/>
          <w:sz w:val="19"/>
          <w:szCs w:val="19"/>
        </w:rPr>
        <w:t>impella</w:t>
      </w:r>
      <w:proofErr w:type="spellEnd"/>
      <w:r>
        <w:rPr>
          <w:rFonts w:ascii="Arial" w:hAnsi="Arial" w:cs="Arial"/>
          <w:spacing w:val="12"/>
          <w:sz w:val="19"/>
          <w:szCs w:val="19"/>
        </w:rPr>
        <w:t>流量</w:t>
      </w:r>
      <w:r>
        <w:rPr>
          <w:rFonts w:ascii="Arial" w:hAnsi="Arial" w:cs="Arial" w:hint="eastAsia"/>
          <w:spacing w:val="12"/>
          <w:sz w:val="19"/>
          <w:szCs w:val="19"/>
        </w:rPr>
        <w:t>骤</w:t>
      </w:r>
      <w:r>
        <w:rPr>
          <w:rFonts w:ascii="Arial" w:hAnsi="Arial" w:cs="Arial"/>
          <w:spacing w:val="12"/>
          <w:sz w:val="19"/>
          <w:szCs w:val="19"/>
        </w:rPr>
        <w:t>降、警报、急性肺水肿或低血压</w:t>
      </w:r>
      <w:r>
        <w:rPr>
          <w:rFonts w:ascii="Arial" w:hAnsi="Arial" w:cs="Arial" w:hint="eastAsia"/>
          <w:spacing w:val="12"/>
          <w:sz w:val="19"/>
          <w:szCs w:val="19"/>
        </w:rPr>
        <w:t>时</w:t>
      </w:r>
      <w:r>
        <w:rPr>
          <w:rFonts w:ascii="Arial" w:hAnsi="Arial" w:cs="Arial"/>
          <w:spacing w:val="12"/>
          <w:sz w:val="19"/>
          <w:szCs w:val="19"/>
        </w:rPr>
        <w:t>。</w:t>
      </w:r>
    </w:p>
    <w:p w14:paraId="58262B0E" w14:textId="77777777" w:rsidR="00BD215F" w:rsidRDefault="00850B7F">
      <w:pPr>
        <w:pStyle w:val="a3"/>
        <w:widowControl/>
        <w:spacing w:beforeAutospacing="0" w:afterAutospacing="0" w:line="368" w:lineRule="atLeast"/>
        <w:jc w:val="both"/>
        <w:rPr>
          <w:rFonts w:ascii="Arial" w:hAnsi="Arial" w:cs="Arial"/>
          <w:b/>
          <w:bCs/>
          <w:spacing w:val="12"/>
          <w:sz w:val="19"/>
          <w:szCs w:val="19"/>
        </w:rPr>
      </w:pPr>
      <w:r>
        <w:rPr>
          <w:rFonts w:ascii="Arial" w:hAnsi="Arial" w:cs="Arial" w:hint="eastAsia"/>
          <w:b/>
          <w:bCs/>
          <w:spacing w:val="12"/>
          <w:sz w:val="19"/>
          <w:szCs w:val="19"/>
        </w:rPr>
        <w:t>本文主要信息</w:t>
      </w:r>
    </w:p>
    <w:p w14:paraId="4B4E8D0E" w14:textId="77777777" w:rsidR="00BD215F" w:rsidRDefault="00850B7F" w:rsidP="00850B7F">
      <w:pPr>
        <w:pStyle w:val="a3"/>
        <w:widowControl/>
        <w:spacing w:beforeAutospacing="0" w:afterAutospacing="0" w:line="368" w:lineRule="atLeast"/>
        <w:ind w:firstLineChars="200" w:firstLine="428"/>
        <w:jc w:val="both"/>
        <w:rPr>
          <w:rFonts w:ascii="Arial" w:hAnsi="Arial" w:cs="Arial"/>
          <w:spacing w:val="12"/>
          <w:sz w:val="19"/>
          <w:szCs w:val="19"/>
        </w:rPr>
      </w:pPr>
      <w:r>
        <w:rPr>
          <w:rFonts w:ascii="Arial" w:hAnsi="Arial" w:cs="Arial"/>
          <w:spacing w:val="12"/>
          <w:sz w:val="19"/>
          <w:szCs w:val="19"/>
        </w:rPr>
        <w:t>左</w:t>
      </w:r>
      <w:r>
        <w:rPr>
          <w:rFonts w:ascii="Arial" w:hAnsi="Arial" w:cs="Arial" w:hint="eastAsia"/>
          <w:spacing w:val="12"/>
          <w:sz w:val="19"/>
          <w:szCs w:val="19"/>
        </w:rPr>
        <w:t>心跨瓣的</w:t>
      </w:r>
      <w:proofErr w:type="spellStart"/>
      <w:r>
        <w:rPr>
          <w:rFonts w:ascii="Arial" w:hAnsi="Arial" w:cs="Arial" w:hint="eastAsia"/>
          <w:spacing w:val="12"/>
          <w:sz w:val="19"/>
          <w:szCs w:val="19"/>
        </w:rPr>
        <w:t>impella</w:t>
      </w:r>
      <w:proofErr w:type="spellEnd"/>
      <w:r>
        <w:rPr>
          <w:rFonts w:ascii="Arial" w:hAnsi="Arial" w:cs="Arial"/>
          <w:spacing w:val="12"/>
          <w:sz w:val="19"/>
          <w:szCs w:val="19"/>
        </w:rPr>
        <w:t>可</w:t>
      </w:r>
      <w:r>
        <w:rPr>
          <w:rFonts w:ascii="Arial" w:hAnsi="Arial" w:cs="Arial" w:hint="eastAsia"/>
          <w:spacing w:val="12"/>
          <w:sz w:val="19"/>
          <w:szCs w:val="19"/>
        </w:rPr>
        <w:t>帮助</w:t>
      </w:r>
      <w:r>
        <w:rPr>
          <w:rFonts w:ascii="Arial" w:hAnsi="Arial" w:cs="Arial"/>
          <w:spacing w:val="12"/>
          <w:sz w:val="19"/>
          <w:szCs w:val="19"/>
        </w:rPr>
        <w:t>左心室</w:t>
      </w:r>
      <w:r>
        <w:rPr>
          <w:rFonts w:ascii="Arial" w:hAnsi="Arial" w:cs="Arial" w:hint="eastAsia"/>
          <w:spacing w:val="12"/>
          <w:sz w:val="19"/>
          <w:szCs w:val="19"/>
        </w:rPr>
        <w:t>减负</w:t>
      </w:r>
      <w:r>
        <w:rPr>
          <w:rFonts w:ascii="Arial" w:hAnsi="Arial" w:cs="Arial"/>
          <w:spacing w:val="12"/>
          <w:sz w:val="19"/>
          <w:szCs w:val="19"/>
        </w:rPr>
        <w:t>，在临床前模型中，这似乎提供了增加流量以外的益处，特别是在心肌恢复方面</w:t>
      </w:r>
      <w:r>
        <w:rPr>
          <w:rFonts w:ascii="Arial" w:hAnsi="Arial" w:cs="Arial" w:hint="eastAsia"/>
          <w:spacing w:val="12"/>
          <w:sz w:val="19"/>
          <w:szCs w:val="19"/>
        </w:rPr>
        <w:t>。但</w:t>
      </w:r>
      <w:r>
        <w:rPr>
          <w:rFonts w:ascii="Arial" w:hAnsi="Arial" w:cs="Arial"/>
          <w:spacing w:val="12"/>
          <w:sz w:val="19"/>
          <w:szCs w:val="19"/>
        </w:rPr>
        <w:t>这尚未在</w:t>
      </w:r>
      <w:r>
        <w:rPr>
          <w:rFonts w:ascii="Arial" w:hAnsi="Arial" w:cs="Arial" w:hint="eastAsia"/>
          <w:spacing w:val="12"/>
          <w:sz w:val="19"/>
          <w:szCs w:val="19"/>
        </w:rPr>
        <w:t>右心应用</w:t>
      </w:r>
      <w:r>
        <w:rPr>
          <w:rFonts w:ascii="Arial" w:hAnsi="Arial" w:cs="Arial"/>
          <w:spacing w:val="12"/>
          <w:sz w:val="19"/>
          <w:szCs w:val="19"/>
        </w:rPr>
        <w:t>设备</w:t>
      </w:r>
      <w:r>
        <w:rPr>
          <w:rFonts w:ascii="Arial" w:hAnsi="Arial" w:cs="Arial" w:hint="eastAsia"/>
          <w:spacing w:val="12"/>
          <w:sz w:val="19"/>
          <w:szCs w:val="19"/>
        </w:rPr>
        <w:t>的实验</w:t>
      </w:r>
      <w:r>
        <w:rPr>
          <w:rFonts w:ascii="Arial" w:hAnsi="Arial" w:cs="Arial"/>
          <w:spacing w:val="12"/>
          <w:sz w:val="19"/>
          <w:szCs w:val="19"/>
        </w:rPr>
        <w:t>中得到证明。左</w:t>
      </w:r>
      <w:r>
        <w:rPr>
          <w:rFonts w:ascii="Arial" w:hAnsi="Arial" w:cs="Arial" w:hint="eastAsia"/>
          <w:spacing w:val="12"/>
          <w:sz w:val="19"/>
          <w:szCs w:val="19"/>
        </w:rPr>
        <w:t>心</w:t>
      </w:r>
      <w:proofErr w:type="spellStart"/>
      <w:r>
        <w:rPr>
          <w:rFonts w:ascii="Arial" w:hAnsi="Arial" w:cs="Arial" w:hint="eastAsia"/>
          <w:spacing w:val="12"/>
          <w:sz w:val="19"/>
          <w:szCs w:val="19"/>
        </w:rPr>
        <w:t>impella</w:t>
      </w:r>
      <w:proofErr w:type="spellEnd"/>
      <w:r>
        <w:rPr>
          <w:rFonts w:ascii="Arial" w:hAnsi="Arial" w:cs="Arial"/>
          <w:spacing w:val="12"/>
          <w:sz w:val="19"/>
          <w:szCs w:val="19"/>
        </w:rPr>
        <w:t>装置应设置在最高性能水平，在治疗过程中无需抽吸。</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 xml:space="preserve"> </w:t>
      </w:r>
      <w:r>
        <w:rPr>
          <w:rFonts w:ascii="Arial" w:hAnsi="Arial" w:cs="Arial"/>
          <w:spacing w:val="12"/>
          <w:sz w:val="19"/>
          <w:szCs w:val="19"/>
        </w:rPr>
        <w:t>RP</w:t>
      </w:r>
      <w:r>
        <w:rPr>
          <w:rFonts w:ascii="Arial" w:hAnsi="Arial" w:cs="Arial"/>
          <w:spacing w:val="12"/>
          <w:sz w:val="19"/>
          <w:szCs w:val="19"/>
        </w:rPr>
        <w:t>应在支持水平运行，以满足患者的需求，同时避免抽吸。通过解释脉压和肺动脉楔压以及通过频繁成像</w:t>
      </w:r>
      <w:r>
        <w:rPr>
          <w:rFonts w:ascii="Arial" w:hAnsi="Arial" w:cs="Arial"/>
          <w:spacing w:val="12"/>
          <w:sz w:val="19"/>
          <w:szCs w:val="19"/>
        </w:rPr>
        <w:t>(</w:t>
      </w:r>
      <w:r>
        <w:rPr>
          <w:rFonts w:ascii="Arial" w:hAnsi="Arial" w:cs="Arial"/>
          <w:spacing w:val="12"/>
          <w:sz w:val="19"/>
          <w:szCs w:val="19"/>
        </w:rPr>
        <w:t>超声心动图</w:t>
      </w:r>
      <w:r>
        <w:rPr>
          <w:rFonts w:ascii="Arial" w:hAnsi="Arial" w:cs="Arial"/>
          <w:spacing w:val="12"/>
          <w:sz w:val="19"/>
          <w:szCs w:val="19"/>
        </w:rPr>
        <w:t>)</w:t>
      </w:r>
      <w:r>
        <w:rPr>
          <w:rFonts w:ascii="Arial" w:hAnsi="Arial" w:cs="Arial"/>
          <w:spacing w:val="12"/>
          <w:sz w:val="19"/>
          <w:szCs w:val="19"/>
        </w:rPr>
        <w:t>来监测</w:t>
      </w:r>
      <w:r>
        <w:rPr>
          <w:rFonts w:ascii="Arial" w:hAnsi="Arial" w:cs="Arial" w:hint="eastAsia"/>
          <w:spacing w:val="12"/>
          <w:sz w:val="19"/>
          <w:szCs w:val="19"/>
        </w:rPr>
        <w:t>对心室的减负效果</w:t>
      </w:r>
      <w:r>
        <w:rPr>
          <w:rFonts w:ascii="Arial" w:hAnsi="Arial" w:cs="Arial"/>
          <w:spacing w:val="12"/>
          <w:sz w:val="19"/>
          <w:szCs w:val="19"/>
        </w:rPr>
        <w:t>。</w:t>
      </w:r>
    </w:p>
    <w:p w14:paraId="1F862B2E" w14:textId="77777777" w:rsidR="00BD215F" w:rsidRDefault="00BD215F" w:rsidP="00850B7F">
      <w:pPr>
        <w:pStyle w:val="a3"/>
        <w:widowControl/>
        <w:spacing w:beforeAutospacing="0" w:afterAutospacing="0" w:line="368" w:lineRule="atLeast"/>
        <w:ind w:firstLineChars="200" w:firstLine="428"/>
        <w:jc w:val="both"/>
        <w:rPr>
          <w:rFonts w:ascii="Arial" w:hAnsi="Arial" w:cs="Arial"/>
          <w:spacing w:val="12"/>
          <w:sz w:val="19"/>
          <w:szCs w:val="19"/>
        </w:rPr>
      </w:pPr>
    </w:p>
    <w:p w14:paraId="7933360F" w14:textId="77777777" w:rsidR="00BD215F" w:rsidRDefault="00BD215F">
      <w:pPr>
        <w:pStyle w:val="a3"/>
        <w:widowControl/>
        <w:spacing w:beforeAutospacing="0" w:afterAutospacing="0" w:line="368" w:lineRule="atLeast"/>
        <w:jc w:val="both"/>
        <w:rPr>
          <w:rFonts w:ascii="Arial" w:hAnsi="Arial" w:cs="Arial"/>
          <w:spacing w:val="12"/>
          <w:sz w:val="19"/>
          <w:szCs w:val="19"/>
        </w:rPr>
      </w:pPr>
    </w:p>
    <w:p w14:paraId="3CADE00D"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noProof/>
        </w:rPr>
        <w:lastRenderedPageBreak/>
        <w:drawing>
          <wp:inline distT="0" distB="0" distL="114300" distR="114300" wp14:anchorId="7865F189" wp14:editId="79EFFEB7">
            <wp:extent cx="4922520" cy="365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22520" cy="3657600"/>
                    </a:xfrm>
                    <a:prstGeom prst="rect">
                      <a:avLst/>
                    </a:prstGeom>
                    <a:noFill/>
                    <a:ln>
                      <a:noFill/>
                    </a:ln>
                  </pic:spPr>
                </pic:pic>
              </a:graphicData>
            </a:graphic>
          </wp:inline>
        </w:drawing>
      </w:r>
    </w:p>
    <w:p w14:paraId="75791D46"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hint="eastAsia"/>
          <w:spacing w:val="12"/>
          <w:sz w:val="19"/>
          <w:szCs w:val="19"/>
        </w:rPr>
        <w:t>图</w:t>
      </w:r>
      <w:r>
        <w:rPr>
          <w:rFonts w:ascii="Arial" w:hAnsi="Arial" w:cs="Arial" w:hint="eastAsia"/>
          <w:spacing w:val="12"/>
          <w:sz w:val="19"/>
          <w:szCs w:val="19"/>
        </w:rPr>
        <w:t>1.</w:t>
      </w:r>
      <w:r>
        <w:rPr>
          <w:rFonts w:ascii="Arial" w:hAnsi="Arial" w:cs="Arial"/>
          <w:spacing w:val="12"/>
          <w:sz w:val="19"/>
          <w:szCs w:val="19"/>
        </w:rPr>
        <w:t>自动</w:t>
      </w:r>
      <w:proofErr w:type="spellStart"/>
      <w:r>
        <w:rPr>
          <w:rFonts w:ascii="Arial" w:hAnsi="Arial" w:cs="Arial" w:hint="eastAsia"/>
          <w:spacing w:val="12"/>
          <w:sz w:val="19"/>
          <w:szCs w:val="19"/>
        </w:rPr>
        <w:t>impella</w:t>
      </w:r>
      <w:proofErr w:type="spellEnd"/>
      <w:r>
        <w:rPr>
          <w:rFonts w:ascii="Arial" w:hAnsi="Arial" w:cs="Arial"/>
          <w:spacing w:val="12"/>
          <w:sz w:val="19"/>
          <w:szCs w:val="19"/>
        </w:rPr>
        <w:t>控制器的屏幕截图，来自光学</w:t>
      </w:r>
      <w:proofErr w:type="spellStart"/>
      <w:r>
        <w:rPr>
          <w:rFonts w:ascii="Arial" w:hAnsi="Arial" w:cs="Arial" w:hint="eastAsia"/>
          <w:spacing w:val="12"/>
          <w:sz w:val="19"/>
          <w:szCs w:val="19"/>
        </w:rPr>
        <w:t>impella</w:t>
      </w:r>
      <w:proofErr w:type="spellEnd"/>
      <w:r>
        <w:rPr>
          <w:rFonts w:ascii="Arial" w:hAnsi="Arial" w:cs="Arial"/>
          <w:spacing w:val="12"/>
          <w:sz w:val="19"/>
          <w:szCs w:val="19"/>
        </w:rPr>
        <w:t>控制器，显示同时估计的主动脉和左心室压力、估计的心输出量和心</w:t>
      </w:r>
      <w:r>
        <w:rPr>
          <w:rFonts w:ascii="Arial" w:hAnsi="Arial" w:cs="Arial" w:hint="eastAsia"/>
          <w:spacing w:val="12"/>
          <w:sz w:val="19"/>
          <w:szCs w:val="19"/>
        </w:rPr>
        <w:t>动力排</w:t>
      </w:r>
      <w:r>
        <w:rPr>
          <w:rFonts w:ascii="Arial" w:hAnsi="Arial" w:cs="Arial"/>
          <w:spacing w:val="12"/>
          <w:sz w:val="19"/>
          <w:szCs w:val="19"/>
        </w:rPr>
        <w:t>量</w:t>
      </w:r>
    </w:p>
    <w:p w14:paraId="4264FC5E" w14:textId="77777777" w:rsidR="00BD215F" w:rsidRDefault="00BD215F">
      <w:pPr>
        <w:pStyle w:val="a3"/>
        <w:widowControl/>
        <w:spacing w:beforeAutospacing="0" w:afterAutospacing="0" w:line="368" w:lineRule="atLeast"/>
        <w:jc w:val="both"/>
        <w:rPr>
          <w:rFonts w:ascii="Arial" w:hAnsi="Arial" w:cs="Arial"/>
          <w:spacing w:val="12"/>
          <w:sz w:val="19"/>
          <w:szCs w:val="19"/>
        </w:rPr>
      </w:pPr>
    </w:p>
    <w:p w14:paraId="37327864"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noProof/>
        </w:rPr>
        <w:drawing>
          <wp:inline distT="0" distB="0" distL="114300" distR="114300" wp14:anchorId="070BACB1" wp14:editId="65ECBFAA">
            <wp:extent cx="5272405" cy="1998345"/>
            <wp:effectExtent l="0" t="0" r="63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2405" cy="1998345"/>
                    </a:xfrm>
                    <a:prstGeom prst="rect">
                      <a:avLst/>
                    </a:prstGeom>
                    <a:noFill/>
                    <a:ln>
                      <a:noFill/>
                    </a:ln>
                  </pic:spPr>
                </pic:pic>
              </a:graphicData>
            </a:graphic>
          </wp:inline>
        </w:drawing>
      </w:r>
    </w:p>
    <w:p w14:paraId="264170CB" w14:textId="77777777" w:rsidR="00BD215F" w:rsidRDefault="00850B7F">
      <w:pPr>
        <w:pStyle w:val="a3"/>
        <w:widowControl/>
        <w:spacing w:beforeAutospacing="0" w:afterAutospacing="0" w:line="368" w:lineRule="atLeast"/>
        <w:jc w:val="both"/>
        <w:rPr>
          <w:rFonts w:ascii="Arial" w:hAnsi="Arial" w:cs="Arial"/>
          <w:spacing w:val="12"/>
          <w:sz w:val="19"/>
          <w:szCs w:val="19"/>
        </w:rPr>
      </w:pPr>
      <w:r>
        <w:rPr>
          <w:rFonts w:ascii="Arial" w:hAnsi="Arial" w:cs="Arial" w:hint="eastAsia"/>
          <w:spacing w:val="12"/>
          <w:sz w:val="19"/>
          <w:szCs w:val="19"/>
        </w:rPr>
        <w:t>图</w:t>
      </w:r>
      <w:r>
        <w:rPr>
          <w:rFonts w:ascii="Arial" w:hAnsi="Arial" w:cs="Arial" w:hint="eastAsia"/>
          <w:spacing w:val="12"/>
          <w:sz w:val="19"/>
          <w:szCs w:val="19"/>
        </w:rPr>
        <w:t xml:space="preserve">2. </w:t>
      </w:r>
      <w:r>
        <w:rPr>
          <w:rFonts w:ascii="Arial" w:hAnsi="Arial" w:cs="Arial" w:hint="eastAsia"/>
          <w:spacing w:val="12"/>
          <w:sz w:val="19"/>
          <w:szCs w:val="19"/>
        </w:rPr>
        <w:t>（</w:t>
      </w:r>
      <w:r>
        <w:rPr>
          <w:rFonts w:ascii="Arial" w:hAnsi="Arial" w:cs="Arial" w:hint="eastAsia"/>
          <w:spacing w:val="12"/>
          <w:sz w:val="19"/>
          <w:szCs w:val="19"/>
        </w:rPr>
        <w:t>A</w:t>
      </w:r>
      <w:r>
        <w:rPr>
          <w:rFonts w:ascii="Arial" w:hAnsi="Arial" w:cs="Arial" w:hint="eastAsia"/>
          <w:spacing w:val="12"/>
          <w:sz w:val="19"/>
          <w:szCs w:val="19"/>
        </w:rPr>
        <w:t>）</w:t>
      </w:r>
      <w:r>
        <w:rPr>
          <w:rFonts w:ascii="Arial" w:hAnsi="Arial" w:cs="Arial" w:hint="eastAsia"/>
          <w:spacing w:val="12"/>
          <w:sz w:val="19"/>
          <w:szCs w:val="19"/>
        </w:rPr>
        <w:t xml:space="preserve"> </w:t>
      </w:r>
      <w:r>
        <w:rPr>
          <w:rFonts w:ascii="Arial" w:hAnsi="Arial" w:cs="Arial"/>
          <w:spacing w:val="12"/>
          <w:sz w:val="19"/>
          <w:szCs w:val="19"/>
        </w:rPr>
        <w:t>对一只</w:t>
      </w:r>
      <w:r>
        <w:rPr>
          <w:rFonts w:ascii="Arial" w:hAnsi="Arial" w:cs="Arial"/>
          <w:spacing w:val="12"/>
          <w:sz w:val="19"/>
          <w:szCs w:val="19"/>
        </w:rPr>
        <w:t>70</w:t>
      </w:r>
      <w:r>
        <w:rPr>
          <w:rFonts w:ascii="Arial" w:hAnsi="Arial" w:cs="Arial"/>
          <w:spacing w:val="12"/>
          <w:sz w:val="19"/>
          <w:szCs w:val="19"/>
        </w:rPr>
        <w:t>公斤长白猪的左心室</w:t>
      </w:r>
      <w:r>
        <w:rPr>
          <w:rFonts w:ascii="Arial" w:hAnsi="Arial" w:cs="Arial"/>
          <w:spacing w:val="12"/>
          <w:sz w:val="19"/>
          <w:szCs w:val="19"/>
        </w:rPr>
        <w:t>(</w:t>
      </w:r>
      <w:r>
        <w:rPr>
          <w:rFonts w:ascii="Arial" w:hAnsi="Arial" w:cs="Arial"/>
          <w:spacing w:val="12"/>
          <w:sz w:val="19"/>
          <w:szCs w:val="19"/>
        </w:rPr>
        <w:t>蓝色</w:t>
      </w:r>
      <w:r>
        <w:rPr>
          <w:rFonts w:ascii="Arial" w:hAnsi="Arial" w:cs="Arial"/>
          <w:spacing w:val="12"/>
          <w:sz w:val="19"/>
          <w:szCs w:val="19"/>
        </w:rPr>
        <w:t>)</w:t>
      </w:r>
      <w:r>
        <w:rPr>
          <w:rFonts w:ascii="Arial" w:hAnsi="Arial" w:cs="Arial"/>
          <w:spacing w:val="12"/>
          <w:sz w:val="19"/>
          <w:szCs w:val="19"/>
        </w:rPr>
        <w:t>和主动脉</w:t>
      </w:r>
      <w:r>
        <w:rPr>
          <w:rFonts w:ascii="Arial" w:hAnsi="Arial" w:cs="Arial"/>
          <w:spacing w:val="12"/>
          <w:sz w:val="19"/>
          <w:szCs w:val="19"/>
        </w:rPr>
        <w:t>(</w:t>
      </w:r>
      <w:r>
        <w:rPr>
          <w:rFonts w:ascii="Arial" w:hAnsi="Arial" w:cs="Arial"/>
          <w:spacing w:val="12"/>
          <w:sz w:val="19"/>
          <w:szCs w:val="19"/>
        </w:rPr>
        <w:t>红色</w:t>
      </w:r>
      <w:r>
        <w:rPr>
          <w:rFonts w:ascii="Arial" w:hAnsi="Arial" w:cs="Arial"/>
          <w:spacing w:val="12"/>
          <w:sz w:val="19"/>
          <w:szCs w:val="19"/>
        </w:rPr>
        <w:t>)</w:t>
      </w:r>
      <w:r>
        <w:rPr>
          <w:rFonts w:ascii="Arial" w:hAnsi="Arial" w:cs="Arial"/>
          <w:spacing w:val="12"/>
          <w:sz w:val="19"/>
          <w:szCs w:val="19"/>
        </w:rPr>
        <w:t>压力进行同步压力记录，该猪患有由</w:t>
      </w:r>
      <w:proofErr w:type="spellStart"/>
      <w:r>
        <w:rPr>
          <w:rFonts w:ascii="Arial" w:hAnsi="Arial" w:cs="Arial" w:hint="eastAsia"/>
          <w:spacing w:val="12"/>
          <w:sz w:val="19"/>
          <w:szCs w:val="19"/>
        </w:rPr>
        <w:t>impella</w:t>
      </w:r>
      <w:proofErr w:type="spellEnd"/>
      <w:r>
        <w:rPr>
          <w:rFonts w:ascii="Arial" w:hAnsi="Arial" w:cs="Arial" w:hint="eastAsia"/>
          <w:spacing w:val="12"/>
          <w:sz w:val="19"/>
          <w:szCs w:val="19"/>
        </w:rPr>
        <w:t xml:space="preserve"> </w:t>
      </w:r>
      <w:r>
        <w:rPr>
          <w:rFonts w:ascii="Arial" w:hAnsi="Arial" w:cs="Arial"/>
          <w:spacing w:val="12"/>
          <w:sz w:val="19"/>
          <w:szCs w:val="19"/>
        </w:rPr>
        <w:t>CP</w:t>
      </w:r>
      <w:r>
        <w:rPr>
          <w:rFonts w:ascii="Arial" w:hAnsi="Arial" w:cs="Arial"/>
          <w:spacing w:val="12"/>
          <w:sz w:val="19"/>
          <w:szCs w:val="19"/>
        </w:rPr>
        <w:t>和低剂量去甲肾上腺素支持的实验性诱导的缺血性心源性休克。通过下腔静脉</w:t>
      </w:r>
      <w:r>
        <w:rPr>
          <w:rFonts w:ascii="Arial" w:hAnsi="Arial" w:cs="Arial" w:hint="eastAsia"/>
          <w:spacing w:val="12"/>
          <w:sz w:val="19"/>
          <w:szCs w:val="19"/>
        </w:rPr>
        <w:t>梗阻</w:t>
      </w:r>
      <w:r>
        <w:rPr>
          <w:rFonts w:ascii="Arial" w:hAnsi="Arial" w:cs="Arial"/>
          <w:spacing w:val="12"/>
          <w:sz w:val="19"/>
          <w:szCs w:val="19"/>
        </w:rPr>
        <w:t>降低</w:t>
      </w:r>
      <w:r>
        <w:rPr>
          <w:rFonts w:ascii="Arial" w:hAnsi="Arial" w:cs="Arial" w:hint="eastAsia"/>
          <w:spacing w:val="12"/>
          <w:sz w:val="19"/>
          <w:szCs w:val="19"/>
        </w:rPr>
        <w:t>前</w:t>
      </w:r>
      <w:r>
        <w:rPr>
          <w:rFonts w:ascii="Arial" w:hAnsi="Arial" w:cs="Arial"/>
          <w:spacing w:val="12"/>
          <w:sz w:val="19"/>
          <w:szCs w:val="19"/>
        </w:rPr>
        <w:t>负荷，导致左心室和主动脉压力分离，但维持主动脉压力。</w:t>
      </w:r>
      <w:r>
        <w:rPr>
          <w:rFonts w:ascii="Arial" w:hAnsi="Arial" w:cs="Arial"/>
          <w:spacing w:val="12"/>
          <w:sz w:val="19"/>
          <w:szCs w:val="19"/>
        </w:rPr>
        <w:t>(</w:t>
      </w:r>
      <w:r>
        <w:rPr>
          <w:rFonts w:ascii="Arial" w:hAnsi="Arial" w:cs="Arial" w:hint="eastAsia"/>
          <w:spacing w:val="12"/>
          <w:sz w:val="19"/>
          <w:szCs w:val="19"/>
        </w:rPr>
        <w:t>B</w:t>
      </w:r>
      <w:r>
        <w:rPr>
          <w:rFonts w:ascii="Arial" w:hAnsi="Arial" w:cs="Arial"/>
          <w:spacing w:val="12"/>
          <w:sz w:val="19"/>
          <w:szCs w:val="19"/>
        </w:rPr>
        <w:t>)</w:t>
      </w:r>
      <w:r>
        <w:rPr>
          <w:rFonts w:ascii="Arial" w:hAnsi="Arial" w:cs="Arial"/>
          <w:spacing w:val="12"/>
          <w:sz w:val="19"/>
          <w:szCs w:val="19"/>
        </w:rPr>
        <w:t>左心室相应的压力</w:t>
      </w:r>
      <w:r>
        <w:rPr>
          <w:rFonts w:ascii="Arial" w:hAnsi="Arial" w:cs="Arial"/>
          <w:spacing w:val="12"/>
          <w:sz w:val="19"/>
          <w:szCs w:val="19"/>
        </w:rPr>
        <w:t>-</w:t>
      </w:r>
      <w:r>
        <w:rPr>
          <w:rFonts w:ascii="Arial" w:hAnsi="Arial" w:cs="Arial"/>
          <w:spacing w:val="12"/>
          <w:sz w:val="19"/>
          <w:szCs w:val="19"/>
        </w:rPr>
        <w:t>容积曲线，尽管主动脉压力保持不变</w:t>
      </w:r>
      <w:r>
        <w:rPr>
          <w:rFonts w:ascii="Arial" w:hAnsi="Arial" w:cs="Arial" w:hint="eastAsia"/>
          <w:spacing w:val="12"/>
          <w:sz w:val="19"/>
          <w:szCs w:val="19"/>
        </w:rPr>
        <w:t>，但</w:t>
      </w:r>
      <w:r>
        <w:rPr>
          <w:rFonts w:ascii="Arial" w:hAnsi="Arial" w:cs="Arial"/>
          <w:spacing w:val="12"/>
          <w:sz w:val="19"/>
          <w:szCs w:val="19"/>
        </w:rPr>
        <w:t>压力</w:t>
      </w:r>
      <w:r>
        <w:rPr>
          <w:rFonts w:ascii="Arial" w:hAnsi="Arial" w:cs="Arial"/>
          <w:spacing w:val="12"/>
          <w:sz w:val="19"/>
          <w:szCs w:val="19"/>
        </w:rPr>
        <w:t>-</w:t>
      </w:r>
      <w:r>
        <w:rPr>
          <w:rFonts w:ascii="Arial" w:hAnsi="Arial" w:cs="Arial"/>
          <w:spacing w:val="12"/>
          <w:sz w:val="19"/>
          <w:szCs w:val="19"/>
        </w:rPr>
        <w:t>容积面积显著减少</w:t>
      </w:r>
      <w:r>
        <w:rPr>
          <w:rFonts w:ascii="Arial" w:hAnsi="Arial" w:cs="Arial" w:hint="eastAsia"/>
          <w:spacing w:val="12"/>
          <w:sz w:val="19"/>
          <w:szCs w:val="19"/>
        </w:rPr>
        <w:t>。</w:t>
      </w:r>
    </w:p>
    <w:p w14:paraId="3790D4C4" w14:textId="77777777" w:rsidR="00BD215F" w:rsidRDefault="00BD215F">
      <w:pPr>
        <w:pStyle w:val="a3"/>
        <w:widowControl/>
        <w:spacing w:beforeAutospacing="0" w:afterAutospacing="0" w:line="368" w:lineRule="atLeast"/>
        <w:jc w:val="both"/>
        <w:rPr>
          <w:rFonts w:ascii="Arial" w:hAnsi="Arial" w:cs="Arial"/>
          <w:spacing w:val="12"/>
          <w:sz w:val="19"/>
          <w:szCs w:val="19"/>
        </w:rPr>
      </w:pPr>
    </w:p>
    <w:p w14:paraId="4A3F45CF" w14:textId="77777777" w:rsidR="00BD215F" w:rsidRDefault="00BD215F"/>
    <w:sectPr w:rsidR="00BD2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charset w:val="50"/>
    <w:family w:val="auto"/>
    <w:pitch w:val="variable"/>
    <w:sig w:usb0="8000002F" w:usb1="080E004A" w:usb2="00000010" w:usb3="00000000" w:csb0="003E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A45917"/>
    <w:rsid w:val="00081C61"/>
    <w:rsid w:val="00393720"/>
    <w:rsid w:val="00734C5C"/>
    <w:rsid w:val="00850B7F"/>
    <w:rsid w:val="00BD215F"/>
    <w:rsid w:val="02050C05"/>
    <w:rsid w:val="038B4D84"/>
    <w:rsid w:val="064C7353"/>
    <w:rsid w:val="07384E00"/>
    <w:rsid w:val="0C434D8A"/>
    <w:rsid w:val="0F9B2EFF"/>
    <w:rsid w:val="12A45917"/>
    <w:rsid w:val="130956F2"/>
    <w:rsid w:val="1A215EC0"/>
    <w:rsid w:val="1D974DB3"/>
    <w:rsid w:val="1EE61913"/>
    <w:rsid w:val="28BE0399"/>
    <w:rsid w:val="2CAC1BB7"/>
    <w:rsid w:val="2E1041E6"/>
    <w:rsid w:val="31C1384E"/>
    <w:rsid w:val="377255B7"/>
    <w:rsid w:val="377E04F7"/>
    <w:rsid w:val="45CE2DFF"/>
    <w:rsid w:val="49C715AF"/>
    <w:rsid w:val="4AD5707A"/>
    <w:rsid w:val="4F6D0B6D"/>
    <w:rsid w:val="525B6930"/>
    <w:rsid w:val="54986454"/>
    <w:rsid w:val="54F31F3D"/>
    <w:rsid w:val="5C603A5A"/>
    <w:rsid w:val="5CA5583E"/>
    <w:rsid w:val="5D555B1F"/>
    <w:rsid w:val="61500D11"/>
    <w:rsid w:val="618165E2"/>
    <w:rsid w:val="6A161FAD"/>
    <w:rsid w:val="71966450"/>
    <w:rsid w:val="7F3A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ACAAF"/>
  <w15:docId w15:val="{341CEF29-7DCB-4C6B-BD5D-5734E62A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a5"/>
    <w:rsid w:val="00393720"/>
    <w:rPr>
      <w:rFonts w:ascii="Heiti SC Light" w:eastAsia="Heiti SC Light"/>
      <w:sz w:val="18"/>
      <w:szCs w:val="18"/>
    </w:rPr>
  </w:style>
  <w:style w:type="character" w:customStyle="1" w:styleId="a5">
    <w:name w:val="批注框文本 字符"/>
    <w:basedOn w:val="a0"/>
    <w:link w:val="a4"/>
    <w:rsid w:val="00393720"/>
    <w:rPr>
      <w:rFonts w:ascii="Heiti SC Light" w:eastAsia="Heiti SC Light"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517</Words>
  <Characters>2953</Characters>
  <Application>Microsoft Office Word</Application>
  <DocSecurity>0</DocSecurity>
  <Lines>24</Lines>
  <Paragraphs>6</Paragraphs>
  <ScaleCrop>false</ScaleCrop>
  <Company>home</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abc123</dc:creator>
  <cp:lastModifiedBy>周 荣华</cp:lastModifiedBy>
  <cp:revision>4</cp:revision>
  <dcterms:created xsi:type="dcterms:W3CDTF">2021-04-14T02:52:00Z</dcterms:created>
  <dcterms:modified xsi:type="dcterms:W3CDTF">2021-06-12T17:56:00Z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