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3050F" w14:textId="08CF0AAD" w:rsidR="007C49CF" w:rsidRDefault="007C49CF" w:rsidP="005C5794">
      <w:pPr>
        <w:autoSpaceDE w:val="0"/>
        <w:autoSpaceDN w:val="0"/>
        <w:adjustRightInd w:val="0"/>
        <w:spacing w:after="0"/>
        <w:ind w:right="0"/>
        <w:jc w:val="center"/>
        <w:rPr>
          <w:rFonts w:asciiTheme="minorEastAsia" w:hAnsiTheme="minorEastAsia"/>
          <w:b/>
          <w:bCs/>
          <w:color w:val="333333"/>
          <w:sz w:val="28"/>
          <w:szCs w:val="28"/>
        </w:rPr>
      </w:pPr>
      <w:r w:rsidRPr="002B0FB6">
        <w:rPr>
          <w:rFonts w:asciiTheme="minorEastAsia" w:hAnsiTheme="minorEastAsia"/>
          <w:b/>
          <w:bCs/>
          <w:color w:val="333333"/>
          <w:sz w:val="28"/>
          <w:szCs w:val="28"/>
        </w:rPr>
        <w:t>ECMO对营养剂浓度的影响</w:t>
      </w:r>
    </w:p>
    <w:p w14:paraId="09D93763" w14:textId="77777777" w:rsidR="00D565C0" w:rsidRPr="00D565C0" w:rsidRDefault="00D565C0" w:rsidP="005C5794">
      <w:pPr>
        <w:autoSpaceDE w:val="0"/>
        <w:autoSpaceDN w:val="0"/>
        <w:adjustRightInd w:val="0"/>
        <w:spacing w:after="0"/>
        <w:ind w:right="0"/>
        <w:jc w:val="center"/>
        <w:rPr>
          <w:rFonts w:asciiTheme="minorEastAsia" w:hAnsiTheme="minorEastAsia" w:cs="Corbel-Bold"/>
          <w:b/>
          <w:bCs/>
          <w:kern w:val="0"/>
          <w:sz w:val="28"/>
          <w:szCs w:val="28"/>
        </w:rPr>
      </w:pPr>
    </w:p>
    <w:p w14:paraId="725E697E" w14:textId="6835B8B2" w:rsidR="00604090" w:rsidRDefault="00604090" w:rsidP="005C5794">
      <w:pPr>
        <w:autoSpaceDE w:val="0"/>
        <w:autoSpaceDN w:val="0"/>
        <w:adjustRightInd w:val="0"/>
        <w:spacing w:after="0"/>
        <w:ind w:right="0" w:firstLine="420"/>
        <w:jc w:val="left"/>
        <w:rPr>
          <w:rFonts w:asciiTheme="minorEastAsia" w:hAnsiTheme="minorEastAsia" w:cs="Corbel-Bold"/>
          <w:b/>
          <w:bCs/>
          <w:kern w:val="0"/>
          <w:sz w:val="24"/>
          <w:szCs w:val="24"/>
        </w:rPr>
      </w:pPr>
      <w:r>
        <w:rPr>
          <w:rFonts w:asciiTheme="minorEastAsia" w:hAnsiTheme="minorEastAsia" w:cs="Corbel-Bold" w:hint="eastAsia"/>
          <w:b/>
          <w:bCs/>
          <w:kern w:val="0"/>
          <w:sz w:val="24"/>
          <w:szCs w:val="24"/>
        </w:rPr>
        <w:t>翻译：</w:t>
      </w:r>
      <w:proofErr w:type="gramStart"/>
      <w:r>
        <w:rPr>
          <w:rFonts w:asciiTheme="minorEastAsia" w:hAnsiTheme="minorEastAsia" w:cs="Corbel-Bold" w:hint="eastAsia"/>
          <w:b/>
          <w:bCs/>
          <w:kern w:val="0"/>
          <w:sz w:val="24"/>
          <w:szCs w:val="24"/>
        </w:rPr>
        <w:t xml:space="preserve">胡强 </w:t>
      </w:r>
      <w:r>
        <w:rPr>
          <w:rFonts w:asciiTheme="minorEastAsia" w:hAnsiTheme="minorEastAsia" w:cs="Corbel-Bold"/>
          <w:b/>
          <w:bCs/>
          <w:kern w:val="0"/>
          <w:sz w:val="24"/>
          <w:szCs w:val="24"/>
        </w:rPr>
        <w:t xml:space="preserve"> </w:t>
      </w:r>
      <w:r>
        <w:rPr>
          <w:rFonts w:asciiTheme="minorEastAsia" w:hAnsiTheme="minorEastAsia" w:cs="Corbel-Bold" w:hint="eastAsia"/>
          <w:b/>
          <w:bCs/>
          <w:kern w:val="0"/>
          <w:sz w:val="24"/>
          <w:szCs w:val="24"/>
        </w:rPr>
        <w:t>阜</w:t>
      </w:r>
      <w:proofErr w:type="gramEnd"/>
      <w:r>
        <w:rPr>
          <w:rFonts w:asciiTheme="minorEastAsia" w:hAnsiTheme="minorEastAsia" w:cs="Corbel-Bold" w:hint="eastAsia"/>
          <w:b/>
          <w:bCs/>
          <w:kern w:val="0"/>
          <w:sz w:val="24"/>
          <w:szCs w:val="24"/>
        </w:rPr>
        <w:t>外心血管病医院</w:t>
      </w:r>
    </w:p>
    <w:p w14:paraId="6FFB7760" w14:textId="3A957E94" w:rsidR="00604090" w:rsidRDefault="00604090" w:rsidP="005C5794">
      <w:pPr>
        <w:autoSpaceDE w:val="0"/>
        <w:autoSpaceDN w:val="0"/>
        <w:adjustRightInd w:val="0"/>
        <w:spacing w:after="0"/>
        <w:ind w:right="0" w:firstLine="420"/>
        <w:jc w:val="left"/>
        <w:rPr>
          <w:rFonts w:asciiTheme="minorEastAsia" w:hAnsiTheme="minorEastAsia" w:cs="Corbel-Bold"/>
          <w:b/>
          <w:bCs/>
          <w:kern w:val="0"/>
          <w:sz w:val="24"/>
          <w:szCs w:val="24"/>
        </w:rPr>
      </w:pPr>
      <w:r>
        <w:rPr>
          <w:rFonts w:asciiTheme="minorEastAsia" w:hAnsiTheme="minorEastAsia" w:cs="Corbel-Bold" w:hint="eastAsia"/>
          <w:b/>
          <w:bCs/>
          <w:kern w:val="0"/>
          <w:sz w:val="24"/>
          <w:szCs w:val="24"/>
        </w:rPr>
        <w:t xml:space="preserve">审校：李平 </w:t>
      </w:r>
      <w:r>
        <w:rPr>
          <w:rFonts w:asciiTheme="minorEastAsia" w:hAnsiTheme="minorEastAsia" w:cs="Corbel-Bold"/>
          <w:b/>
          <w:bCs/>
          <w:kern w:val="0"/>
          <w:sz w:val="24"/>
          <w:szCs w:val="24"/>
        </w:rPr>
        <w:t xml:space="preserve"> </w:t>
      </w:r>
      <w:r w:rsidR="00D565C0" w:rsidRPr="002B0FB6">
        <w:rPr>
          <w:rFonts w:asciiTheme="minorEastAsia" w:hAnsiTheme="minorEastAsia" w:cs="Corbel-Bold" w:hint="eastAsia"/>
          <w:b/>
          <w:bCs/>
          <w:kern w:val="0"/>
          <w:sz w:val="24"/>
          <w:szCs w:val="24"/>
        </w:rPr>
        <w:t>华中科技大学同济医学院附属协和医院</w:t>
      </w:r>
    </w:p>
    <w:p w14:paraId="1425CA50" w14:textId="77777777" w:rsidR="00D565C0" w:rsidRPr="00E157FA" w:rsidRDefault="00D565C0" w:rsidP="005C5794">
      <w:pPr>
        <w:autoSpaceDE w:val="0"/>
        <w:autoSpaceDN w:val="0"/>
        <w:adjustRightInd w:val="0"/>
        <w:spacing w:after="0"/>
        <w:ind w:right="0" w:firstLine="420"/>
        <w:jc w:val="left"/>
        <w:rPr>
          <w:rFonts w:asciiTheme="minorEastAsia" w:hAnsiTheme="minorEastAsia" w:cs="Corbel-Bold"/>
          <w:b/>
          <w:bCs/>
          <w:kern w:val="0"/>
          <w:sz w:val="24"/>
          <w:szCs w:val="24"/>
        </w:rPr>
      </w:pPr>
    </w:p>
    <w:p w14:paraId="13A0B202" w14:textId="3748AAA5" w:rsidR="007C49CF" w:rsidRDefault="00D8094D" w:rsidP="00D8094D">
      <w:pPr>
        <w:autoSpaceDE w:val="0"/>
        <w:autoSpaceDN w:val="0"/>
        <w:adjustRightInd w:val="0"/>
        <w:spacing w:after="0"/>
        <w:ind w:right="0"/>
        <w:jc w:val="left"/>
        <w:rPr>
          <w:rFonts w:asciiTheme="minorEastAsia" w:hAnsiTheme="minorEastAsia"/>
          <w:color w:val="333333"/>
          <w:sz w:val="24"/>
          <w:szCs w:val="24"/>
        </w:rPr>
      </w:pPr>
      <w:r>
        <w:rPr>
          <w:rFonts w:asciiTheme="minorEastAsia" w:hAnsiTheme="minorEastAsia" w:hint="eastAsia"/>
          <w:b/>
          <w:color w:val="333333"/>
          <w:sz w:val="28"/>
          <w:szCs w:val="28"/>
        </w:rPr>
        <w:t>【</w:t>
      </w:r>
      <w:r w:rsidRPr="002B0FB6">
        <w:rPr>
          <w:rFonts w:asciiTheme="minorEastAsia" w:hAnsiTheme="minorEastAsia" w:hint="eastAsia"/>
          <w:b/>
          <w:color w:val="333333"/>
          <w:sz w:val="28"/>
          <w:szCs w:val="28"/>
        </w:rPr>
        <w:t>摘要</w:t>
      </w:r>
      <w:r>
        <w:rPr>
          <w:rFonts w:asciiTheme="minorEastAsia" w:hAnsiTheme="minorEastAsia" w:hint="eastAsia"/>
          <w:b/>
          <w:color w:val="333333"/>
          <w:sz w:val="28"/>
          <w:szCs w:val="28"/>
        </w:rPr>
        <w:t>】</w:t>
      </w:r>
      <w:r w:rsidR="007C49CF" w:rsidRPr="00E157FA">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007C49CF" w:rsidRPr="00E157FA">
        <w:rPr>
          <w:rFonts w:asciiTheme="minorEastAsia" w:hAnsiTheme="minorEastAsia" w:hint="eastAsia"/>
          <w:color w:val="333333"/>
          <w:sz w:val="24"/>
          <w:szCs w:val="24"/>
        </w:rPr>
        <w:t>支持中，药物和营养成分可能会附着在氧合器纤维和管道上。本研究评估了在受控的离体条件下ECMO营养补充剂的用量。6个相同的</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002B0FB6">
        <w:rPr>
          <w:rFonts w:asciiTheme="minorEastAsia" w:hAnsiTheme="minorEastAsia" w:hint="eastAsia"/>
          <w:color w:val="333333"/>
          <w:sz w:val="24"/>
          <w:szCs w:val="24"/>
        </w:rPr>
        <w:t>环</w:t>
      </w:r>
      <w:r w:rsidR="007C49CF" w:rsidRPr="00E157FA">
        <w:rPr>
          <w:rFonts w:asciiTheme="minorEastAsia" w:hAnsiTheme="minorEastAsia" w:hint="eastAsia"/>
          <w:color w:val="333333"/>
          <w:sz w:val="24"/>
          <w:szCs w:val="24"/>
        </w:rPr>
        <w:t>路用人新鲜全血预充，在36</w:t>
      </w:r>
      <w:r w:rsid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的生理条件下维持24 h，加入一剂70</w:t>
      </w:r>
      <w:r w:rsidR="002B0FB6">
        <w:rPr>
          <w:rFonts w:asciiTheme="minorEastAsia" w:hAnsiTheme="minorEastAsia" w:hint="eastAsia"/>
          <w:color w:val="333333"/>
          <w:sz w:val="24"/>
          <w:szCs w:val="24"/>
        </w:rPr>
        <w:t>k</w:t>
      </w:r>
      <w:r w:rsidR="002B0FB6">
        <w:rPr>
          <w:rFonts w:asciiTheme="minorEastAsia" w:hAnsiTheme="minorEastAsia"/>
          <w:color w:val="333333"/>
          <w:sz w:val="24"/>
          <w:szCs w:val="24"/>
        </w:rPr>
        <w:t>g</w:t>
      </w:r>
      <w:r w:rsidR="007C49CF" w:rsidRPr="00E157FA">
        <w:rPr>
          <w:rFonts w:asciiTheme="minorEastAsia" w:hAnsiTheme="minorEastAsia" w:hint="eastAsia"/>
          <w:color w:val="333333"/>
          <w:sz w:val="24"/>
          <w:szCs w:val="24"/>
        </w:rPr>
        <w:t>患者的营养补充剂。开始时从预充液中抽取150ml作为对照样品，并在相似条件下保存。在预定</w:t>
      </w:r>
      <w:r w:rsidR="00E157FA">
        <w:rPr>
          <w:rFonts w:asciiTheme="minorEastAsia" w:hAnsiTheme="minorEastAsia" w:hint="eastAsia"/>
          <w:color w:val="333333"/>
          <w:sz w:val="24"/>
          <w:szCs w:val="24"/>
        </w:rPr>
        <w:t>时间点采集</w:t>
      </w:r>
      <w:r w:rsidR="007C49CF" w:rsidRPr="00E157FA">
        <w:rPr>
          <w:rFonts w:asciiTheme="minorEastAsia" w:hAnsiTheme="minorEastAsia" w:hint="eastAsia"/>
          <w:color w:val="333333"/>
          <w:sz w:val="24"/>
          <w:szCs w:val="24"/>
        </w:rPr>
        <w:t>血液样本，并分析维生素、矿物质、脂类和蛋白质的浓度</w:t>
      </w:r>
      <w:r w:rsidR="002B0FB6">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钴胺素</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叶酸</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维生素</w:t>
      </w:r>
      <w:r w:rsidR="002B0FB6">
        <w:rPr>
          <w:rFonts w:asciiTheme="minorEastAsia" w:hAnsiTheme="minorEastAsia"/>
          <w:color w:val="333333"/>
          <w:sz w:val="24"/>
          <w:szCs w:val="24"/>
        </w:rPr>
        <w:t>A</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葡萄糖</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矿物质</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高密度脂蛋白胆固醇</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低密度脂蛋白胆固醇</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总胆固醇</w:t>
      </w:r>
      <w:r w:rsidR="00E157FA" w:rsidRPr="00E157FA">
        <w:rPr>
          <w:rFonts w:asciiTheme="minorEastAsia" w:hAnsiTheme="minorEastAsia" w:hint="eastAsia"/>
          <w:color w:val="333333"/>
          <w:sz w:val="24"/>
          <w:szCs w:val="24"/>
        </w:rPr>
        <w:t>、</w:t>
      </w:r>
      <w:r w:rsidR="007C49CF" w:rsidRPr="00E157FA">
        <w:rPr>
          <w:rFonts w:asciiTheme="minorEastAsia" w:hAnsiTheme="minorEastAsia" w:hint="eastAsia"/>
          <w:color w:val="333333"/>
          <w:sz w:val="24"/>
          <w:szCs w:val="24"/>
        </w:rPr>
        <w:t>甘油三酯或总蛋白等，在ECMO和对照组之间没有发现明显差异。</w:t>
      </w:r>
      <w:r w:rsidR="00E157FA" w:rsidRPr="00E157FA">
        <w:rPr>
          <w:rFonts w:asciiTheme="minorEastAsia" w:hAnsiTheme="minorEastAsia" w:hint="eastAsia"/>
          <w:color w:val="333333"/>
          <w:sz w:val="24"/>
          <w:szCs w:val="24"/>
        </w:rPr>
        <w:t>钴胺素</w:t>
      </w:r>
      <w:r w:rsidR="007C49CF" w:rsidRPr="00E157FA">
        <w:rPr>
          <w:rFonts w:asciiTheme="minorEastAsia" w:hAnsiTheme="minorEastAsia" w:hint="eastAsia"/>
          <w:color w:val="333333"/>
          <w:sz w:val="24"/>
          <w:szCs w:val="24"/>
        </w:rPr>
        <w:t>和叶酸的浓度开始时减少随后升高。随着时间的推移，两组维生素</w:t>
      </w:r>
      <w:r w:rsidR="002B0FB6">
        <w:rPr>
          <w:rFonts w:asciiTheme="minorEastAsia" w:hAnsiTheme="minorEastAsia"/>
          <w:color w:val="333333"/>
          <w:sz w:val="24"/>
          <w:szCs w:val="24"/>
        </w:rPr>
        <w:t>A</w:t>
      </w:r>
      <w:r w:rsidR="007C49CF" w:rsidRPr="00E157FA">
        <w:rPr>
          <w:rFonts w:asciiTheme="minorEastAsia" w:hAnsiTheme="minorEastAsia" w:hint="eastAsia"/>
          <w:color w:val="333333"/>
          <w:sz w:val="24"/>
          <w:szCs w:val="24"/>
        </w:rPr>
        <w:t>的浓度都有所下降。乳酸脱氢酶浓度均有所增加。与对照样品相比，ECMO循环</w:t>
      </w:r>
      <w:r w:rsidR="002B0FB6">
        <w:rPr>
          <w:rFonts w:asciiTheme="minorEastAsia" w:hAnsiTheme="minorEastAsia" w:hint="eastAsia"/>
          <w:color w:val="333333"/>
          <w:sz w:val="24"/>
          <w:szCs w:val="24"/>
        </w:rPr>
        <w:t>环</w:t>
      </w:r>
      <w:r w:rsidR="007C49CF" w:rsidRPr="00E157FA">
        <w:rPr>
          <w:rFonts w:asciiTheme="minorEastAsia" w:hAnsiTheme="minorEastAsia" w:hint="eastAsia"/>
          <w:color w:val="333333"/>
          <w:sz w:val="24"/>
          <w:szCs w:val="24"/>
        </w:rPr>
        <w:t>路中营养剂的浓度没有显著变化。这项研究的时间跨度有限，需要更长时间的临床研究。</w:t>
      </w:r>
    </w:p>
    <w:p w14:paraId="16D9BEBC" w14:textId="6EC7F261" w:rsidR="009C022F" w:rsidRDefault="009C022F" w:rsidP="005C5794">
      <w:pPr>
        <w:autoSpaceDE w:val="0"/>
        <w:autoSpaceDN w:val="0"/>
        <w:adjustRightInd w:val="0"/>
        <w:spacing w:after="0"/>
        <w:ind w:right="0" w:firstLine="420"/>
        <w:jc w:val="left"/>
        <w:rPr>
          <w:rFonts w:asciiTheme="minorEastAsia" w:hAnsiTheme="minorEastAsia" w:cs="Corbel-Bold"/>
          <w:b/>
          <w:bCs/>
          <w:kern w:val="0"/>
          <w:sz w:val="24"/>
          <w:szCs w:val="24"/>
        </w:rPr>
      </w:pPr>
    </w:p>
    <w:p w14:paraId="07AA6B81" w14:textId="02CFCD76" w:rsidR="002B0FB6" w:rsidRPr="002B0FB6" w:rsidRDefault="002B0FB6" w:rsidP="005C5794">
      <w:pPr>
        <w:autoSpaceDE w:val="0"/>
        <w:autoSpaceDN w:val="0"/>
        <w:adjustRightInd w:val="0"/>
        <w:spacing w:after="0"/>
        <w:ind w:right="0"/>
        <w:jc w:val="left"/>
        <w:rPr>
          <w:rFonts w:asciiTheme="minorEastAsia" w:hAnsiTheme="minorEastAsia" w:cs="Corbel-Bold" w:hint="eastAsia"/>
          <w:b/>
          <w:bCs/>
          <w:kern w:val="0"/>
          <w:sz w:val="28"/>
          <w:szCs w:val="28"/>
        </w:rPr>
      </w:pPr>
      <w:r w:rsidRPr="002B0FB6">
        <w:rPr>
          <w:rFonts w:asciiTheme="minorEastAsia" w:hAnsiTheme="minorEastAsia" w:cs="Corbel-Bold" w:hint="eastAsia"/>
          <w:b/>
          <w:bCs/>
          <w:kern w:val="0"/>
          <w:sz w:val="28"/>
          <w:szCs w:val="28"/>
        </w:rPr>
        <w:t>前言</w:t>
      </w:r>
    </w:p>
    <w:p w14:paraId="3A76FB21" w14:textId="4EFB3CF3"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体外膜肺氧合(</w:t>
      </w:r>
      <w:r w:rsidR="002B0FB6">
        <w:rPr>
          <w:rFonts w:asciiTheme="minorEastAsia" w:hAnsiTheme="minorEastAsia"/>
          <w:color w:val="333333"/>
          <w:sz w:val="24"/>
          <w:szCs w:val="24"/>
        </w:rPr>
        <w:t>ECMO</w:t>
      </w:r>
      <w:r w:rsidRPr="00E157FA">
        <w:rPr>
          <w:rFonts w:asciiTheme="minorEastAsia" w:hAnsiTheme="minorEastAsia" w:hint="eastAsia"/>
          <w:color w:val="333333"/>
          <w:sz w:val="24"/>
          <w:szCs w:val="24"/>
        </w:rPr>
        <w:t>)目前常用于危重病人的支持治疗。它可以在严重的心脏和肺衰竭时，辅助治疗和康复。在新型冠状病毒肺炎流行期间，这可能是治疗呼吸衰竭最高效的方法。</w:t>
      </w:r>
      <w:r w:rsidR="002B0FB6">
        <w:rPr>
          <w:rFonts w:asciiTheme="minorEastAsia" w:hAnsiTheme="minorEastAsia"/>
          <w:color w:val="333333"/>
          <w:sz w:val="24"/>
          <w:szCs w:val="24"/>
        </w:rPr>
        <w:t>ECMO</w:t>
      </w:r>
      <w:r w:rsidR="002B0FB6">
        <w:rPr>
          <w:rFonts w:asciiTheme="minorEastAsia" w:hAnsiTheme="minorEastAsia" w:hint="eastAsia"/>
          <w:color w:val="333333"/>
          <w:sz w:val="24"/>
          <w:szCs w:val="24"/>
        </w:rPr>
        <w:t>患者</w:t>
      </w:r>
      <w:r w:rsidRPr="00E157FA">
        <w:rPr>
          <w:rFonts w:asciiTheme="minorEastAsia" w:hAnsiTheme="minorEastAsia" w:hint="eastAsia"/>
          <w:color w:val="333333"/>
          <w:sz w:val="24"/>
          <w:szCs w:val="24"/>
        </w:rPr>
        <w:t>应用多种药物，包括镇静剂</w:t>
      </w:r>
      <w:r w:rsidR="00E157FA" w:rsidRPr="00E157FA">
        <w:rPr>
          <w:rFonts w:asciiTheme="minorEastAsia" w:hAnsiTheme="minorEastAsia" w:hint="eastAsia"/>
          <w:color w:val="333333"/>
          <w:sz w:val="24"/>
          <w:szCs w:val="24"/>
        </w:rPr>
        <w:t>、</w:t>
      </w:r>
      <w:r w:rsidRPr="00E157FA">
        <w:rPr>
          <w:rFonts w:asciiTheme="minorEastAsia" w:hAnsiTheme="minorEastAsia" w:hint="eastAsia"/>
          <w:color w:val="333333"/>
          <w:sz w:val="24"/>
          <w:szCs w:val="24"/>
        </w:rPr>
        <w:t>抗生素</w:t>
      </w:r>
      <w:r w:rsidR="00E157FA" w:rsidRPr="00E157FA">
        <w:rPr>
          <w:rFonts w:asciiTheme="minorEastAsia" w:hAnsiTheme="minorEastAsia" w:hint="eastAsia"/>
          <w:color w:val="333333"/>
          <w:sz w:val="24"/>
          <w:szCs w:val="24"/>
        </w:rPr>
        <w:t>、</w:t>
      </w:r>
      <w:r w:rsidRPr="00E157FA">
        <w:rPr>
          <w:rFonts w:asciiTheme="minorEastAsia" w:hAnsiTheme="minorEastAsia" w:hint="eastAsia"/>
          <w:color w:val="333333"/>
          <w:sz w:val="24"/>
          <w:szCs w:val="24"/>
        </w:rPr>
        <w:t>抗凝血剂</w:t>
      </w:r>
      <w:r w:rsidR="00E157FA" w:rsidRPr="00E157FA">
        <w:rPr>
          <w:rFonts w:asciiTheme="minorEastAsia" w:hAnsiTheme="minorEastAsia" w:hint="eastAsia"/>
          <w:color w:val="333333"/>
          <w:sz w:val="24"/>
          <w:szCs w:val="24"/>
        </w:rPr>
        <w:t>、</w:t>
      </w:r>
      <w:r w:rsidRPr="00E157FA">
        <w:rPr>
          <w:rFonts w:asciiTheme="minorEastAsia" w:hAnsiTheme="minorEastAsia" w:hint="eastAsia"/>
          <w:color w:val="333333"/>
          <w:sz w:val="24"/>
          <w:szCs w:val="24"/>
        </w:rPr>
        <w:t>血管活性剂以及营养补充剂。</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Pr="00E157FA">
        <w:rPr>
          <w:rFonts w:asciiTheme="minorEastAsia" w:hAnsiTheme="minorEastAsia" w:hint="eastAsia"/>
          <w:color w:val="333333"/>
          <w:sz w:val="24"/>
          <w:szCs w:val="24"/>
        </w:rPr>
        <w:t>期间药</w:t>
      </w:r>
      <w:r w:rsidR="00E157FA">
        <w:rPr>
          <w:rFonts w:asciiTheme="minorEastAsia" w:hAnsiTheme="minorEastAsia" w:hint="eastAsia"/>
          <w:color w:val="333333"/>
          <w:sz w:val="24"/>
          <w:szCs w:val="24"/>
        </w:rPr>
        <w:t>物</w:t>
      </w:r>
      <w:r w:rsidRPr="00E157FA">
        <w:rPr>
          <w:rFonts w:asciiTheme="minorEastAsia" w:hAnsiTheme="minorEastAsia" w:hint="eastAsia"/>
          <w:color w:val="333333"/>
          <w:sz w:val="24"/>
          <w:szCs w:val="24"/>
        </w:rPr>
        <w:t>的药代动力学受到影响，水溶性化合物和</w:t>
      </w:r>
      <w:proofErr w:type="gramStart"/>
      <w:r w:rsidRPr="00E157FA">
        <w:rPr>
          <w:rFonts w:asciiTheme="minorEastAsia" w:hAnsiTheme="minorEastAsia" w:hint="eastAsia"/>
          <w:color w:val="333333"/>
          <w:sz w:val="24"/>
          <w:szCs w:val="24"/>
        </w:rPr>
        <w:t>脂性性</w:t>
      </w:r>
      <w:proofErr w:type="gramEnd"/>
      <w:r w:rsidRPr="00E157FA">
        <w:rPr>
          <w:rFonts w:asciiTheme="minorEastAsia" w:hAnsiTheme="minorEastAsia" w:hint="eastAsia"/>
          <w:color w:val="333333"/>
          <w:sz w:val="24"/>
          <w:szCs w:val="24"/>
        </w:rPr>
        <w:t>化合物之间</w:t>
      </w:r>
      <w:r w:rsidR="00E157FA">
        <w:rPr>
          <w:rFonts w:asciiTheme="minorEastAsia" w:hAnsiTheme="minorEastAsia" w:hint="eastAsia"/>
          <w:color w:val="333333"/>
          <w:sz w:val="24"/>
          <w:szCs w:val="24"/>
        </w:rPr>
        <w:t>也</w:t>
      </w:r>
      <w:r w:rsidRPr="00E157FA">
        <w:rPr>
          <w:rFonts w:asciiTheme="minorEastAsia" w:hAnsiTheme="minorEastAsia" w:hint="eastAsia"/>
          <w:color w:val="333333"/>
          <w:sz w:val="24"/>
          <w:szCs w:val="24"/>
        </w:rPr>
        <w:t>存在差异。</w:t>
      </w:r>
    </w:p>
    <w:p w14:paraId="158730A5" w14:textId="5350975C" w:rsidR="002B0FB6"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ECMO支持的病人病情严重</w:t>
      </w:r>
      <w:r w:rsidR="002B0FB6">
        <w:rPr>
          <w:rFonts w:asciiTheme="minorEastAsia" w:hAnsiTheme="minorEastAsia" w:hint="eastAsia"/>
          <w:color w:val="333333"/>
          <w:sz w:val="24"/>
          <w:szCs w:val="24"/>
        </w:rPr>
        <w:t>，</w:t>
      </w:r>
      <w:r w:rsidRPr="00E157FA">
        <w:rPr>
          <w:rFonts w:asciiTheme="minorEastAsia" w:hAnsiTheme="minorEastAsia" w:hint="eastAsia"/>
          <w:color w:val="333333"/>
          <w:sz w:val="24"/>
          <w:szCs w:val="24"/>
        </w:rPr>
        <w:t>而且很有可能在重症监护室上停留很长时间，因此营养支持在</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Pr="00E157FA">
        <w:rPr>
          <w:rFonts w:asciiTheme="minorEastAsia" w:hAnsiTheme="minorEastAsia" w:hint="eastAsia"/>
          <w:color w:val="333333"/>
          <w:sz w:val="24"/>
          <w:szCs w:val="24"/>
        </w:rPr>
        <w:t>期间非常重要。此外，由于继发于炎症和急性疾病的蛋白质分解代谢增加，营养需求也可能增加。</w:t>
      </w:r>
    </w:p>
    <w:p w14:paraId="15F0062D" w14:textId="5B1025CE"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关于危重病人的最佳营养支持措施有很多争论。患者接受体外支持数周或由于慢性疾病导致营养状况较差往往需要肠外营养。肠外营养通常是作为水、蛋白质、脂肪、碳水化合物、电解质、维生素和微量元素的无菌乳剂给予的。这些营</w:t>
      </w:r>
      <w:r w:rsidRPr="00E157FA">
        <w:rPr>
          <w:rFonts w:asciiTheme="minorEastAsia" w:hAnsiTheme="minorEastAsia" w:hint="eastAsia"/>
          <w:color w:val="333333"/>
          <w:sz w:val="24"/>
          <w:szCs w:val="24"/>
        </w:rPr>
        <w:lastRenderedPageBreak/>
        <w:t>养成分有不同的分子大小，电荷和结合特性。由于脂溶性物质</w:t>
      </w:r>
      <w:r w:rsidR="00E157FA">
        <w:rPr>
          <w:rFonts w:asciiTheme="minorEastAsia" w:hAnsiTheme="minorEastAsia" w:hint="eastAsia"/>
          <w:color w:val="333333"/>
          <w:sz w:val="24"/>
          <w:szCs w:val="24"/>
        </w:rPr>
        <w:t>有</w:t>
      </w:r>
      <w:r w:rsidRPr="00E157FA">
        <w:rPr>
          <w:rFonts w:asciiTheme="minorEastAsia" w:hAnsiTheme="minorEastAsia" w:hint="eastAsia"/>
          <w:color w:val="333333"/>
          <w:sz w:val="24"/>
          <w:szCs w:val="24"/>
        </w:rPr>
        <w:t>导致氧合器渗漏的可能性，在接受体外膜肺支持的病人中使用肠外营养仍然存在争议。因此，体外膜肺氧合支持的患者可能有不同的药物需求，需要不同的营养策略。</w:t>
      </w:r>
    </w:p>
    <w:p w14:paraId="3429B242" w14:textId="0B48541C"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ECMO</w:t>
      </w:r>
      <w:r w:rsidR="002B0FB6">
        <w:rPr>
          <w:rFonts w:asciiTheme="minorEastAsia" w:hAnsiTheme="minorEastAsia" w:hint="eastAsia"/>
          <w:color w:val="333333"/>
          <w:sz w:val="24"/>
          <w:szCs w:val="24"/>
        </w:rPr>
        <w:t>环</w:t>
      </w:r>
      <w:r w:rsidRPr="00E157FA">
        <w:rPr>
          <w:rFonts w:asciiTheme="minorEastAsia" w:hAnsiTheme="minorEastAsia" w:hint="eastAsia"/>
          <w:color w:val="333333"/>
          <w:sz w:val="24"/>
          <w:szCs w:val="24"/>
        </w:rPr>
        <w:t>路包括聚氯乙烯(</w:t>
      </w:r>
      <w:r w:rsidR="002B0FB6">
        <w:rPr>
          <w:rFonts w:asciiTheme="minorEastAsia" w:hAnsiTheme="minorEastAsia"/>
          <w:color w:val="333333"/>
          <w:sz w:val="24"/>
          <w:szCs w:val="24"/>
        </w:rPr>
        <w:t>PVC</w:t>
      </w:r>
      <w:r w:rsidRPr="00E157FA">
        <w:rPr>
          <w:rFonts w:asciiTheme="minorEastAsia" w:hAnsiTheme="minorEastAsia" w:hint="eastAsia"/>
          <w:color w:val="333333"/>
          <w:sz w:val="24"/>
          <w:szCs w:val="24"/>
        </w:rPr>
        <w:t>)管和聚甲基戊烯(</w:t>
      </w:r>
      <w:r w:rsidR="002B0FB6">
        <w:rPr>
          <w:rFonts w:asciiTheme="minorEastAsia" w:hAnsiTheme="minorEastAsia"/>
          <w:color w:val="333333"/>
          <w:sz w:val="24"/>
          <w:szCs w:val="24"/>
        </w:rPr>
        <w:t>PMP</w:t>
      </w:r>
      <w:r w:rsidRPr="00E157FA">
        <w:rPr>
          <w:rFonts w:asciiTheme="minorEastAsia" w:hAnsiTheme="minorEastAsia" w:hint="eastAsia"/>
          <w:color w:val="333333"/>
          <w:sz w:val="24"/>
          <w:szCs w:val="24"/>
        </w:rPr>
        <w:t>)纤维，它们可以结合各种循环化合物，如药物，可能还有营养物质，有效地降低这些化合物的生物利用度。任何重要的营养素由于吸附到循环管道而流失，都可能导致危重病人的营养进一步缺乏。越来越多的证据表明，危重病人的营养不良会影响发病率和死亡率。</w:t>
      </w:r>
    </w:p>
    <w:p w14:paraId="3EA85F03" w14:textId="1BFF238E" w:rsidR="007C49CF" w:rsidRDefault="007C49CF" w:rsidP="005C5794">
      <w:pPr>
        <w:autoSpaceDE w:val="0"/>
        <w:autoSpaceDN w:val="0"/>
        <w:adjustRightInd w:val="0"/>
        <w:spacing w:after="0"/>
        <w:ind w:right="0" w:firstLine="420"/>
        <w:jc w:val="left"/>
        <w:rPr>
          <w:rFonts w:asciiTheme="minorEastAsia" w:hAnsiTheme="minorEastAsia"/>
          <w:color w:val="333333"/>
          <w:sz w:val="24"/>
          <w:szCs w:val="24"/>
        </w:rPr>
      </w:pPr>
      <w:r w:rsidRPr="00E157FA">
        <w:rPr>
          <w:rFonts w:asciiTheme="minorEastAsia" w:hAnsiTheme="minorEastAsia" w:hint="eastAsia"/>
          <w:color w:val="333333"/>
          <w:sz w:val="24"/>
          <w:szCs w:val="24"/>
        </w:rPr>
        <w:t>根据以往的经验，我们发现氧合器的静脉</w:t>
      </w:r>
      <w:proofErr w:type="gramStart"/>
      <w:r w:rsidRPr="00E157FA">
        <w:rPr>
          <w:rFonts w:asciiTheme="minorEastAsia" w:hAnsiTheme="minorEastAsia" w:hint="eastAsia"/>
          <w:color w:val="333333"/>
          <w:sz w:val="24"/>
          <w:szCs w:val="24"/>
        </w:rPr>
        <w:t>端</w:t>
      </w:r>
      <w:r w:rsidR="00E157FA" w:rsidRPr="00E157FA">
        <w:rPr>
          <w:rFonts w:asciiTheme="minorEastAsia" w:hAnsiTheme="minorEastAsia" w:hint="eastAsia"/>
          <w:color w:val="333333"/>
          <w:sz w:val="24"/>
          <w:szCs w:val="24"/>
        </w:rPr>
        <w:t>随着</w:t>
      </w:r>
      <w:proofErr w:type="gramEnd"/>
      <w:r w:rsidR="00E157FA" w:rsidRPr="00E157FA">
        <w:rPr>
          <w:rFonts w:asciiTheme="minorEastAsia" w:hAnsiTheme="minorEastAsia" w:hint="eastAsia"/>
          <w:color w:val="333333"/>
          <w:sz w:val="24"/>
          <w:szCs w:val="24"/>
        </w:rPr>
        <w:t>时间的推移</w:t>
      </w:r>
      <w:r w:rsidRPr="00E157FA">
        <w:rPr>
          <w:rFonts w:asciiTheme="minorEastAsia" w:hAnsiTheme="minorEastAsia" w:hint="eastAsia"/>
          <w:color w:val="333333"/>
          <w:sz w:val="24"/>
          <w:szCs w:val="24"/>
        </w:rPr>
        <w:t>出现一个白色的沉积层</w:t>
      </w:r>
      <w:r w:rsidR="00E157FA">
        <w:rPr>
          <w:rFonts w:asciiTheme="minorEastAsia" w:hAnsiTheme="minorEastAsia" w:hint="eastAsia"/>
          <w:color w:val="333333"/>
          <w:sz w:val="24"/>
          <w:szCs w:val="24"/>
        </w:rPr>
        <w:t>。</w:t>
      </w:r>
      <w:r w:rsidRPr="00E157FA">
        <w:rPr>
          <w:rFonts w:asciiTheme="minorEastAsia" w:hAnsiTheme="minorEastAsia" w:hint="eastAsia"/>
          <w:color w:val="333333"/>
          <w:sz w:val="24"/>
          <w:szCs w:val="24"/>
        </w:rPr>
        <w:t>我们推测这是由药物或营养素组成的。在以前使用的体外膜肺回路中，离心泵和氧合器是分体的</w:t>
      </w:r>
      <w:r w:rsidR="00E157FA">
        <w:rPr>
          <w:rFonts w:asciiTheme="minorEastAsia" w:hAnsiTheme="minorEastAsia" w:hint="eastAsia"/>
          <w:color w:val="333333"/>
          <w:sz w:val="24"/>
          <w:szCs w:val="24"/>
        </w:rPr>
        <w:t>。</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Pr="00E157FA">
        <w:rPr>
          <w:rFonts w:asciiTheme="minorEastAsia" w:hAnsiTheme="minorEastAsia" w:hint="eastAsia"/>
          <w:color w:val="333333"/>
          <w:sz w:val="24"/>
          <w:szCs w:val="24"/>
        </w:rPr>
        <w:t>期间，氧合器的静脉端可以目测观查。目前使用心脏辅助系统是集成离心泵和氧合器的</w:t>
      </w:r>
      <w:bookmarkStart w:id="0" w:name="OLE_LINK1"/>
      <w:bookmarkStart w:id="1" w:name="OLE_LINK2"/>
      <w:proofErr w:type="spellStart"/>
      <w:r w:rsidRPr="00E157FA">
        <w:rPr>
          <w:rFonts w:asciiTheme="minorEastAsia" w:hAnsiTheme="minorEastAsia" w:cs="MinionPro-Regular"/>
          <w:color w:val="000000"/>
          <w:kern w:val="0"/>
          <w:sz w:val="24"/>
          <w:szCs w:val="24"/>
        </w:rPr>
        <w:t>Cardiohelp</w:t>
      </w:r>
      <w:proofErr w:type="spellEnd"/>
      <w:r w:rsidRPr="00E157FA">
        <w:rPr>
          <w:rFonts w:asciiTheme="minorEastAsia" w:hAnsiTheme="minorEastAsia" w:hint="eastAsia"/>
          <w:color w:val="333333"/>
          <w:sz w:val="24"/>
          <w:szCs w:val="24"/>
        </w:rPr>
        <w:t xml:space="preserve"> 5.0系统(</w:t>
      </w:r>
      <w:bookmarkEnd w:id="0"/>
      <w:bookmarkEnd w:id="1"/>
      <w:r w:rsidRPr="00E157FA">
        <w:rPr>
          <w:rFonts w:asciiTheme="minorEastAsia" w:hAnsiTheme="minorEastAsia" w:hint="eastAsia"/>
          <w:color w:val="333333"/>
          <w:sz w:val="24"/>
          <w:szCs w:val="24"/>
        </w:rPr>
        <w:t xml:space="preserve">德国 </w:t>
      </w:r>
      <w:proofErr w:type="spellStart"/>
      <w:r w:rsidRPr="00E157FA">
        <w:rPr>
          <w:rFonts w:asciiTheme="minorEastAsia" w:hAnsiTheme="minorEastAsia" w:cs="MinionPro-Regular"/>
          <w:color w:val="000000"/>
          <w:kern w:val="0"/>
          <w:sz w:val="24"/>
          <w:szCs w:val="24"/>
        </w:rPr>
        <w:t>Maquet</w:t>
      </w:r>
      <w:proofErr w:type="spellEnd"/>
      <w:r w:rsidRPr="00E157FA">
        <w:rPr>
          <w:rFonts w:asciiTheme="minorEastAsia" w:hAnsiTheme="minorEastAsia" w:cs="MinionPro-Regular"/>
          <w:color w:val="000000"/>
          <w:kern w:val="0"/>
          <w:sz w:val="24"/>
          <w:szCs w:val="24"/>
        </w:rPr>
        <w:t xml:space="preserve"> Cardiopulmonary GmbH, Rastatt</w:t>
      </w:r>
      <w:r w:rsidRPr="00E157FA">
        <w:rPr>
          <w:rFonts w:asciiTheme="minorEastAsia" w:hAnsiTheme="minorEastAsia" w:hint="eastAsia"/>
          <w:color w:val="333333"/>
          <w:sz w:val="24"/>
          <w:szCs w:val="24"/>
        </w:rPr>
        <w:t>)</w:t>
      </w:r>
      <w:r w:rsidR="00E157FA">
        <w:rPr>
          <w:rFonts w:asciiTheme="minorEastAsia" w:hAnsiTheme="minorEastAsia" w:hint="eastAsia"/>
          <w:color w:val="333333"/>
          <w:sz w:val="24"/>
          <w:szCs w:val="24"/>
        </w:rPr>
        <w:t>。</w:t>
      </w:r>
      <w:r w:rsidRPr="00E157FA">
        <w:rPr>
          <w:rFonts w:asciiTheme="minorEastAsia" w:hAnsiTheme="minorEastAsia" w:cs="MinionPro-Regular"/>
          <w:color w:val="000000"/>
          <w:kern w:val="0"/>
          <w:sz w:val="24"/>
          <w:szCs w:val="24"/>
        </w:rPr>
        <w:t xml:space="preserve"> </w:t>
      </w:r>
      <w:proofErr w:type="spellStart"/>
      <w:r w:rsidRPr="00E157FA">
        <w:rPr>
          <w:rFonts w:asciiTheme="minorEastAsia" w:hAnsiTheme="minorEastAsia" w:cs="MinionPro-Regular"/>
          <w:color w:val="000000"/>
          <w:kern w:val="0"/>
          <w:sz w:val="24"/>
          <w:szCs w:val="24"/>
        </w:rPr>
        <w:t>Cardiohelp</w:t>
      </w:r>
      <w:proofErr w:type="spellEnd"/>
      <w:r w:rsidRPr="00E157FA">
        <w:rPr>
          <w:rFonts w:asciiTheme="minorEastAsia" w:hAnsiTheme="minorEastAsia" w:hint="eastAsia"/>
          <w:color w:val="333333"/>
          <w:sz w:val="24"/>
          <w:szCs w:val="24"/>
        </w:rPr>
        <w:t xml:space="preserve"> 5.0系统预充量为240</w:t>
      </w:r>
      <w:r w:rsidR="002B0FB6">
        <w:rPr>
          <w:rFonts w:asciiTheme="minorEastAsia" w:hAnsiTheme="minorEastAsia"/>
          <w:color w:val="333333"/>
          <w:sz w:val="24"/>
          <w:szCs w:val="24"/>
        </w:rPr>
        <w:t>ml</w:t>
      </w:r>
      <w:r w:rsidRPr="00E157FA">
        <w:rPr>
          <w:rFonts w:asciiTheme="minorEastAsia" w:hAnsiTheme="minorEastAsia" w:hint="eastAsia"/>
          <w:color w:val="333333"/>
          <w:sz w:val="24"/>
          <w:szCs w:val="24"/>
        </w:rPr>
        <w:t>，流量范围0.5</w:t>
      </w:r>
      <w:r w:rsidR="002B0FB6">
        <w:rPr>
          <w:rFonts w:asciiTheme="minorEastAsia" w:hAnsiTheme="minorEastAsia" w:hint="eastAsia"/>
          <w:color w:val="333333"/>
          <w:sz w:val="24"/>
          <w:szCs w:val="24"/>
        </w:rPr>
        <w:t>-</w:t>
      </w:r>
      <w:r w:rsidRPr="00E157FA">
        <w:rPr>
          <w:rFonts w:asciiTheme="minorEastAsia" w:hAnsiTheme="minorEastAsia" w:hint="eastAsia"/>
          <w:color w:val="333333"/>
          <w:sz w:val="24"/>
          <w:szCs w:val="24"/>
        </w:rPr>
        <w:t>5</w:t>
      </w:r>
      <w:r w:rsidR="002B0FB6">
        <w:rPr>
          <w:rFonts w:asciiTheme="minorEastAsia" w:hAnsiTheme="minorEastAsia" w:hint="eastAsia"/>
          <w:color w:val="333333"/>
          <w:sz w:val="24"/>
          <w:szCs w:val="24"/>
        </w:rPr>
        <w:t>L</w:t>
      </w:r>
      <w:r w:rsidRPr="00E157FA">
        <w:rPr>
          <w:rFonts w:asciiTheme="minorEastAsia" w:hAnsiTheme="minorEastAsia" w:hint="eastAsia"/>
          <w:color w:val="333333"/>
          <w:sz w:val="24"/>
          <w:szCs w:val="24"/>
        </w:rPr>
        <w:t>/</w:t>
      </w:r>
      <w:r w:rsidR="002B0FB6">
        <w:rPr>
          <w:rFonts w:asciiTheme="minorEastAsia" w:hAnsiTheme="minorEastAsia" w:hint="eastAsia"/>
          <w:color w:val="333333"/>
          <w:sz w:val="24"/>
          <w:szCs w:val="24"/>
        </w:rPr>
        <w:t>min</w:t>
      </w:r>
      <w:r w:rsidRPr="00E157FA">
        <w:rPr>
          <w:rFonts w:asciiTheme="minorEastAsia" w:hAnsiTheme="minorEastAsia" w:hint="eastAsia"/>
          <w:color w:val="333333"/>
          <w:sz w:val="24"/>
          <w:szCs w:val="24"/>
        </w:rPr>
        <w:t>，适用于儿童和成人患者(表1)。它集成了压力、静脉血氧饱和度和温度的传感器，是一个更先进的系统。但是，这种设计不可能观察到氧合器静脉侧的颜色变化是否是膜上沉积的迹象。因此，我们进行了体外研究，以检查是否有任何营养补充剂吸附在循环回路上。</w:t>
      </w:r>
    </w:p>
    <w:p w14:paraId="048B0C3F" w14:textId="77777777" w:rsidR="002B0FB6" w:rsidRPr="00E157FA" w:rsidRDefault="002B0FB6" w:rsidP="005C5794">
      <w:pPr>
        <w:autoSpaceDE w:val="0"/>
        <w:autoSpaceDN w:val="0"/>
        <w:adjustRightInd w:val="0"/>
        <w:spacing w:after="0"/>
        <w:ind w:right="0" w:firstLine="420"/>
        <w:jc w:val="left"/>
        <w:rPr>
          <w:rFonts w:asciiTheme="minorEastAsia" w:hAnsiTheme="minorEastAsia" w:cs="MinionPro-Regular" w:hint="eastAsia"/>
          <w:color w:val="000000"/>
          <w:kern w:val="0"/>
          <w:sz w:val="24"/>
          <w:szCs w:val="24"/>
        </w:rPr>
      </w:pPr>
    </w:p>
    <w:p w14:paraId="5C51CDCB" w14:textId="77777777" w:rsidR="0072089D" w:rsidRPr="002B0FB6" w:rsidRDefault="007C49CF" w:rsidP="005C5794">
      <w:pPr>
        <w:spacing w:after="0"/>
        <w:rPr>
          <w:rFonts w:asciiTheme="minorEastAsia" w:hAnsiTheme="minorEastAsia"/>
          <w:b/>
          <w:sz w:val="28"/>
          <w:szCs w:val="28"/>
        </w:rPr>
      </w:pPr>
      <w:r w:rsidRPr="002B0FB6">
        <w:rPr>
          <w:rFonts w:asciiTheme="minorEastAsia" w:hAnsiTheme="minorEastAsia" w:hint="eastAsia"/>
          <w:b/>
          <w:sz w:val="28"/>
          <w:szCs w:val="28"/>
        </w:rPr>
        <w:t>方法</w:t>
      </w:r>
    </w:p>
    <w:p w14:paraId="4950C2DB" w14:textId="77777777"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奥斯陆大学医学和健康研究伦理地区委员会(2017/2545)通过了伦理审批。每位志愿献血者均获得知情同意，所有实验均按照相关指南和规定(试验登记号18/04990)进行。</w:t>
      </w:r>
    </w:p>
    <w:p w14:paraId="3A502ACB" w14:textId="77777777" w:rsidR="007C49CF" w:rsidRPr="009C022F" w:rsidRDefault="007C49CF" w:rsidP="005C5794">
      <w:pPr>
        <w:autoSpaceDE w:val="0"/>
        <w:autoSpaceDN w:val="0"/>
        <w:adjustRightInd w:val="0"/>
        <w:spacing w:after="0"/>
        <w:ind w:right="0"/>
        <w:jc w:val="left"/>
        <w:rPr>
          <w:rFonts w:asciiTheme="minorEastAsia" w:hAnsiTheme="minorEastAsia" w:cs="MinionPro-Regular"/>
          <w:b/>
          <w:color w:val="000000"/>
          <w:kern w:val="0"/>
          <w:sz w:val="24"/>
          <w:szCs w:val="24"/>
        </w:rPr>
      </w:pPr>
      <w:r w:rsidRPr="009C022F">
        <w:rPr>
          <w:rFonts w:asciiTheme="minorEastAsia" w:hAnsiTheme="minorEastAsia" w:cs="MinionPro-Regular" w:hint="eastAsia"/>
          <w:b/>
          <w:color w:val="000000"/>
          <w:kern w:val="0"/>
          <w:sz w:val="24"/>
          <w:szCs w:val="24"/>
        </w:rPr>
        <w:t>ECMO管路</w:t>
      </w:r>
    </w:p>
    <w:p w14:paraId="3086826B" w14:textId="12A3FC6A" w:rsidR="007C49CF" w:rsidRPr="00E157FA" w:rsidRDefault="007C49CF" w:rsidP="005C5794">
      <w:pPr>
        <w:autoSpaceDE w:val="0"/>
        <w:autoSpaceDN w:val="0"/>
        <w:adjustRightInd w:val="0"/>
        <w:spacing w:after="0"/>
        <w:ind w:right="0" w:firstLineChars="200" w:firstLine="480"/>
        <w:jc w:val="left"/>
        <w:rPr>
          <w:rFonts w:asciiTheme="minorEastAsia" w:hAnsiTheme="minorEastAsia"/>
          <w:color w:val="333333"/>
          <w:sz w:val="24"/>
          <w:szCs w:val="24"/>
        </w:rPr>
      </w:pPr>
      <w:r w:rsidRPr="00E157FA">
        <w:rPr>
          <w:rFonts w:asciiTheme="minorEastAsia" w:hAnsiTheme="minorEastAsia" w:hint="eastAsia"/>
          <w:color w:val="333333"/>
          <w:sz w:val="24"/>
          <w:szCs w:val="24"/>
        </w:rPr>
        <w:t>体外实验采用了6套ECMO系统(</w:t>
      </w:r>
      <w:proofErr w:type="spellStart"/>
      <w:r w:rsidRPr="00E157FA">
        <w:rPr>
          <w:rFonts w:asciiTheme="minorEastAsia" w:hAnsiTheme="minorEastAsia" w:cs="MinionPro-Regular"/>
          <w:color w:val="000000"/>
          <w:kern w:val="0"/>
          <w:sz w:val="24"/>
          <w:szCs w:val="24"/>
        </w:rPr>
        <w:t>Cardiohelp</w:t>
      </w:r>
      <w:proofErr w:type="spellEnd"/>
      <w:r w:rsidRPr="00E157FA">
        <w:rPr>
          <w:rFonts w:asciiTheme="minorEastAsia" w:hAnsiTheme="minorEastAsia" w:hint="eastAsia"/>
          <w:color w:val="333333"/>
          <w:sz w:val="24"/>
          <w:szCs w:val="24"/>
        </w:rPr>
        <w:t xml:space="preserve"> HLS 5.0)。相对于我们不再使用的</w:t>
      </w:r>
      <w:proofErr w:type="spellStart"/>
      <w:r w:rsidRPr="00E157FA">
        <w:rPr>
          <w:rFonts w:asciiTheme="minorEastAsia" w:hAnsiTheme="minorEastAsia" w:cs="MinionPro-Regular"/>
          <w:color w:val="000000"/>
          <w:kern w:val="0"/>
          <w:sz w:val="24"/>
          <w:szCs w:val="24"/>
        </w:rPr>
        <w:t>Cardiohelp</w:t>
      </w:r>
      <w:proofErr w:type="spellEnd"/>
      <w:r w:rsidRPr="00E157FA">
        <w:rPr>
          <w:rFonts w:asciiTheme="minorEastAsia" w:hAnsiTheme="minorEastAsia" w:cs="MinionPro-Regular"/>
          <w:color w:val="000000"/>
          <w:kern w:val="0"/>
          <w:sz w:val="24"/>
          <w:szCs w:val="24"/>
        </w:rPr>
        <w:t xml:space="preserve"> PLS</w:t>
      </w:r>
      <w:r w:rsidRPr="00E157FA">
        <w:rPr>
          <w:rFonts w:asciiTheme="minorEastAsia" w:hAnsiTheme="minorEastAsia" w:hint="eastAsia"/>
          <w:color w:val="333333"/>
          <w:sz w:val="24"/>
          <w:szCs w:val="24"/>
        </w:rPr>
        <w:t xml:space="preserve"> 系统，HLS 5.0更受欢迎。该系统首先</w:t>
      </w:r>
      <w:r w:rsidR="002B0FB6">
        <w:rPr>
          <w:rFonts w:asciiTheme="minorEastAsia" w:hAnsiTheme="minorEastAsia" w:hint="eastAsia"/>
          <w:color w:val="333333"/>
          <w:sz w:val="24"/>
          <w:szCs w:val="24"/>
        </w:rPr>
        <w:t>采用</w:t>
      </w:r>
      <w:r w:rsidRPr="00E157FA">
        <w:rPr>
          <w:rFonts w:asciiTheme="minorEastAsia" w:hAnsiTheme="minorEastAsia" w:hint="eastAsia"/>
          <w:color w:val="333333"/>
          <w:sz w:val="24"/>
          <w:szCs w:val="24"/>
        </w:rPr>
        <w:t>1</w:t>
      </w:r>
      <w:r w:rsidR="002B0FB6">
        <w:rPr>
          <w:rFonts w:asciiTheme="minorEastAsia" w:hAnsiTheme="minorEastAsia"/>
          <w:color w:val="333333"/>
          <w:sz w:val="24"/>
          <w:szCs w:val="24"/>
        </w:rPr>
        <w:t>L</w:t>
      </w:r>
      <w:r w:rsidRPr="00E157FA">
        <w:rPr>
          <w:rFonts w:asciiTheme="minorEastAsia" w:hAnsiTheme="minorEastAsia" w:hint="eastAsia"/>
          <w:color w:val="333333"/>
          <w:sz w:val="24"/>
          <w:szCs w:val="24"/>
        </w:rPr>
        <w:t>醋酸林格液</w:t>
      </w:r>
      <w:r w:rsidR="002B0FB6" w:rsidRPr="00E157FA">
        <w:rPr>
          <w:rFonts w:asciiTheme="minorEastAsia" w:hAnsiTheme="minorEastAsia" w:hint="eastAsia"/>
          <w:color w:val="333333"/>
          <w:sz w:val="24"/>
          <w:szCs w:val="24"/>
        </w:rPr>
        <w:t>预充</w:t>
      </w:r>
      <w:r w:rsidRPr="00E157FA">
        <w:rPr>
          <w:rFonts w:asciiTheme="minorEastAsia" w:hAnsiTheme="minorEastAsia" w:hint="eastAsia"/>
          <w:color w:val="333333"/>
          <w:sz w:val="24"/>
          <w:szCs w:val="24"/>
        </w:rPr>
        <w:t>，以3000转</w:t>
      </w:r>
      <w:r w:rsidR="002B0FB6">
        <w:rPr>
          <w:rFonts w:asciiTheme="minorEastAsia" w:hAnsiTheme="minorEastAsia" w:hint="eastAsia"/>
          <w:color w:val="333333"/>
          <w:sz w:val="24"/>
          <w:szCs w:val="24"/>
        </w:rPr>
        <w:t>/</w:t>
      </w:r>
      <w:r w:rsidR="002B0FB6">
        <w:rPr>
          <w:rFonts w:asciiTheme="minorEastAsia" w:hAnsiTheme="minorEastAsia"/>
          <w:color w:val="333333"/>
          <w:sz w:val="24"/>
          <w:szCs w:val="24"/>
        </w:rPr>
        <w:t>min</w:t>
      </w:r>
      <w:r w:rsidRPr="00E157FA">
        <w:rPr>
          <w:rFonts w:asciiTheme="minorEastAsia" w:hAnsiTheme="minorEastAsia" w:hint="eastAsia"/>
          <w:color w:val="333333"/>
          <w:sz w:val="24"/>
          <w:szCs w:val="24"/>
        </w:rPr>
        <w:t>的</w:t>
      </w:r>
      <w:r w:rsidR="002B0FB6">
        <w:rPr>
          <w:rFonts w:asciiTheme="minorEastAsia" w:hAnsiTheme="minorEastAsia" w:hint="eastAsia"/>
          <w:color w:val="333333"/>
          <w:sz w:val="24"/>
          <w:szCs w:val="24"/>
        </w:rPr>
        <w:t>转速</w:t>
      </w:r>
      <w:r w:rsidRPr="00E157FA">
        <w:rPr>
          <w:rFonts w:asciiTheme="minorEastAsia" w:hAnsiTheme="minorEastAsia" w:hint="eastAsia"/>
          <w:color w:val="333333"/>
          <w:sz w:val="24"/>
          <w:szCs w:val="24"/>
        </w:rPr>
        <w:t>循环5分钟</w:t>
      </w:r>
      <w:r w:rsidR="002B0FB6">
        <w:rPr>
          <w:rFonts w:asciiTheme="minorEastAsia" w:hAnsiTheme="minorEastAsia" w:hint="eastAsia"/>
          <w:color w:val="333333"/>
          <w:sz w:val="24"/>
          <w:szCs w:val="24"/>
        </w:rPr>
        <w:t>，</w:t>
      </w:r>
      <w:r w:rsidRPr="00E157FA">
        <w:rPr>
          <w:rFonts w:asciiTheme="minorEastAsia" w:hAnsiTheme="minorEastAsia" w:hint="eastAsia"/>
          <w:color w:val="333333"/>
          <w:sz w:val="24"/>
          <w:szCs w:val="24"/>
        </w:rPr>
        <w:t>充分排气。然后，</w:t>
      </w:r>
      <w:r w:rsidR="002B0FB6">
        <w:rPr>
          <w:rFonts w:asciiTheme="minorEastAsia" w:hAnsiTheme="minorEastAsia" w:hint="eastAsia"/>
          <w:color w:val="333333"/>
          <w:sz w:val="24"/>
          <w:szCs w:val="24"/>
        </w:rPr>
        <w:t>用</w:t>
      </w:r>
      <w:r w:rsidR="002B0FB6" w:rsidRPr="00E157FA">
        <w:rPr>
          <w:rFonts w:asciiTheme="minorEastAsia" w:hAnsiTheme="minorEastAsia" w:hint="eastAsia"/>
          <w:color w:val="333333"/>
          <w:sz w:val="24"/>
          <w:szCs w:val="24"/>
        </w:rPr>
        <w:t>志愿者捐献的新鲜人血</w:t>
      </w:r>
      <w:r w:rsidR="002B0FB6">
        <w:rPr>
          <w:rFonts w:asciiTheme="minorEastAsia" w:hAnsiTheme="minorEastAsia" w:hint="eastAsia"/>
          <w:color w:val="333333"/>
          <w:sz w:val="24"/>
          <w:szCs w:val="24"/>
        </w:rPr>
        <w:t>替换</w:t>
      </w:r>
      <w:r w:rsidRPr="00E157FA">
        <w:rPr>
          <w:rFonts w:asciiTheme="minorEastAsia" w:hAnsiTheme="minorEastAsia" w:hint="eastAsia"/>
          <w:color w:val="333333"/>
          <w:sz w:val="24"/>
          <w:szCs w:val="24"/>
        </w:rPr>
        <w:t>大部分的醋酸林格液。这些血液被收集在CPAD(柠檬酸、柠檬酸钠、磷酸钠、葡萄糖和腺嘌呤)(美国巴克斯特医疗保健公司，迪尔菲尔德)收集袋中。</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002B0FB6">
        <w:rPr>
          <w:rFonts w:asciiTheme="minorEastAsia" w:hAnsiTheme="minorEastAsia" w:hint="eastAsia"/>
          <w:color w:val="333333"/>
          <w:sz w:val="24"/>
          <w:szCs w:val="24"/>
        </w:rPr>
        <w:t>环路添加</w:t>
      </w:r>
      <w:r w:rsidR="002B0FB6" w:rsidRPr="00E157FA">
        <w:rPr>
          <w:rFonts w:asciiTheme="minorEastAsia" w:hAnsiTheme="minorEastAsia" w:hint="eastAsia"/>
          <w:color w:val="333333"/>
          <w:sz w:val="24"/>
          <w:szCs w:val="24"/>
        </w:rPr>
        <w:t>肝素</w:t>
      </w:r>
      <w:r w:rsidRPr="00E157FA">
        <w:rPr>
          <w:rFonts w:asciiTheme="minorEastAsia" w:hAnsiTheme="minorEastAsia" w:hint="eastAsia"/>
          <w:color w:val="333333"/>
          <w:sz w:val="24"/>
          <w:szCs w:val="24"/>
        </w:rPr>
        <w:t>5000u，以保持</w:t>
      </w:r>
      <w:r w:rsidR="002B0FB6">
        <w:rPr>
          <w:rFonts w:asciiTheme="minorEastAsia" w:hAnsiTheme="minorEastAsia" w:hint="eastAsia"/>
          <w:color w:val="333333"/>
          <w:sz w:val="24"/>
          <w:szCs w:val="24"/>
        </w:rPr>
        <w:t>活化凝血时间（A</w:t>
      </w:r>
      <w:r w:rsidR="002B0FB6">
        <w:rPr>
          <w:rFonts w:asciiTheme="minorEastAsia" w:hAnsiTheme="minorEastAsia"/>
          <w:color w:val="333333"/>
          <w:sz w:val="24"/>
          <w:szCs w:val="24"/>
        </w:rPr>
        <w:t>CT</w:t>
      </w:r>
      <w:r w:rsidR="002B0FB6">
        <w:rPr>
          <w:rFonts w:asciiTheme="minorEastAsia" w:hAnsiTheme="minorEastAsia" w:hint="eastAsia"/>
          <w:color w:val="333333"/>
          <w:sz w:val="24"/>
          <w:szCs w:val="24"/>
        </w:rPr>
        <w:t>）</w:t>
      </w:r>
      <w:r w:rsidRPr="00E157FA">
        <w:rPr>
          <w:rFonts w:asciiTheme="minorEastAsia" w:hAnsiTheme="minorEastAsia" w:hint="eastAsia"/>
          <w:color w:val="333333"/>
          <w:sz w:val="24"/>
          <w:szCs w:val="24"/>
        </w:rPr>
        <w:t>在200s以上。缩短</w:t>
      </w:r>
      <w:proofErr w:type="spellStart"/>
      <w:r w:rsidRPr="00E157FA">
        <w:rPr>
          <w:rFonts w:asciiTheme="minorEastAsia" w:hAnsiTheme="minorEastAsia" w:cs="MinionPro-Regular"/>
          <w:color w:val="000000"/>
          <w:kern w:val="0"/>
          <w:sz w:val="24"/>
          <w:szCs w:val="24"/>
        </w:rPr>
        <w:t>Bioline</w:t>
      </w:r>
      <w:proofErr w:type="spellEnd"/>
      <w:r w:rsidRPr="00E157FA">
        <w:rPr>
          <w:rFonts w:asciiTheme="minorEastAsia" w:hAnsiTheme="minorEastAsia" w:cs="MinionPro-Regular" w:hint="eastAsia"/>
          <w:color w:val="000000"/>
          <w:kern w:val="0"/>
          <w:sz w:val="24"/>
          <w:szCs w:val="24"/>
        </w:rPr>
        <w:t>涂层</w:t>
      </w:r>
      <w:r w:rsidRPr="00E157FA">
        <w:rPr>
          <w:rFonts w:asciiTheme="minorEastAsia" w:hAnsiTheme="minorEastAsia" w:hint="eastAsia"/>
          <w:color w:val="333333"/>
          <w:sz w:val="24"/>
          <w:szCs w:val="24"/>
        </w:rPr>
        <w:t>管道的长度和大小，以减少预充量。</w:t>
      </w:r>
      <w:r w:rsidR="002B0FB6">
        <w:rPr>
          <w:rFonts w:asciiTheme="minorEastAsia" w:hAnsiTheme="minorEastAsia" w:hint="eastAsia"/>
          <w:color w:val="333333"/>
          <w:sz w:val="24"/>
          <w:szCs w:val="24"/>
        </w:rPr>
        <w:t>E</w:t>
      </w:r>
      <w:r w:rsidR="002B0FB6">
        <w:rPr>
          <w:rFonts w:asciiTheme="minorEastAsia" w:hAnsiTheme="minorEastAsia"/>
          <w:color w:val="333333"/>
          <w:sz w:val="24"/>
          <w:szCs w:val="24"/>
        </w:rPr>
        <w:t>CMO</w:t>
      </w:r>
      <w:r w:rsidRPr="00E157FA">
        <w:rPr>
          <w:rFonts w:asciiTheme="minorEastAsia" w:hAnsiTheme="minorEastAsia" w:hint="eastAsia"/>
          <w:color w:val="333333"/>
          <w:sz w:val="24"/>
          <w:szCs w:val="24"/>
        </w:rPr>
        <w:t>循环</w:t>
      </w:r>
      <w:r w:rsidR="002B0FB6">
        <w:rPr>
          <w:rFonts w:asciiTheme="minorEastAsia" w:hAnsiTheme="minorEastAsia" w:hint="eastAsia"/>
          <w:color w:val="333333"/>
          <w:sz w:val="24"/>
          <w:szCs w:val="24"/>
        </w:rPr>
        <w:t>环</w:t>
      </w:r>
      <w:r w:rsidRPr="00E157FA">
        <w:rPr>
          <w:rFonts w:asciiTheme="minorEastAsia" w:hAnsiTheme="minorEastAsia" w:hint="eastAsia"/>
          <w:color w:val="333333"/>
          <w:sz w:val="24"/>
          <w:szCs w:val="24"/>
        </w:rPr>
        <w:t>路最终</w:t>
      </w:r>
      <w:r w:rsidR="002B0FB6">
        <w:rPr>
          <w:rFonts w:asciiTheme="minorEastAsia" w:hAnsiTheme="minorEastAsia" w:hint="eastAsia"/>
          <w:color w:val="333333"/>
          <w:sz w:val="24"/>
          <w:szCs w:val="24"/>
        </w:rPr>
        <w:t>预充量</w:t>
      </w:r>
      <w:r w:rsidRPr="00E157FA">
        <w:rPr>
          <w:rFonts w:asciiTheme="minorEastAsia" w:hAnsiTheme="minorEastAsia" w:hint="eastAsia"/>
          <w:color w:val="333333"/>
          <w:sz w:val="24"/>
          <w:szCs w:val="24"/>
        </w:rPr>
        <w:t>为</w:t>
      </w:r>
      <w:r w:rsidRPr="00E157FA">
        <w:rPr>
          <w:rFonts w:asciiTheme="minorEastAsia" w:hAnsiTheme="minorEastAsia" w:hint="eastAsia"/>
          <w:color w:val="333333"/>
          <w:sz w:val="24"/>
          <w:szCs w:val="24"/>
        </w:rPr>
        <w:lastRenderedPageBreak/>
        <w:t>815</w:t>
      </w:r>
      <w:r w:rsidR="002B0FB6">
        <w:rPr>
          <w:rFonts w:asciiTheme="minorEastAsia" w:hAnsiTheme="minorEastAsia" w:hint="eastAsia"/>
          <w:color w:val="333333"/>
          <w:sz w:val="24"/>
          <w:szCs w:val="24"/>
        </w:rPr>
        <w:t>m</w:t>
      </w:r>
      <w:r w:rsidR="002B0FB6">
        <w:rPr>
          <w:rFonts w:asciiTheme="minorEastAsia" w:hAnsiTheme="minorEastAsia"/>
          <w:color w:val="333333"/>
          <w:sz w:val="24"/>
          <w:szCs w:val="24"/>
        </w:rPr>
        <w:t>l</w:t>
      </w:r>
      <w:r w:rsidRPr="00E157FA">
        <w:rPr>
          <w:rFonts w:asciiTheme="minorEastAsia" w:hAnsiTheme="minorEastAsia" w:hint="eastAsia"/>
          <w:color w:val="333333"/>
          <w:sz w:val="24"/>
          <w:szCs w:val="24"/>
        </w:rPr>
        <w:t>(780-930</w:t>
      </w:r>
      <w:r w:rsidR="002B0FB6">
        <w:rPr>
          <w:rFonts w:asciiTheme="minorEastAsia" w:hAnsiTheme="minorEastAsia" w:hint="eastAsia"/>
          <w:color w:val="333333"/>
          <w:sz w:val="24"/>
          <w:szCs w:val="24"/>
        </w:rPr>
        <w:t>m</w:t>
      </w:r>
      <w:r w:rsidR="002B0FB6">
        <w:rPr>
          <w:rFonts w:asciiTheme="minorEastAsia" w:hAnsiTheme="minorEastAsia"/>
          <w:color w:val="333333"/>
          <w:sz w:val="24"/>
          <w:szCs w:val="24"/>
        </w:rPr>
        <w:t>l</w:t>
      </w:r>
      <w:r w:rsidRPr="00E157FA">
        <w:rPr>
          <w:rFonts w:asciiTheme="minorEastAsia" w:hAnsiTheme="minorEastAsia" w:hint="eastAsia"/>
          <w:color w:val="333333"/>
          <w:sz w:val="24"/>
          <w:szCs w:val="24"/>
        </w:rPr>
        <w:t>)，温度36</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，流速保持在2</w:t>
      </w:r>
      <w:r w:rsidR="002B0FB6">
        <w:rPr>
          <w:rFonts w:asciiTheme="minorEastAsia" w:hAnsiTheme="minorEastAsia" w:hint="eastAsia"/>
          <w:color w:val="333333"/>
          <w:sz w:val="24"/>
          <w:szCs w:val="24"/>
        </w:rPr>
        <w:t>L</w:t>
      </w:r>
      <w:r w:rsidRPr="00E157FA">
        <w:rPr>
          <w:rFonts w:asciiTheme="minorEastAsia" w:hAnsiTheme="minorEastAsia" w:hint="eastAsia"/>
          <w:color w:val="333333"/>
          <w:sz w:val="24"/>
          <w:szCs w:val="24"/>
        </w:rPr>
        <w:t>/</w:t>
      </w:r>
      <w:r w:rsidR="002B0FB6">
        <w:rPr>
          <w:rFonts w:asciiTheme="minorEastAsia" w:hAnsiTheme="minorEastAsia" w:hint="eastAsia"/>
          <w:color w:val="333333"/>
          <w:sz w:val="24"/>
          <w:szCs w:val="24"/>
        </w:rPr>
        <w:t>m</w:t>
      </w:r>
      <w:r w:rsidR="002B0FB6">
        <w:rPr>
          <w:rFonts w:asciiTheme="minorEastAsia" w:hAnsiTheme="minorEastAsia"/>
          <w:color w:val="333333"/>
          <w:sz w:val="24"/>
          <w:szCs w:val="24"/>
        </w:rPr>
        <w:t>in</w:t>
      </w:r>
      <w:r w:rsidRPr="00E157FA">
        <w:rPr>
          <w:rFonts w:asciiTheme="minorEastAsia" w:hAnsiTheme="minorEastAsia" w:hint="eastAsia"/>
          <w:color w:val="333333"/>
          <w:sz w:val="24"/>
          <w:szCs w:val="24"/>
        </w:rPr>
        <w:t>，调节通气量和氧浓度维持血气在生理正常水平。每次采样时记录动脉端</w:t>
      </w:r>
      <w:r w:rsidR="00B775DC" w:rsidRP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静脉端压力</w:t>
      </w:r>
      <w:r w:rsidR="00B775DC">
        <w:rPr>
          <w:rFonts w:asciiTheme="minorEastAsia" w:hAnsiTheme="minorEastAsia" w:hint="eastAsia"/>
          <w:color w:val="333333"/>
          <w:sz w:val="24"/>
          <w:szCs w:val="24"/>
        </w:rPr>
        <w:t>以及</w:t>
      </w:r>
      <w:r w:rsidRPr="00E157FA">
        <w:rPr>
          <w:rFonts w:asciiTheme="minorEastAsia" w:hAnsiTheme="minorEastAsia" w:hint="eastAsia"/>
          <w:color w:val="333333"/>
          <w:sz w:val="24"/>
          <w:szCs w:val="24"/>
        </w:rPr>
        <w:t>它们之间的差值。氧合器压差越来越大表明膜上有血块和沉淀物。</w:t>
      </w:r>
    </w:p>
    <w:p w14:paraId="33460017" w14:textId="6A5B1538" w:rsidR="007C49CF" w:rsidRPr="00E157FA" w:rsidRDefault="007C49CF" w:rsidP="005C5794">
      <w:pPr>
        <w:autoSpaceDE w:val="0"/>
        <w:autoSpaceDN w:val="0"/>
        <w:adjustRightInd w:val="0"/>
        <w:spacing w:after="0"/>
        <w:ind w:right="0" w:firstLine="420"/>
        <w:jc w:val="left"/>
        <w:rPr>
          <w:rFonts w:asciiTheme="minorEastAsia" w:hAnsiTheme="minorEastAsia"/>
          <w:color w:val="333333"/>
          <w:sz w:val="24"/>
          <w:szCs w:val="24"/>
        </w:rPr>
      </w:pPr>
      <w:r w:rsidRPr="00E157FA">
        <w:rPr>
          <w:rFonts w:asciiTheme="minorEastAsia" w:hAnsiTheme="minorEastAsia" w:hint="eastAsia"/>
          <w:color w:val="333333"/>
          <w:sz w:val="24"/>
          <w:szCs w:val="24"/>
        </w:rPr>
        <w:t>加入</w:t>
      </w:r>
      <w:r w:rsidR="002B0FB6">
        <w:rPr>
          <w:rFonts w:asciiTheme="minorEastAsia" w:hAnsiTheme="minorEastAsia" w:hint="eastAsia"/>
          <w:color w:val="333333"/>
          <w:sz w:val="24"/>
          <w:szCs w:val="24"/>
        </w:rPr>
        <w:t>包含</w:t>
      </w:r>
      <w:r w:rsidRPr="00E157FA">
        <w:rPr>
          <w:rFonts w:asciiTheme="minorEastAsia" w:hAnsiTheme="minorEastAsia" w:hint="eastAsia"/>
          <w:color w:val="333333"/>
          <w:sz w:val="24"/>
          <w:szCs w:val="24"/>
        </w:rPr>
        <w:t>水溶性维生素、脂溶性维生素和微量元素</w:t>
      </w:r>
      <w:proofErr w:type="spellStart"/>
      <w:r w:rsidRPr="00E157FA">
        <w:rPr>
          <w:rFonts w:asciiTheme="minorEastAsia" w:hAnsiTheme="minorEastAsia" w:hint="eastAsia"/>
          <w:color w:val="333333"/>
          <w:sz w:val="24"/>
          <w:szCs w:val="24"/>
        </w:rPr>
        <w:t>kabiven</w:t>
      </w:r>
      <w:proofErr w:type="spellEnd"/>
      <w:r w:rsidRPr="00E157FA">
        <w:rPr>
          <w:rFonts w:asciiTheme="minorEastAsia" w:hAnsiTheme="minorEastAsia" w:hint="eastAsia"/>
          <w:color w:val="333333"/>
          <w:sz w:val="24"/>
          <w:szCs w:val="24"/>
        </w:rPr>
        <w:t xml:space="preserve"> </w:t>
      </w:r>
      <w:proofErr w:type="spellStart"/>
      <w:r w:rsidRPr="00E157FA">
        <w:rPr>
          <w:rFonts w:asciiTheme="minorEastAsia" w:hAnsiTheme="minorEastAsia" w:hint="eastAsia"/>
          <w:color w:val="333333"/>
          <w:sz w:val="24"/>
          <w:szCs w:val="24"/>
        </w:rPr>
        <w:t>fresenius</w:t>
      </w:r>
      <w:proofErr w:type="spellEnd"/>
      <w:r w:rsidRPr="00E157FA">
        <w:rPr>
          <w:rFonts w:asciiTheme="minorEastAsia" w:hAnsiTheme="minorEastAsia" w:hint="eastAsia"/>
          <w:color w:val="333333"/>
          <w:sz w:val="24"/>
          <w:szCs w:val="24"/>
        </w:rPr>
        <w:t>营养补充剂 (表2)。</w:t>
      </w:r>
      <w:proofErr w:type="spellStart"/>
      <w:r w:rsidR="00B775DC" w:rsidRPr="00E157FA">
        <w:rPr>
          <w:rFonts w:asciiTheme="minorEastAsia" w:hAnsiTheme="minorEastAsia" w:hint="eastAsia"/>
          <w:color w:val="333333"/>
          <w:sz w:val="24"/>
          <w:szCs w:val="24"/>
        </w:rPr>
        <w:t>kabiven</w:t>
      </w:r>
      <w:proofErr w:type="spellEnd"/>
      <w:r w:rsidR="00B775DC" w:rsidRPr="00E157FA">
        <w:rPr>
          <w:rFonts w:asciiTheme="minorEastAsia" w:hAnsiTheme="minorEastAsia" w:hint="eastAsia"/>
          <w:color w:val="333333"/>
          <w:sz w:val="24"/>
          <w:szCs w:val="24"/>
        </w:rPr>
        <w:t xml:space="preserve"> </w:t>
      </w:r>
      <w:proofErr w:type="spellStart"/>
      <w:r w:rsidR="00B775DC" w:rsidRPr="00E157FA">
        <w:rPr>
          <w:rFonts w:asciiTheme="minorEastAsia" w:hAnsiTheme="minorEastAsia" w:hint="eastAsia"/>
          <w:color w:val="333333"/>
          <w:sz w:val="24"/>
          <w:szCs w:val="24"/>
        </w:rPr>
        <w:t>fresenius</w:t>
      </w:r>
      <w:proofErr w:type="spellEnd"/>
      <w:r w:rsidR="00B775DC" w:rsidRPr="00E157FA">
        <w:rPr>
          <w:rFonts w:asciiTheme="minorEastAsia" w:hAnsiTheme="minorEastAsia" w:hint="eastAsia"/>
          <w:color w:val="333333"/>
          <w:sz w:val="24"/>
          <w:szCs w:val="24"/>
        </w:rPr>
        <w:t>营养补充剂</w:t>
      </w:r>
      <w:r w:rsidRPr="00E157FA">
        <w:rPr>
          <w:rFonts w:asciiTheme="minorEastAsia" w:hAnsiTheme="minorEastAsia" w:hint="eastAsia"/>
          <w:color w:val="333333"/>
          <w:sz w:val="24"/>
          <w:szCs w:val="24"/>
        </w:rPr>
        <w:t>成人推荐剂量为19</w:t>
      </w:r>
      <w:r w:rsidR="000672EB">
        <w:rPr>
          <w:rFonts w:asciiTheme="minorEastAsia" w:hAnsiTheme="minorEastAsia" w:hint="eastAsia"/>
          <w:color w:val="333333"/>
          <w:sz w:val="24"/>
          <w:szCs w:val="24"/>
        </w:rPr>
        <w:t>-</w:t>
      </w:r>
      <w:r w:rsidRPr="00E157FA">
        <w:rPr>
          <w:rFonts w:asciiTheme="minorEastAsia" w:hAnsiTheme="minorEastAsia" w:hint="eastAsia"/>
          <w:color w:val="333333"/>
          <w:sz w:val="24"/>
          <w:szCs w:val="24"/>
        </w:rPr>
        <w:t>38ml/kg/日。与体重70公斤的人的血容量相比，最低的回路容量是18% 。因此，估算出管路中加入15</w:t>
      </w:r>
      <w:r w:rsidR="002B0FB6">
        <w:rPr>
          <w:rFonts w:asciiTheme="minorEastAsia" w:hAnsiTheme="minorEastAsia" w:hint="eastAsia"/>
          <w:color w:val="333333"/>
          <w:sz w:val="24"/>
          <w:szCs w:val="24"/>
        </w:rPr>
        <w:t>m</w:t>
      </w:r>
      <w:r w:rsidR="002B0FB6">
        <w:rPr>
          <w:rFonts w:asciiTheme="minorEastAsia" w:hAnsiTheme="minorEastAsia"/>
          <w:color w:val="333333"/>
          <w:sz w:val="24"/>
          <w:szCs w:val="24"/>
        </w:rPr>
        <w:t>l</w:t>
      </w:r>
      <w:r w:rsidRPr="00E157FA">
        <w:rPr>
          <w:rFonts w:asciiTheme="minorEastAsia" w:hAnsiTheme="minorEastAsia" w:hint="eastAsia"/>
          <w:color w:val="333333"/>
          <w:sz w:val="24"/>
          <w:szCs w:val="24"/>
        </w:rPr>
        <w:t>的</w:t>
      </w:r>
      <w:proofErr w:type="spellStart"/>
      <w:r w:rsidR="00B775DC" w:rsidRPr="00E157FA">
        <w:rPr>
          <w:rFonts w:asciiTheme="minorEastAsia" w:hAnsiTheme="minorEastAsia" w:hint="eastAsia"/>
          <w:color w:val="333333"/>
          <w:sz w:val="24"/>
          <w:szCs w:val="24"/>
        </w:rPr>
        <w:t>kabiven</w:t>
      </w:r>
      <w:proofErr w:type="spellEnd"/>
      <w:r w:rsidR="00B775DC" w:rsidRPr="00E157FA">
        <w:rPr>
          <w:rFonts w:asciiTheme="minorEastAsia" w:hAnsiTheme="minorEastAsia" w:hint="eastAsia"/>
          <w:color w:val="333333"/>
          <w:sz w:val="24"/>
          <w:szCs w:val="24"/>
        </w:rPr>
        <w:t xml:space="preserve"> </w:t>
      </w:r>
      <w:proofErr w:type="spellStart"/>
      <w:r w:rsidR="00B775DC" w:rsidRPr="00E157FA">
        <w:rPr>
          <w:rFonts w:asciiTheme="minorEastAsia" w:hAnsiTheme="minorEastAsia" w:hint="eastAsia"/>
          <w:color w:val="333333"/>
          <w:sz w:val="24"/>
          <w:szCs w:val="24"/>
        </w:rPr>
        <w:t>fresenius</w:t>
      </w:r>
      <w:proofErr w:type="spellEnd"/>
      <w:r w:rsidR="00B775DC">
        <w:rPr>
          <w:rFonts w:asciiTheme="minorEastAsia" w:hAnsiTheme="minorEastAsia" w:hint="eastAsia"/>
          <w:color w:val="333333"/>
          <w:sz w:val="24"/>
          <w:szCs w:val="24"/>
        </w:rPr>
        <w:t>营养补充剂</w:t>
      </w:r>
      <w:r w:rsidR="002B0FB6" w:rsidRPr="00E157FA">
        <w:rPr>
          <w:rFonts w:asciiTheme="minorEastAsia" w:hAnsiTheme="minorEastAsia" w:hint="eastAsia"/>
          <w:color w:val="333333"/>
          <w:sz w:val="24"/>
          <w:szCs w:val="24"/>
        </w:rPr>
        <w:t>相当于30</w:t>
      </w:r>
      <w:r w:rsidR="002B0FB6">
        <w:rPr>
          <w:rFonts w:asciiTheme="minorEastAsia" w:hAnsiTheme="minorEastAsia" w:hint="eastAsia"/>
          <w:color w:val="333333"/>
          <w:sz w:val="24"/>
          <w:szCs w:val="24"/>
        </w:rPr>
        <w:t>m</w:t>
      </w:r>
      <w:r w:rsidR="002B0FB6">
        <w:rPr>
          <w:rFonts w:asciiTheme="minorEastAsia" w:hAnsiTheme="minorEastAsia"/>
          <w:color w:val="333333"/>
          <w:sz w:val="24"/>
          <w:szCs w:val="24"/>
        </w:rPr>
        <w:t>l</w:t>
      </w:r>
      <w:r w:rsidR="002B0FB6" w:rsidRPr="00E157FA">
        <w:rPr>
          <w:rFonts w:asciiTheme="minorEastAsia" w:hAnsiTheme="minorEastAsia" w:hint="eastAsia"/>
          <w:color w:val="333333"/>
          <w:sz w:val="24"/>
          <w:szCs w:val="24"/>
        </w:rPr>
        <w:t>/</w:t>
      </w:r>
      <w:proofErr w:type="spellStart"/>
      <w:r w:rsidR="002B0FB6">
        <w:rPr>
          <w:rFonts w:asciiTheme="minorEastAsia" w:hAnsiTheme="minorEastAsia" w:hint="eastAsia"/>
          <w:color w:val="333333"/>
          <w:sz w:val="24"/>
          <w:szCs w:val="24"/>
        </w:rPr>
        <w:t>k</w:t>
      </w:r>
      <w:r w:rsidR="002B0FB6">
        <w:rPr>
          <w:rFonts w:asciiTheme="minorEastAsia" w:hAnsiTheme="minorEastAsia"/>
          <w:color w:val="333333"/>
          <w:sz w:val="24"/>
          <w:szCs w:val="24"/>
        </w:rPr>
        <w:t>g.d</w:t>
      </w:r>
      <w:proofErr w:type="spellEnd"/>
      <w:r w:rsidR="002B0FB6" w:rsidRPr="00E157FA">
        <w:rPr>
          <w:rFonts w:asciiTheme="minorEastAsia" w:hAnsiTheme="minorEastAsia" w:hint="eastAsia"/>
          <w:color w:val="333333"/>
          <w:sz w:val="24"/>
          <w:szCs w:val="24"/>
        </w:rPr>
        <w:t>的剂量</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临床</w:t>
      </w:r>
      <w:r w:rsidR="002B0FB6">
        <w:rPr>
          <w:rFonts w:asciiTheme="minorEastAsia" w:hAnsiTheme="minorEastAsia" w:hint="eastAsia"/>
          <w:color w:val="333333"/>
          <w:sz w:val="24"/>
          <w:szCs w:val="24"/>
        </w:rPr>
        <w:t>实践</w:t>
      </w:r>
      <w:r w:rsidRPr="00E157FA">
        <w:rPr>
          <w:rFonts w:asciiTheme="minorEastAsia" w:hAnsiTheme="minorEastAsia" w:hint="eastAsia"/>
          <w:color w:val="333333"/>
          <w:sz w:val="24"/>
          <w:szCs w:val="24"/>
        </w:rPr>
        <w:t>中，肠外营养</w:t>
      </w:r>
      <w:r w:rsidRPr="002B0FB6">
        <w:rPr>
          <w:rFonts w:asciiTheme="minorEastAsia" w:hAnsiTheme="minorEastAsia" w:hint="eastAsia"/>
          <w:strike/>
          <w:color w:val="333333"/>
          <w:sz w:val="24"/>
          <w:szCs w:val="24"/>
        </w:rPr>
        <w:t>作为</w:t>
      </w:r>
      <w:r w:rsidRPr="00E157FA">
        <w:rPr>
          <w:rFonts w:asciiTheme="minorEastAsia" w:hAnsiTheme="minorEastAsia" w:hint="eastAsia"/>
          <w:color w:val="333333"/>
          <w:sz w:val="24"/>
          <w:szCs w:val="24"/>
        </w:rPr>
        <w:t>持续输注给药。因为这项研究的主要目的是检测膜上的吸附作用，所以我们把它一次性给入，以便能够确定样品随时间的变化。在</w:t>
      </w:r>
      <w:proofErr w:type="gramStart"/>
      <w:r w:rsidRPr="00E157FA">
        <w:rPr>
          <w:rFonts w:asciiTheme="minorEastAsia" w:hAnsiTheme="minorEastAsia" w:hint="eastAsia"/>
          <w:color w:val="333333"/>
          <w:sz w:val="24"/>
          <w:szCs w:val="24"/>
        </w:rPr>
        <w:t>泵启动</w:t>
      </w:r>
      <w:proofErr w:type="gramEnd"/>
      <w:r w:rsidRPr="00E157FA">
        <w:rPr>
          <w:rFonts w:asciiTheme="minorEastAsia" w:hAnsiTheme="minorEastAsia" w:hint="eastAsia"/>
          <w:color w:val="333333"/>
          <w:sz w:val="24"/>
          <w:szCs w:val="24"/>
        </w:rPr>
        <w:t>两分钟后，将营养补充剂注入循环回路。</w:t>
      </w:r>
    </w:p>
    <w:p w14:paraId="1F7E3532" w14:textId="77777777" w:rsidR="007C49CF" w:rsidRPr="008F74A7" w:rsidRDefault="007C49CF" w:rsidP="005C5794">
      <w:pPr>
        <w:autoSpaceDE w:val="0"/>
        <w:autoSpaceDN w:val="0"/>
        <w:adjustRightInd w:val="0"/>
        <w:spacing w:after="0"/>
        <w:ind w:right="0"/>
        <w:jc w:val="left"/>
        <w:rPr>
          <w:rFonts w:asciiTheme="minorEastAsia" w:hAnsiTheme="minorEastAsia"/>
          <w:b/>
          <w:color w:val="333333"/>
          <w:sz w:val="24"/>
          <w:szCs w:val="24"/>
        </w:rPr>
      </w:pPr>
      <w:r w:rsidRPr="008F74A7">
        <w:rPr>
          <w:rFonts w:asciiTheme="minorEastAsia" w:hAnsiTheme="minorEastAsia" w:hint="eastAsia"/>
          <w:b/>
          <w:color w:val="333333"/>
          <w:sz w:val="24"/>
          <w:szCs w:val="24"/>
        </w:rPr>
        <w:t>对照样品</w:t>
      </w:r>
    </w:p>
    <w:p w14:paraId="47CB738A" w14:textId="77777777"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将计算好的营养补充剂加入循环1分钟后，从ECMO预充袋中抽取150ml 对照样品。对照样品保存在顶部有棉塞的玻璃锥形瓶中，以防止蒸发和避免氧化。在磁力搅拌机/加热器上持续搅拌，以确保营养</w:t>
      </w:r>
      <w:r w:rsidR="00B775DC">
        <w:rPr>
          <w:rFonts w:asciiTheme="minorEastAsia" w:hAnsiTheme="minorEastAsia" w:hint="eastAsia"/>
          <w:color w:val="333333"/>
          <w:sz w:val="24"/>
          <w:szCs w:val="24"/>
        </w:rPr>
        <w:t>元</w:t>
      </w:r>
      <w:r w:rsidRPr="00E157FA">
        <w:rPr>
          <w:rFonts w:asciiTheme="minorEastAsia" w:hAnsiTheme="minorEastAsia" w:hint="eastAsia"/>
          <w:color w:val="333333"/>
          <w:sz w:val="24"/>
          <w:szCs w:val="24"/>
        </w:rPr>
        <w:t>素均匀分布，并保持在摄氏36</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w:t>
      </w:r>
    </w:p>
    <w:p w14:paraId="631C4DB2" w14:textId="77777777" w:rsidR="007C49CF" w:rsidRPr="008F74A7" w:rsidRDefault="007C49CF" w:rsidP="005C5794">
      <w:pPr>
        <w:autoSpaceDE w:val="0"/>
        <w:autoSpaceDN w:val="0"/>
        <w:adjustRightInd w:val="0"/>
        <w:spacing w:after="0"/>
        <w:ind w:right="0"/>
        <w:jc w:val="left"/>
        <w:rPr>
          <w:rFonts w:asciiTheme="minorEastAsia" w:hAnsiTheme="minorEastAsia"/>
          <w:b/>
          <w:color w:val="333333"/>
          <w:sz w:val="24"/>
          <w:szCs w:val="24"/>
        </w:rPr>
      </w:pPr>
      <w:r w:rsidRPr="008F74A7">
        <w:rPr>
          <w:rFonts w:asciiTheme="minorEastAsia" w:hAnsiTheme="minorEastAsia" w:hint="eastAsia"/>
          <w:b/>
          <w:color w:val="333333"/>
          <w:sz w:val="24"/>
          <w:szCs w:val="24"/>
        </w:rPr>
        <w:t>血液样本和分析报告</w:t>
      </w:r>
    </w:p>
    <w:p w14:paraId="4FDD9A54" w14:textId="4338808D"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所有的样本都从一个直接放在氧合器后管道中的三通旋纽上收集的。基线样本在营养</w:t>
      </w:r>
      <w:proofErr w:type="gramStart"/>
      <w:r w:rsidRPr="00E157FA">
        <w:rPr>
          <w:rFonts w:asciiTheme="minorEastAsia" w:hAnsiTheme="minorEastAsia" w:hint="eastAsia"/>
          <w:color w:val="333333"/>
          <w:sz w:val="24"/>
          <w:szCs w:val="24"/>
        </w:rPr>
        <w:t>补充剂输注</w:t>
      </w:r>
      <w:proofErr w:type="gramEnd"/>
      <w:r w:rsidRPr="00E157FA">
        <w:rPr>
          <w:rFonts w:asciiTheme="minorEastAsia" w:hAnsiTheme="minorEastAsia" w:hint="eastAsia"/>
          <w:color w:val="333333"/>
          <w:sz w:val="24"/>
          <w:szCs w:val="24"/>
        </w:rPr>
        <w:t>5分钟后抽取。为了使血气维持在生理正常水平，在研究期间，循环回路和对照烧瓶被保持在36</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。1h、6h和24h后，分别从回路组和对照组同时采集样品，分别取入含有乙二胺四乙酸(</w:t>
      </w:r>
      <w:r w:rsidR="002B0FB6">
        <w:rPr>
          <w:rFonts w:asciiTheme="minorEastAsia" w:hAnsiTheme="minorEastAsia"/>
          <w:color w:val="333333"/>
          <w:sz w:val="24"/>
          <w:szCs w:val="24"/>
        </w:rPr>
        <w:t>EDTA</w:t>
      </w:r>
      <w:r w:rsidRPr="00E157FA">
        <w:rPr>
          <w:rFonts w:asciiTheme="minorEastAsia" w:hAnsiTheme="minorEastAsia" w:hint="eastAsia"/>
          <w:color w:val="333333"/>
          <w:sz w:val="24"/>
          <w:szCs w:val="24"/>
        </w:rPr>
        <w:t>)(</w:t>
      </w:r>
      <w:proofErr w:type="spellStart"/>
      <w:r w:rsidRPr="00E157FA">
        <w:rPr>
          <w:rFonts w:asciiTheme="minorEastAsia" w:hAnsiTheme="minorEastAsia" w:hint="eastAsia"/>
          <w:color w:val="333333"/>
          <w:sz w:val="24"/>
          <w:szCs w:val="24"/>
        </w:rPr>
        <w:t>greiner</w:t>
      </w:r>
      <w:proofErr w:type="spellEnd"/>
      <w:r w:rsidRPr="00E157FA">
        <w:rPr>
          <w:rFonts w:asciiTheme="minorEastAsia" w:hAnsiTheme="minorEastAsia" w:hint="eastAsia"/>
          <w:color w:val="333333"/>
          <w:sz w:val="24"/>
          <w:szCs w:val="24"/>
        </w:rPr>
        <w:t xml:space="preserve"> bio one，</w:t>
      </w:r>
      <w:proofErr w:type="spellStart"/>
      <w:r w:rsidRPr="00E157FA">
        <w:rPr>
          <w:rFonts w:asciiTheme="minorEastAsia" w:hAnsiTheme="minorEastAsia" w:hint="eastAsia"/>
          <w:color w:val="333333"/>
          <w:sz w:val="24"/>
          <w:szCs w:val="24"/>
        </w:rPr>
        <w:t>medi-kjemi</w:t>
      </w:r>
      <w:proofErr w:type="spellEnd"/>
      <w:r w:rsidRPr="00E157FA">
        <w:rPr>
          <w:rFonts w:asciiTheme="minorEastAsia" w:hAnsiTheme="minorEastAsia" w:hint="eastAsia"/>
          <w:color w:val="333333"/>
          <w:sz w:val="24"/>
          <w:szCs w:val="24"/>
        </w:rPr>
        <w:t xml:space="preserve"> as)、柠檬酸钠(</w:t>
      </w:r>
      <w:r w:rsidR="002B0FB6">
        <w:rPr>
          <w:rFonts w:asciiTheme="minorEastAsia" w:hAnsiTheme="minorEastAsia"/>
          <w:color w:val="333333"/>
          <w:sz w:val="24"/>
          <w:szCs w:val="24"/>
        </w:rPr>
        <w:t>CTAD</w:t>
      </w:r>
      <w:r w:rsidRPr="00E157FA">
        <w:rPr>
          <w:rFonts w:asciiTheme="minorEastAsia" w:hAnsiTheme="minorEastAsia" w:hint="eastAsia"/>
          <w:color w:val="333333"/>
          <w:sz w:val="24"/>
          <w:szCs w:val="24"/>
        </w:rPr>
        <w:t>)(柠檬酸盐、茶碱、腺苷和双</w:t>
      </w:r>
      <w:proofErr w:type="gramStart"/>
      <w:r w:rsidRPr="00E157FA">
        <w:rPr>
          <w:rFonts w:asciiTheme="minorEastAsia" w:hAnsiTheme="minorEastAsia" w:hint="eastAsia"/>
          <w:color w:val="333333"/>
          <w:sz w:val="24"/>
          <w:szCs w:val="24"/>
        </w:rPr>
        <w:t>嘧</w:t>
      </w:r>
      <w:proofErr w:type="gramEnd"/>
      <w:r w:rsidRPr="00E157FA">
        <w:rPr>
          <w:rFonts w:asciiTheme="minorEastAsia" w:hAnsiTheme="minorEastAsia" w:hint="eastAsia"/>
          <w:color w:val="333333"/>
          <w:sz w:val="24"/>
          <w:szCs w:val="24"/>
        </w:rPr>
        <w:t>达莫)、(</w:t>
      </w:r>
      <w:proofErr w:type="spellStart"/>
      <w:r w:rsidRPr="00E157FA">
        <w:rPr>
          <w:rFonts w:asciiTheme="minorEastAsia" w:hAnsiTheme="minorEastAsia" w:hint="eastAsia"/>
          <w:color w:val="333333"/>
          <w:sz w:val="24"/>
          <w:szCs w:val="24"/>
        </w:rPr>
        <w:t>greiner</w:t>
      </w:r>
      <w:proofErr w:type="spellEnd"/>
      <w:r w:rsidRPr="00E157FA">
        <w:rPr>
          <w:rFonts w:asciiTheme="minorEastAsia" w:hAnsiTheme="minorEastAsia" w:hint="eastAsia"/>
          <w:color w:val="333333"/>
          <w:sz w:val="24"/>
          <w:szCs w:val="24"/>
        </w:rPr>
        <w:t xml:space="preserve"> bio one，</w:t>
      </w:r>
      <w:proofErr w:type="spellStart"/>
      <w:r w:rsidRPr="00E157FA">
        <w:rPr>
          <w:rFonts w:asciiTheme="minorEastAsia" w:hAnsiTheme="minorEastAsia" w:hint="eastAsia"/>
          <w:color w:val="333333"/>
          <w:sz w:val="24"/>
          <w:szCs w:val="24"/>
        </w:rPr>
        <w:t>medi-kjemi</w:t>
      </w:r>
      <w:proofErr w:type="spellEnd"/>
      <w:r w:rsidRPr="00E157FA">
        <w:rPr>
          <w:rFonts w:asciiTheme="minorEastAsia" w:hAnsiTheme="minorEastAsia" w:hint="eastAsia"/>
          <w:color w:val="333333"/>
          <w:sz w:val="24"/>
          <w:szCs w:val="24"/>
        </w:rPr>
        <w:t xml:space="preserve"> as)的无菌真空玻璃管。样本立即被送往实验室(奥斯陆大学医院，挪威奥斯陆)进行离心分析。在24小时内</w:t>
      </w:r>
      <w:proofErr w:type="gramStart"/>
      <w:r w:rsidRPr="00E157FA">
        <w:rPr>
          <w:rFonts w:asciiTheme="minorEastAsia" w:hAnsiTheme="minorEastAsia" w:hint="eastAsia"/>
          <w:color w:val="333333"/>
          <w:sz w:val="24"/>
          <w:szCs w:val="24"/>
        </w:rPr>
        <w:t>共分析</w:t>
      </w:r>
      <w:proofErr w:type="gramEnd"/>
      <w:r w:rsidRPr="00E157FA">
        <w:rPr>
          <w:rFonts w:asciiTheme="minorEastAsia" w:hAnsiTheme="minorEastAsia" w:hint="eastAsia"/>
          <w:color w:val="333333"/>
          <w:sz w:val="24"/>
          <w:szCs w:val="24"/>
        </w:rPr>
        <w:t>了18种营养物质，包括维生素、矿物质、脂类、总蛋白质、乳酸脱氢酶和葡萄糖(表3)。使用 abl90flex 分析仪，对2毫升专用注射器收集的样本进行血气分析。</w:t>
      </w:r>
    </w:p>
    <w:p w14:paraId="03765B3E" w14:textId="77777777" w:rsidR="007C49CF" w:rsidRPr="008F74A7" w:rsidRDefault="007C49CF" w:rsidP="005C5794">
      <w:pPr>
        <w:autoSpaceDE w:val="0"/>
        <w:autoSpaceDN w:val="0"/>
        <w:adjustRightInd w:val="0"/>
        <w:spacing w:after="0"/>
        <w:ind w:right="0"/>
        <w:jc w:val="left"/>
        <w:rPr>
          <w:rFonts w:asciiTheme="minorEastAsia" w:hAnsiTheme="minorEastAsia"/>
          <w:b/>
          <w:color w:val="333333"/>
          <w:sz w:val="24"/>
          <w:szCs w:val="24"/>
        </w:rPr>
      </w:pPr>
      <w:r w:rsidRPr="008F74A7">
        <w:rPr>
          <w:rFonts w:asciiTheme="minorEastAsia" w:hAnsiTheme="minorEastAsia" w:hint="eastAsia"/>
          <w:b/>
          <w:color w:val="333333"/>
          <w:sz w:val="24"/>
          <w:szCs w:val="24"/>
        </w:rPr>
        <w:t>统计学分析</w:t>
      </w:r>
    </w:p>
    <w:p w14:paraId="6E96FB04" w14:textId="531B2CA5" w:rsidR="007C49CF" w:rsidRPr="00E157FA" w:rsidRDefault="00A837A1"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Pr>
          <w:rFonts w:asciiTheme="minorEastAsia" w:hAnsiTheme="minorEastAsia" w:hint="eastAsia"/>
          <w:color w:val="333333"/>
          <w:sz w:val="24"/>
          <w:szCs w:val="24"/>
        </w:rPr>
        <w:t>计量</w:t>
      </w:r>
      <w:r w:rsidRPr="00E157FA">
        <w:rPr>
          <w:rFonts w:asciiTheme="minorEastAsia" w:hAnsiTheme="minorEastAsia" w:hint="eastAsia"/>
          <w:color w:val="333333"/>
          <w:sz w:val="24"/>
          <w:szCs w:val="24"/>
        </w:rPr>
        <w:t>数据以95%均</w:t>
      </w:r>
      <w:r>
        <w:rPr>
          <w:rFonts w:asciiTheme="minorEastAsia" w:hAnsiTheme="minorEastAsia" w:hint="eastAsia"/>
          <w:color w:val="333333"/>
          <w:sz w:val="24"/>
          <w:szCs w:val="24"/>
        </w:rPr>
        <w:t>数</w:t>
      </w:r>
      <w:r w:rsidRPr="00A837A1">
        <w:rPr>
          <w:rFonts w:asciiTheme="minorEastAsia" w:hAnsiTheme="minorEastAsia" w:hint="eastAsia"/>
          <w:color w:val="333333"/>
          <w:sz w:val="24"/>
          <w:szCs w:val="24"/>
          <w:u w:val="single"/>
        </w:rPr>
        <w:t>+</w:t>
      </w:r>
      <w:r w:rsidRPr="00E157FA">
        <w:rPr>
          <w:rFonts w:asciiTheme="minorEastAsia" w:hAnsiTheme="minorEastAsia" w:hint="eastAsia"/>
          <w:color w:val="333333"/>
          <w:sz w:val="24"/>
          <w:szCs w:val="24"/>
        </w:rPr>
        <w:t>标准差。</w:t>
      </w:r>
      <w:r w:rsidR="007C49CF" w:rsidRPr="00E157FA">
        <w:rPr>
          <w:rFonts w:asciiTheme="minorEastAsia" w:hAnsiTheme="minorEastAsia" w:hint="eastAsia"/>
          <w:color w:val="333333"/>
          <w:sz w:val="24"/>
          <w:szCs w:val="24"/>
        </w:rPr>
        <w:t>统计分析使用</w:t>
      </w:r>
      <w:r>
        <w:rPr>
          <w:rFonts w:asciiTheme="minorEastAsia" w:hAnsiTheme="minorEastAsia" w:hint="eastAsia"/>
          <w:color w:val="333333"/>
          <w:sz w:val="24"/>
          <w:szCs w:val="24"/>
        </w:rPr>
        <w:t>方差齐性检验</w:t>
      </w:r>
      <w:r w:rsidR="007C49CF" w:rsidRPr="00E157FA">
        <w:rPr>
          <w:rFonts w:asciiTheme="minorEastAsia" w:hAnsiTheme="minorEastAsia" w:hint="eastAsia"/>
          <w:color w:val="333333"/>
          <w:sz w:val="24"/>
          <w:szCs w:val="24"/>
        </w:rPr>
        <w:t>进行，允许在每个设置和不完整的数据中重复采样。P值&lt;0.05被认为具有统计学意义。</w:t>
      </w:r>
    </w:p>
    <w:p w14:paraId="3128A9B6" w14:textId="77777777" w:rsidR="007C49CF" w:rsidRPr="00E157FA" w:rsidRDefault="007C49CF" w:rsidP="005C5794">
      <w:pPr>
        <w:autoSpaceDE w:val="0"/>
        <w:autoSpaceDN w:val="0"/>
        <w:adjustRightInd w:val="0"/>
        <w:spacing w:after="0"/>
        <w:ind w:right="0"/>
        <w:jc w:val="left"/>
        <w:rPr>
          <w:rFonts w:asciiTheme="minorEastAsia" w:hAnsiTheme="minorEastAsia"/>
          <w:color w:val="333333"/>
          <w:sz w:val="24"/>
          <w:szCs w:val="24"/>
        </w:rPr>
      </w:pPr>
      <w:r w:rsidRPr="00E157FA">
        <w:rPr>
          <w:rFonts w:asciiTheme="minorEastAsia" w:hAnsiTheme="minorEastAsia" w:hint="eastAsia"/>
          <w:color w:val="333333"/>
          <w:sz w:val="24"/>
          <w:szCs w:val="24"/>
        </w:rPr>
        <w:t>结果</w:t>
      </w:r>
    </w:p>
    <w:p w14:paraId="00037C45" w14:textId="6BC624F2" w:rsidR="007C49CF" w:rsidRDefault="007C49CF" w:rsidP="005C5794">
      <w:pPr>
        <w:autoSpaceDE w:val="0"/>
        <w:autoSpaceDN w:val="0"/>
        <w:adjustRightInd w:val="0"/>
        <w:spacing w:after="0"/>
        <w:ind w:right="0" w:firstLine="420"/>
        <w:jc w:val="left"/>
        <w:rPr>
          <w:rFonts w:asciiTheme="minorEastAsia" w:hAnsiTheme="minorEastAsia"/>
          <w:color w:val="333333"/>
          <w:sz w:val="24"/>
          <w:szCs w:val="24"/>
        </w:rPr>
      </w:pPr>
      <w:r w:rsidRPr="00E157FA">
        <w:rPr>
          <w:rFonts w:asciiTheme="minorEastAsia" w:hAnsiTheme="minorEastAsia" w:hint="eastAsia"/>
          <w:color w:val="333333"/>
          <w:sz w:val="24"/>
          <w:szCs w:val="24"/>
        </w:rPr>
        <w:t>在血气分析、p</w:t>
      </w:r>
      <w:r w:rsidR="002B0FB6">
        <w:rPr>
          <w:rFonts w:asciiTheme="minorEastAsia" w:hAnsiTheme="minorEastAsia"/>
          <w:color w:val="333333"/>
          <w:sz w:val="24"/>
          <w:szCs w:val="24"/>
        </w:rPr>
        <w:t>H</w:t>
      </w:r>
      <w:r w:rsidRPr="00E157FA">
        <w:rPr>
          <w:rFonts w:asciiTheme="minorEastAsia" w:hAnsiTheme="minorEastAsia" w:hint="eastAsia"/>
          <w:color w:val="333333"/>
          <w:sz w:val="24"/>
          <w:szCs w:val="24"/>
        </w:rPr>
        <w:t>值、温度和电解质组成方面，对照组和氧合器组之间没有显</w:t>
      </w:r>
      <w:r w:rsidRPr="00E157FA">
        <w:rPr>
          <w:rFonts w:asciiTheme="minorEastAsia" w:hAnsiTheme="minorEastAsia" w:hint="eastAsia"/>
          <w:color w:val="333333"/>
          <w:sz w:val="24"/>
          <w:szCs w:val="24"/>
        </w:rPr>
        <w:lastRenderedPageBreak/>
        <w:t>著差异。动脉端和静脉端压力稳定。在第一个小时的样本中，</w:t>
      </w:r>
      <w:r w:rsidR="002B0FB6" w:rsidRPr="002B0FB6">
        <w:rPr>
          <w:rFonts w:asciiTheme="minorEastAsia" w:hAnsiTheme="minorEastAsia"/>
          <w:color w:val="333333"/>
          <w:sz w:val="24"/>
          <w:szCs w:val="24"/>
        </w:rPr>
        <w:t>钴胺素</w:t>
      </w:r>
      <w:r w:rsidRPr="00E157FA">
        <w:rPr>
          <w:rFonts w:asciiTheme="minorEastAsia" w:hAnsiTheme="minorEastAsia" w:hint="eastAsia"/>
          <w:color w:val="333333"/>
          <w:sz w:val="24"/>
          <w:szCs w:val="24"/>
        </w:rPr>
        <w:t>和叶酸浓度都降低了，但是随着时间的推移，两组都逐渐增加，而维生素</w:t>
      </w:r>
      <w:r w:rsidR="002B0FB6">
        <w:rPr>
          <w:rFonts w:asciiTheme="minorEastAsia" w:hAnsiTheme="minorEastAsia"/>
          <w:color w:val="333333"/>
          <w:sz w:val="24"/>
          <w:szCs w:val="24"/>
        </w:rPr>
        <w:t>A</w:t>
      </w:r>
      <w:r w:rsidRPr="00E157FA">
        <w:rPr>
          <w:rFonts w:asciiTheme="minorEastAsia" w:hAnsiTheme="minorEastAsia" w:hint="eastAsia"/>
          <w:color w:val="333333"/>
          <w:sz w:val="24"/>
          <w:szCs w:val="24"/>
        </w:rPr>
        <w:t>随着时间的推移逐渐减少(图1)。</w:t>
      </w:r>
      <w:r w:rsidR="005C5794">
        <w:rPr>
          <w:rFonts w:asciiTheme="minorEastAsia" w:hAnsiTheme="minorEastAsia" w:hint="eastAsia"/>
          <w:color w:val="333333"/>
          <w:sz w:val="24"/>
          <w:szCs w:val="24"/>
        </w:rPr>
        <w:t>两组之间的维生素浓度没有明显差异</w:t>
      </w:r>
      <w:r w:rsidRPr="00E157FA">
        <w:rPr>
          <w:rFonts w:asciiTheme="minorEastAsia" w:hAnsiTheme="minorEastAsia" w:hint="eastAsia"/>
          <w:color w:val="333333"/>
          <w:sz w:val="24"/>
          <w:szCs w:val="24"/>
        </w:rPr>
        <w:t>。在24小时后采集的样本中，两组的钾、钙、磷和镁的浓度都有所增加(表4)。</w:t>
      </w:r>
      <w:r w:rsidR="005C5794">
        <w:rPr>
          <w:rFonts w:asciiTheme="minorEastAsia" w:hAnsiTheme="minorEastAsia" w:hint="eastAsia"/>
          <w:color w:val="333333"/>
          <w:sz w:val="24"/>
          <w:szCs w:val="24"/>
        </w:rPr>
        <w:t>一小时后，</w:t>
      </w:r>
      <w:r w:rsidRPr="00E157FA">
        <w:rPr>
          <w:rFonts w:asciiTheme="minorEastAsia" w:hAnsiTheme="minorEastAsia" w:hint="eastAsia"/>
          <w:color w:val="333333"/>
          <w:sz w:val="24"/>
          <w:szCs w:val="24"/>
        </w:rPr>
        <w:t>钙和镁的浓度从基线水平</w:t>
      </w:r>
      <w:r w:rsidR="005C5794">
        <w:rPr>
          <w:rFonts w:asciiTheme="minorEastAsia" w:hAnsiTheme="minorEastAsia" w:hint="eastAsia"/>
          <w:color w:val="333333"/>
          <w:sz w:val="24"/>
          <w:szCs w:val="24"/>
        </w:rPr>
        <w:t>逐渐</w:t>
      </w:r>
      <w:r w:rsidRPr="00E157FA">
        <w:rPr>
          <w:rFonts w:asciiTheme="minorEastAsia" w:hAnsiTheme="minorEastAsia" w:hint="eastAsia"/>
          <w:color w:val="333333"/>
          <w:sz w:val="24"/>
          <w:szCs w:val="24"/>
        </w:rPr>
        <w:t>下降</w:t>
      </w:r>
      <w:r w:rsidR="005C5794">
        <w:rPr>
          <w:rFonts w:asciiTheme="minorEastAsia" w:hAnsiTheme="minorEastAsia" w:hint="eastAsia"/>
          <w:color w:val="333333"/>
          <w:sz w:val="24"/>
          <w:szCs w:val="24"/>
        </w:rPr>
        <w:t>，然后</w:t>
      </w:r>
      <w:r w:rsidRPr="00E157FA">
        <w:rPr>
          <w:rFonts w:asciiTheme="minorEastAsia" w:hAnsiTheme="minorEastAsia" w:hint="eastAsia"/>
          <w:color w:val="333333"/>
          <w:sz w:val="24"/>
          <w:szCs w:val="24"/>
        </w:rPr>
        <w:t>随着时间的推移逐渐增加。</w:t>
      </w:r>
      <w:r w:rsidR="005C5794">
        <w:rPr>
          <w:rFonts w:asciiTheme="minorEastAsia" w:hAnsiTheme="minorEastAsia" w:hint="eastAsia"/>
          <w:color w:val="333333"/>
          <w:sz w:val="24"/>
          <w:szCs w:val="24"/>
        </w:rPr>
        <w:t>2</w:t>
      </w:r>
      <w:r w:rsidR="005C5794">
        <w:rPr>
          <w:rFonts w:asciiTheme="minorEastAsia" w:hAnsiTheme="minorEastAsia"/>
          <w:color w:val="333333"/>
          <w:sz w:val="24"/>
          <w:szCs w:val="24"/>
        </w:rPr>
        <w:t>5</w:t>
      </w:r>
      <w:r w:rsidR="005C5794">
        <w:rPr>
          <w:rFonts w:asciiTheme="minorEastAsia" w:hAnsiTheme="minorEastAsia" w:hint="eastAsia"/>
          <w:color w:val="333333"/>
          <w:sz w:val="24"/>
          <w:szCs w:val="24"/>
        </w:rPr>
        <w:t>小时内</w:t>
      </w:r>
      <w:r w:rsidRPr="00E157FA">
        <w:rPr>
          <w:rFonts w:asciiTheme="minorEastAsia" w:hAnsiTheme="minorEastAsia" w:hint="eastAsia"/>
          <w:color w:val="333333"/>
          <w:sz w:val="24"/>
          <w:szCs w:val="24"/>
        </w:rPr>
        <w:t>钾含量从基线水平</w:t>
      </w:r>
      <w:r w:rsidR="005C5794">
        <w:rPr>
          <w:rFonts w:asciiTheme="minorEastAsia" w:hAnsiTheme="minorEastAsia" w:hint="eastAsia"/>
          <w:color w:val="333333"/>
          <w:sz w:val="24"/>
          <w:szCs w:val="24"/>
        </w:rPr>
        <w:t>逐渐升高</w:t>
      </w:r>
      <w:r w:rsidRPr="00E157FA">
        <w:rPr>
          <w:rFonts w:asciiTheme="minorEastAsia" w:hAnsiTheme="minorEastAsia" w:hint="eastAsia"/>
          <w:color w:val="333333"/>
          <w:sz w:val="24"/>
          <w:szCs w:val="24"/>
        </w:rPr>
        <w:t>，各组矿物质含量无显著差异。高密度脂蛋白胆固醇(p = 0.99)、低密度脂蛋白胆固醇(p = 0.98)、总胆固醇(p=0.94)</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三组间差异无统计学意义(图2)。氧合器组甘油三酯浓度不变，对照组稍有下降，但两组间无显著性差异(p = 0.86)(图3)。两组总蛋白随时间增加，但两组间差异无显著性(p = 0.95)。乳酸脱氢酶在两组均有升高，但两组间无显著性差异(p=1.0)。血糖浓度下降，与对照组比较无显著性差异(p=0.95)。</w:t>
      </w:r>
    </w:p>
    <w:p w14:paraId="2B845785" w14:textId="77777777" w:rsidR="005C5794" w:rsidRPr="00E157FA" w:rsidRDefault="005C5794" w:rsidP="005C5794">
      <w:pPr>
        <w:autoSpaceDE w:val="0"/>
        <w:autoSpaceDN w:val="0"/>
        <w:adjustRightInd w:val="0"/>
        <w:spacing w:after="0"/>
        <w:ind w:right="0" w:firstLine="420"/>
        <w:jc w:val="left"/>
        <w:rPr>
          <w:rFonts w:asciiTheme="minorEastAsia" w:hAnsiTheme="minorEastAsia" w:cs="MinionPro-Regular" w:hint="eastAsia"/>
          <w:color w:val="000000"/>
          <w:kern w:val="0"/>
          <w:sz w:val="24"/>
          <w:szCs w:val="24"/>
        </w:rPr>
      </w:pPr>
    </w:p>
    <w:p w14:paraId="20C30BAE" w14:textId="77777777" w:rsidR="007C49CF" w:rsidRPr="005C5794" w:rsidRDefault="007C49CF" w:rsidP="005C5794">
      <w:pPr>
        <w:autoSpaceDE w:val="0"/>
        <w:autoSpaceDN w:val="0"/>
        <w:adjustRightInd w:val="0"/>
        <w:spacing w:after="0"/>
        <w:ind w:right="0"/>
        <w:jc w:val="left"/>
        <w:rPr>
          <w:rFonts w:asciiTheme="minorEastAsia" w:hAnsiTheme="minorEastAsia"/>
          <w:b/>
          <w:color w:val="333333"/>
          <w:sz w:val="28"/>
          <w:szCs w:val="28"/>
        </w:rPr>
      </w:pPr>
      <w:r w:rsidRPr="005C5794">
        <w:rPr>
          <w:rFonts w:asciiTheme="minorEastAsia" w:hAnsiTheme="minorEastAsia" w:hint="eastAsia"/>
          <w:b/>
          <w:color w:val="333333"/>
          <w:sz w:val="28"/>
          <w:szCs w:val="28"/>
        </w:rPr>
        <w:t>讨论</w:t>
      </w:r>
    </w:p>
    <w:p w14:paraId="75A3D6EB" w14:textId="4FC6B827" w:rsidR="007C49CF" w:rsidRPr="00E157FA" w:rsidRDefault="007C49CF" w:rsidP="005C5794">
      <w:pPr>
        <w:autoSpaceDE w:val="0"/>
        <w:autoSpaceDN w:val="0"/>
        <w:adjustRightInd w:val="0"/>
        <w:spacing w:after="0"/>
        <w:ind w:right="0" w:firstLine="420"/>
        <w:jc w:val="left"/>
        <w:rPr>
          <w:rFonts w:asciiTheme="minorEastAsia" w:hAnsiTheme="minorEastAsia"/>
          <w:color w:val="333333"/>
          <w:sz w:val="24"/>
          <w:szCs w:val="24"/>
        </w:rPr>
      </w:pPr>
      <w:r w:rsidRPr="00E157FA">
        <w:rPr>
          <w:rFonts w:asciiTheme="minorEastAsia" w:hAnsiTheme="minorEastAsia" w:hint="eastAsia"/>
          <w:color w:val="333333"/>
          <w:sz w:val="24"/>
          <w:szCs w:val="24"/>
        </w:rPr>
        <w:t>大量研究表明，硅胶或</w:t>
      </w:r>
      <w:r w:rsidR="005C5794">
        <w:rPr>
          <w:rFonts w:asciiTheme="minorEastAsia" w:hAnsiTheme="minorEastAsia"/>
          <w:color w:val="333333"/>
          <w:sz w:val="24"/>
          <w:szCs w:val="24"/>
        </w:rPr>
        <w:t>PVC</w:t>
      </w:r>
      <w:r w:rsidRPr="00E157FA">
        <w:rPr>
          <w:rFonts w:asciiTheme="minorEastAsia" w:hAnsiTheme="minorEastAsia" w:hint="eastAsia"/>
          <w:color w:val="333333"/>
          <w:sz w:val="24"/>
          <w:szCs w:val="24"/>
        </w:rPr>
        <w:t>管和微孔</w:t>
      </w:r>
      <w:proofErr w:type="gramStart"/>
      <w:r w:rsidRPr="00E157FA">
        <w:rPr>
          <w:rFonts w:asciiTheme="minorEastAsia" w:hAnsiTheme="minorEastAsia" w:hint="eastAsia"/>
          <w:color w:val="333333"/>
          <w:sz w:val="24"/>
          <w:szCs w:val="24"/>
        </w:rPr>
        <w:t>氧合器膜组成</w:t>
      </w:r>
      <w:proofErr w:type="gramEnd"/>
      <w:r w:rsidRPr="00E157FA">
        <w:rPr>
          <w:rFonts w:asciiTheme="minorEastAsia" w:hAnsiTheme="minorEastAsia" w:hint="eastAsia"/>
          <w:color w:val="333333"/>
          <w:sz w:val="24"/>
          <w:szCs w:val="24"/>
        </w:rPr>
        <w:t>的ECMO回路中，不同药物的浓度有显著变化。离心泵、膜式氧合器和聚氯乙烯管</w:t>
      </w:r>
      <w:proofErr w:type="gramStart"/>
      <w:r w:rsidRPr="00E157FA">
        <w:rPr>
          <w:rFonts w:asciiTheme="minorEastAsia" w:hAnsiTheme="minorEastAsia" w:hint="eastAsia"/>
          <w:color w:val="333333"/>
          <w:sz w:val="24"/>
          <w:szCs w:val="24"/>
        </w:rPr>
        <w:t>道构成</w:t>
      </w:r>
      <w:proofErr w:type="gramEnd"/>
      <w:r w:rsidRPr="00E157FA">
        <w:rPr>
          <w:rFonts w:asciiTheme="minorEastAsia" w:hAnsiTheme="minorEastAsia" w:hint="eastAsia"/>
          <w:color w:val="333333"/>
          <w:sz w:val="24"/>
          <w:szCs w:val="24"/>
        </w:rPr>
        <w:t>了药物和营养物潜在吸附的巨大表面积，随着时间的推移，这可能导致药物和营养物质的流失。体外膜肺氧合支持的患者病情危重，需要充足和均衡的饮食，</w:t>
      </w:r>
      <w:r w:rsidR="005C5794">
        <w:rPr>
          <w:rFonts w:asciiTheme="minorEastAsia" w:hAnsiTheme="minorEastAsia" w:hint="eastAsia"/>
          <w:color w:val="333333"/>
          <w:sz w:val="24"/>
          <w:szCs w:val="24"/>
        </w:rPr>
        <w:t>以期改善预后</w:t>
      </w:r>
      <w:r w:rsidRPr="00E157FA">
        <w:rPr>
          <w:rFonts w:asciiTheme="minorEastAsia" w:hAnsiTheme="minorEastAsia" w:hint="eastAsia"/>
          <w:color w:val="333333"/>
          <w:sz w:val="24"/>
          <w:szCs w:val="24"/>
        </w:rPr>
        <w:t>。</w:t>
      </w:r>
      <w:r w:rsidR="00B775DC" w:rsidRPr="00E157FA">
        <w:rPr>
          <w:rFonts w:asciiTheme="minorEastAsia" w:hAnsiTheme="minorEastAsia" w:hint="eastAsia"/>
          <w:color w:val="333333"/>
          <w:sz w:val="24"/>
          <w:szCs w:val="24"/>
        </w:rPr>
        <w:t>ECMO循环回路的组成和材料可能对药物和营养物质的结合特性起着重要作用。</w:t>
      </w:r>
      <w:r w:rsidRPr="00E157FA">
        <w:rPr>
          <w:rFonts w:asciiTheme="minorEastAsia" w:hAnsiTheme="minorEastAsia" w:hint="eastAsia"/>
          <w:color w:val="333333"/>
          <w:sz w:val="24"/>
          <w:szCs w:val="24"/>
        </w:rPr>
        <w:t>ECMO循环回路多年</w:t>
      </w:r>
      <w:r w:rsidR="00B775DC">
        <w:rPr>
          <w:rFonts w:asciiTheme="minorEastAsia" w:hAnsiTheme="minorEastAsia" w:hint="eastAsia"/>
          <w:color w:val="333333"/>
          <w:sz w:val="24"/>
          <w:szCs w:val="24"/>
        </w:rPr>
        <w:t>不断</w:t>
      </w:r>
      <w:r w:rsidRPr="00E157FA">
        <w:rPr>
          <w:rFonts w:asciiTheme="minorEastAsia" w:hAnsiTheme="minorEastAsia" w:hint="eastAsia"/>
          <w:color w:val="333333"/>
          <w:sz w:val="24"/>
          <w:szCs w:val="24"/>
        </w:rPr>
        <w:t>改进，例如使用涂有肝素的聚氯乙烯管道，并在氧合器中使用PMP膜。</w:t>
      </w:r>
    </w:p>
    <w:p w14:paraId="2978F2B1" w14:textId="2281AEF7"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在这项研究中，随着时间的推移，两组中许多物质的浓度</w:t>
      </w:r>
      <w:r w:rsidR="005C5794">
        <w:rPr>
          <w:rFonts w:asciiTheme="minorEastAsia" w:hAnsiTheme="minorEastAsia" w:hint="eastAsia"/>
          <w:color w:val="333333"/>
          <w:sz w:val="24"/>
          <w:szCs w:val="24"/>
        </w:rPr>
        <w:t>都明显增加，</w:t>
      </w:r>
      <w:r w:rsidRPr="00E157FA">
        <w:rPr>
          <w:rFonts w:asciiTheme="minorEastAsia" w:hAnsiTheme="minorEastAsia" w:hint="eastAsia"/>
          <w:color w:val="333333"/>
          <w:sz w:val="24"/>
          <w:szCs w:val="24"/>
        </w:rPr>
        <w:t>包括叶酸和钴胺素</w:t>
      </w:r>
      <w:r w:rsidR="005C5794" w:rsidRPr="00E157FA">
        <w:rPr>
          <w:rFonts w:asciiTheme="minorEastAsia" w:hAnsiTheme="minorEastAsia" w:hint="eastAsia"/>
          <w:color w:val="333333"/>
          <w:sz w:val="24"/>
          <w:szCs w:val="24"/>
        </w:rPr>
        <w:t xml:space="preserve"> </w:t>
      </w:r>
      <w:r w:rsidRPr="00E157FA">
        <w:rPr>
          <w:rFonts w:asciiTheme="minorEastAsia" w:hAnsiTheme="minorEastAsia" w:hint="eastAsia"/>
          <w:color w:val="333333"/>
          <w:sz w:val="24"/>
          <w:szCs w:val="24"/>
        </w:rPr>
        <w:t>(图1)。这可以通过从氧合器膜、循环回路中的</w:t>
      </w:r>
      <w:proofErr w:type="gramStart"/>
      <w:r w:rsidRPr="00E157FA">
        <w:rPr>
          <w:rFonts w:asciiTheme="minorEastAsia" w:hAnsiTheme="minorEastAsia" w:hint="eastAsia"/>
          <w:color w:val="333333"/>
          <w:sz w:val="24"/>
          <w:szCs w:val="24"/>
        </w:rPr>
        <w:t>预充袋或</w:t>
      </w:r>
      <w:proofErr w:type="gramEnd"/>
      <w:r w:rsidRPr="00E157FA">
        <w:rPr>
          <w:rFonts w:asciiTheme="minorEastAsia" w:hAnsiTheme="minorEastAsia" w:hint="eastAsia"/>
          <w:color w:val="333333"/>
          <w:sz w:val="24"/>
          <w:szCs w:val="24"/>
        </w:rPr>
        <w:t>玻璃瓶中棉塞的蒸发(36</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)来解释。一些研究还定义了蒸发导致的氧合器非显性失水</w:t>
      </w:r>
      <w:r w:rsidR="00B775DC">
        <w:rPr>
          <w:rFonts w:asciiTheme="minorEastAsia" w:hAnsiTheme="minorEastAsia" w:hint="eastAsia"/>
          <w:color w:val="333333"/>
          <w:sz w:val="24"/>
          <w:szCs w:val="24"/>
        </w:rPr>
        <w:t>，</w:t>
      </w:r>
      <w:r w:rsidRPr="00E157FA">
        <w:rPr>
          <w:rFonts w:asciiTheme="minorEastAsia" w:hAnsiTheme="minorEastAsia" w:hint="eastAsia"/>
          <w:color w:val="333333"/>
          <w:sz w:val="24"/>
          <w:szCs w:val="24"/>
        </w:rPr>
        <w:t>这种水分通过膜流失的现象理论上认为是扩散和对流共同作用的结果。</w:t>
      </w:r>
    </w:p>
    <w:p w14:paraId="20032F2B" w14:textId="77777777"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ECMO支持过程中，亲水性的氧合</w:t>
      </w:r>
      <w:proofErr w:type="gramStart"/>
      <w:r w:rsidRPr="00E157FA">
        <w:rPr>
          <w:rFonts w:asciiTheme="minorEastAsia" w:hAnsiTheme="minorEastAsia" w:hint="eastAsia"/>
          <w:color w:val="333333"/>
          <w:sz w:val="24"/>
          <w:szCs w:val="24"/>
        </w:rPr>
        <w:t>器膜</w:t>
      </w:r>
      <w:r w:rsidR="003D2251" w:rsidRPr="00E157FA">
        <w:rPr>
          <w:rFonts w:asciiTheme="minorEastAsia" w:hAnsiTheme="minorEastAsia" w:hint="eastAsia"/>
          <w:color w:val="333333"/>
          <w:sz w:val="24"/>
          <w:szCs w:val="24"/>
        </w:rPr>
        <w:t>可能</w:t>
      </w:r>
      <w:proofErr w:type="gramEnd"/>
      <w:r w:rsidRPr="00E157FA">
        <w:rPr>
          <w:rFonts w:asciiTheme="minorEastAsia" w:hAnsiTheme="minorEastAsia" w:hint="eastAsia"/>
          <w:color w:val="333333"/>
          <w:sz w:val="24"/>
          <w:szCs w:val="24"/>
        </w:rPr>
        <w:t>吸附亲水性维生素，如叶酸和钴胺</w:t>
      </w:r>
      <w:r w:rsidR="00B775DC">
        <w:rPr>
          <w:rFonts w:asciiTheme="minorEastAsia" w:hAnsiTheme="minorEastAsia" w:hint="eastAsia"/>
          <w:color w:val="333333"/>
          <w:sz w:val="24"/>
          <w:szCs w:val="24"/>
        </w:rPr>
        <w:t>素</w:t>
      </w:r>
      <w:r w:rsidRPr="00E157FA">
        <w:rPr>
          <w:rFonts w:asciiTheme="minorEastAsia" w:hAnsiTheme="minorEastAsia" w:hint="eastAsia"/>
          <w:color w:val="333333"/>
          <w:sz w:val="24"/>
          <w:szCs w:val="24"/>
        </w:rPr>
        <w:t>。亲水性维生素作为辅酶和抗氧化剂在正常的生物功能中起着重要作用。但我们的研究并没有表明这些化合物在ECMO回路表面有大量的吸附。此外，钴胺素在大多数成年人肝脏都有一定储备，缺乏前都</w:t>
      </w:r>
      <w:r w:rsidR="003D2251">
        <w:rPr>
          <w:rFonts w:asciiTheme="minorEastAsia" w:hAnsiTheme="minorEastAsia" w:hint="eastAsia"/>
          <w:color w:val="333333"/>
          <w:sz w:val="24"/>
          <w:szCs w:val="24"/>
        </w:rPr>
        <w:t>可以维持</w:t>
      </w:r>
      <w:r w:rsidRPr="00E157FA">
        <w:rPr>
          <w:rFonts w:asciiTheme="minorEastAsia" w:hAnsiTheme="minorEastAsia" w:hint="eastAsia"/>
          <w:color w:val="333333"/>
          <w:sz w:val="24"/>
          <w:szCs w:val="24"/>
        </w:rPr>
        <w:t>一段时间。</w:t>
      </w:r>
    </w:p>
    <w:p w14:paraId="3535474F" w14:textId="20DE7C6D" w:rsidR="007C49CF" w:rsidRPr="00E157FA" w:rsidRDefault="007C49CF" w:rsidP="005C5794">
      <w:pPr>
        <w:autoSpaceDE w:val="0"/>
        <w:autoSpaceDN w:val="0"/>
        <w:adjustRightInd w:val="0"/>
        <w:spacing w:after="0"/>
        <w:ind w:right="0" w:firstLine="420"/>
        <w:jc w:val="left"/>
        <w:rPr>
          <w:rFonts w:asciiTheme="minorEastAsia" w:hAnsiTheme="minorEastAsia"/>
          <w:color w:val="333333"/>
          <w:sz w:val="24"/>
          <w:szCs w:val="24"/>
        </w:rPr>
      </w:pPr>
      <w:r w:rsidRPr="00E157FA">
        <w:rPr>
          <w:rFonts w:asciiTheme="minorEastAsia" w:hAnsiTheme="minorEastAsia" w:hint="eastAsia"/>
          <w:color w:val="333333"/>
          <w:sz w:val="24"/>
          <w:szCs w:val="24"/>
        </w:rPr>
        <w:t>氧合器组和对照组暴露在光照下可以解释两组维生素</w:t>
      </w:r>
      <w:r w:rsidR="005C5794">
        <w:rPr>
          <w:rFonts w:asciiTheme="minorEastAsia" w:hAnsiTheme="minorEastAsia"/>
          <w:color w:val="333333"/>
          <w:sz w:val="24"/>
          <w:szCs w:val="24"/>
        </w:rPr>
        <w:t>A</w:t>
      </w:r>
      <w:r w:rsidR="005C5794">
        <w:rPr>
          <w:rFonts w:asciiTheme="minorEastAsia" w:hAnsiTheme="minorEastAsia" w:hint="eastAsia"/>
          <w:color w:val="333333"/>
          <w:sz w:val="24"/>
          <w:szCs w:val="24"/>
        </w:rPr>
        <w:t>浓</w:t>
      </w:r>
      <w:r w:rsidRPr="00E157FA">
        <w:rPr>
          <w:rFonts w:asciiTheme="minorEastAsia" w:hAnsiTheme="minorEastAsia" w:hint="eastAsia"/>
          <w:color w:val="333333"/>
          <w:sz w:val="24"/>
          <w:szCs w:val="24"/>
        </w:rPr>
        <w:t>度随时间的</w:t>
      </w:r>
      <w:r w:rsidR="005C5794">
        <w:rPr>
          <w:rFonts w:asciiTheme="minorEastAsia" w:hAnsiTheme="minorEastAsia" w:hint="eastAsia"/>
          <w:color w:val="333333"/>
          <w:sz w:val="24"/>
          <w:szCs w:val="24"/>
        </w:rPr>
        <w:t>延长而</w:t>
      </w:r>
      <w:r w:rsidRPr="00E157FA">
        <w:rPr>
          <w:rFonts w:asciiTheme="minorEastAsia" w:hAnsiTheme="minorEastAsia" w:hint="eastAsia"/>
          <w:color w:val="333333"/>
          <w:sz w:val="24"/>
          <w:szCs w:val="24"/>
        </w:rPr>
        <w:lastRenderedPageBreak/>
        <w:t>减少(图1) 。</w:t>
      </w:r>
      <w:proofErr w:type="spellStart"/>
      <w:r w:rsidRPr="00E157FA">
        <w:rPr>
          <w:rFonts w:asciiTheme="minorEastAsia" w:hAnsiTheme="minorEastAsia" w:cs="MinionPro-Regular"/>
          <w:color w:val="000000"/>
          <w:kern w:val="0"/>
          <w:sz w:val="24"/>
          <w:szCs w:val="24"/>
        </w:rPr>
        <w:t>Estensen</w:t>
      </w:r>
      <w:proofErr w:type="spellEnd"/>
      <w:r w:rsidRPr="00E157FA">
        <w:rPr>
          <w:rFonts w:asciiTheme="minorEastAsia" w:hAnsiTheme="minorEastAsia" w:hint="eastAsia"/>
          <w:color w:val="333333"/>
          <w:sz w:val="24"/>
          <w:szCs w:val="24"/>
        </w:rPr>
        <w:t>等人也发现了这种效应。众所周知，维生素</w:t>
      </w:r>
      <w:r w:rsidR="005C5794">
        <w:rPr>
          <w:rFonts w:asciiTheme="minorEastAsia" w:hAnsiTheme="minorEastAsia"/>
          <w:color w:val="333333"/>
          <w:sz w:val="24"/>
          <w:szCs w:val="24"/>
        </w:rPr>
        <w:t>A</w:t>
      </w:r>
      <w:r w:rsidR="005C5794">
        <w:rPr>
          <w:rFonts w:asciiTheme="minorEastAsia" w:hAnsiTheme="minorEastAsia" w:hint="eastAsia"/>
          <w:color w:val="333333"/>
          <w:sz w:val="24"/>
          <w:szCs w:val="24"/>
        </w:rPr>
        <w:t>对</w:t>
      </w:r>
      <w:r w:rsidRPr="00E157FA">
        <w:rPr>
          <w:rFonts w:asciiTheme="minorEastAsia" w:hAnsiTheme="minorEastAsia" w:hint="eastAsia"/>
          <w:color w:val="333333"/>
          <w:sz w:val="24"/>
          <w:szCs w:val="24"/>
        </w:rPr>
        <w:t>光非常敏感，即使在脂肪乳剂和光保护袋中也能被光分解降解。我们还预计维生素</w:t>
      </w:r>
      <w:r w:rsidR="005C5794">
        <w:rPr>
          <w:rFonts w:asciiTheme="minorEastAsia" w:hAnsiTheme="minorEastAsia"/>
          <w:color w:val="333333"/>
          <w:sz w:val="24"/>
          <w:szCs w:val="24"/>
        </w:rPr>
        <w:t>A</w:t>
      </w:r>
      <w:r w:rsidRPr="00E157FA">
        <w:rPr>
          <w:rFonts w:asciiTheme="minorEastAsia" w:hAnsiTheme="minorEastAsia" w:hint="eastAsia"/>
          <w:color w:val="333333"/>
          <w:sz w:val="24"/>
          <w:szCs w:val="24"/>
        </w:rPr>
        <w:t>的亲脂性会影响其管路装置，但我们未能发现对照组和氧合器组之间维生素</w:t>
      </w:r>
      <w:r w:rsidR="005C5794">
        <w:rPr>
          <w:rFonts w:asciiTheme="minorEastAsia" w:hAnsiTheme="minorEastAsia"/>
          <w:color w:val="333333"/>
          <w:sz w:val="24"/>
          <w:szCs w:val="24"/>
        </w:rPr>
        <w:t>A</w:t>
      </w:r>
      <w:r w:rsidRPr="00E157FA">
        <w:rPr>
          <w:rFonts w:asciiTheme="minorEastAsia" w:hAnsiTheme="minorEastAsia" w:hint="eastAsia"/>
          <w:color w:val="333333"/>
          <w:sz w:val="24"/>
          <w:szCs w:val="24"/>
        </w:rPr>
        <w:t>的浓度随时间而有任何差异。葡萄糖是红细胞的主要能量来源，红细胞的代谢可以解释两组葡萄糖浓度的降低和乳酸脱氢酶浓度的升高。在氧合器组和对照组中，乳酸脱氢酶浓度的增加也与溶血有直接关系，这也可以解释钾和磷的增加。</w:t>
      </w:r>
    </w:p>
    <w:p w14:paraId="57FD6E80" w14:textId="12581D52"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hint="eastAsia"/>
          <w:color w:val="333333"/>
          <w:sz w:val="24"/>
          <w:szCs w:val="24"/>
        </w:rPr>
        <w:t>各组</w:t>
      </w:r>
      <w:r w:rsidR="003D2251" w:rsidRPr="00E157FA">
        <w:rPr>
          <w:rFonts w:asciiTheme="minorEastAsia" w:hAnsiTheme="minorEastAsia" w:hint="eastAsia"/>
          <w:color w:val="333333"/>
          <w:sz w:val="24"/>
          <w:szCs w:val="24"/>
        </w:rPr>
        <w:t>矿物质浓度</w:t>
      </w:r>
      <w:r w:rsidRPr="00E157FA">
        <w:rPr>
          <w:rFonts w:asciiTheme="minorEastAsia" w:hAnsiTheme="minorEastAsia" w:hint="eastAsia"/>
          <w:color w:val="333333"/>
          <w:sz w:val="24"/>
          <w:szCs w:val="24"/>
        </w:rPr>
        <w:t>没有显著差异。整个实验中观察到的矿物质变化趋势可以通过</w:t>
      </w:r>
      <w:proofErr w:type="gramStart"/>
      <w:r w:rsidRPr="00E157FA">
        <w:rPr>
          <w:rFonts w:asciiTheme="minorEastAsia" w:hAnsiTheme="minorEastAsia" w:hint="eastAsia"/>
          <w:color w:val="333333"/>
          <w:sz w:val="24"/>
          <w:szCs w:val="24"/>
        </w:rPr>
        <w:t>氧合器膜的</w:t>
      </w:r>
      <w:proofErr w:type="gramEnd"/>
      <w:r w:rsidRPr="00E157FA">
        <w:rPr>
          <w:rFonts w:asciiTheme="minorEastAsia" w:hAnsiTheme="minorEastAsia" w:hint="eastAsia"/>
          <w:color w:val="333333"/>
          <w:sz w:val="24"/>
          <w:szCs w:val="24"/>
        </w:rPr>
        <w:t>细胞代谢和蒸发来解释。与两组样本基线值相比，1h后取样的低密度脂蛋白和高密度脂蛋白浓度的小幅度下降很难解释(图2)。氧</w:t>
      </w:r>
      <w:proofErr w:type="gramStart"/>
      <w:r w:rsidRPr="00E157FA">
        <w:rPr>
          <w:rFonts w:asciiTheme="minorEastAsia" w:hAnsiTheme="minorEastAsia" w:hint="eastAsia"/>
          <w:color w:val="333333"/>
          <w:sz w:val="24"/>
          <w:szCs w:val="24"/>
        </w:rPr>
        <w:t>化可能</w:t>
      </w:r>
      <w:proofErr w:type="gramEnd"/>
      <w:r w:rsidRPr="00E157FA">
        <w:rPr>
          <w:rFonts w:asciiTheme="minorEastAsia" w:hAnsiTheme="minorEastAsia" w:hint="eastAsia"/>
          <w:color w:val="333333"/>
          <w:sz w:val="24"/>
          <w:szCs w:val="24"/>
        </w:rPr>
        <w:t>在降低低密度脂蛋白和高密度脂蛋白浓度中起一定作用，但常规血液检测无法测定脂质和蛋白质的氧化产物。两组总胆固醇、低密度脂蛋白胆固醇和高密度脂蛋白胆固醇的浓度在6小时后增加，这可以用蒸发过程来解释(图2)。</w:t>
      </w:r>
    </w:p>
    <w:p w14:paraId="3085054F" w14:textId="77777777" w:rsidR="007C49CF" w:rsidRPr="00E157FA" w:rsidRDefault="007C49CF" w:rsidP="005C5794">
      <w:pPr>
        <w:autoSpaceDE w:val="0"/>
        <w:autoSpaceDN w:val="0"/>
        <w:adjustRightInd w:val="0"/>
        <w:spacing w:after="0"/>
        <w:ind w:right="0" w:firstLine="420"/>
        <w:jc w:val="left"/>
        <w:rPr>
          <w:rFonts w:asciiTheme="minorEastAsia" w:hAnsiTheme="minorEastAsia" w:cs="MinionPro-Regular"/>
          <w:color w:val="000000"/>
          <w:kern w:val="0"/>
          <w:sz w:val="24"/>
          <w:szCs w:val="24"/>
        </w:rPr>
      </w:pPr>
      <w:r w:rsidRPr="00E157FA">
        <w:rPr>
          <w:rFonts w:asciiTheme="minorEastAsia" w:hAnsiTheme="minorEastAsia" w:cs="MinionPro-Regular"/>
          <w:color w:val="000000"/>
          <w:kern w:val="0"/>
          <w:sz w:val="24"/>
          <w:szCs w:val="24"/>
        </w:rPr>
        <w:t>Shekar</w:t>
      </w:r>
      <w:r w:rsidRPr="00E157FA">
        <w:rPr>
          <w:rFonts w:asciiTheme="minorEastAsia" w:hAnsiTheme="minorEastAsia" w:hint="eastAsia"/>
          <w:color w:val="333333"/>
          <w:sz w:val="24"/>
          <w:szCs w:val="24"/>
        </w:rPr>
        <w:t>等报道，离体ECMO循环中蛋白结合的药物</w:t>
      </w:r>
      <w:r w:rsidR="003D2251">
        <w:rPr>
          <w:rFonts w:asciiTheme="minorEastAsia" w:hAnsiTheme="minorEastAsia" w:hint="eastAsia"/>
          <w:color w:val="333333"/>
          <w:sz w:val="24"/>
          <w:szCs w:val="24"/>
        </w:rPr>
        <w:t>明显</w:t>
      </w:r>
      <w:r w:rsidRPr="00E157FA">
        <w:rPr>
          <w:rFonts w:asciiTheme="minorEastAsia" w:hAnsiTheme="minorEastAsia" w:hint="eastAsia"/>
          <w:color w:val="333333"/>
          <w:sz w:val="24"/>
          <w:szCs w:val="24"/>
        </w:rPr>
        <w:t>游离于循环管路。然而，我们未能观察到两组间总蛋白质浓度的任何显著差异(图3)。</w:t>
      </w:r>
      <w:proofErr w:type="spellStart"/>
      <w:r w:rsidRPr="00E157FA">
        <w:rPr>
          <w:rFonts w:asciiTheme="minorEastAsia" w:hAnsiTheme="minorEastAsia" w:hint="eastAsia"/>
          <w:color w:val="333333"/>
          <w:sz w:val="24"/>
          <w:szCs w:val="24"/>
        </w:rPr>
        <w:t>Bioline</w:t>
      </w:r>
      <w:proofErr w:type="spellEnd"/>
      <w:r w:rsidRPr="00E157FA">
        <w:rPr>
          <w:rFonts w:asciiTheme="minorEastAsia" w:hAnsiTheme="minorEastAsia" w:hint="eastAsia"/>
          <w:color w:val="333333"/>
          <w:sz w:val="24"/>
          <w:szCs w:val="24"/>
        </w:rPr>
        <w:t xml:space="preserve"> 涂层是肝素和白蛋白的结合物，使膜表面更加均匀和亲水，从而防止细胞和蛋白质粘附。结果表明，亲水性表面对蛋白质的吸附比疏水性表面少，为了将蛋白质吸附在亲水性表面，必须穿透表面和蛋白质的水合鞘。亲水性表面在与血液成分最小相互作用的基础上，更具有血液生物相容性。我们目前的体外膜肺氧合回路更加紧凑，氧合器和离心泵安装在体外膜肺控制台上，不可能观察到氧合器的静脉侧，因此我们完全依靠氧合器上的压力差来评估是否有任何沉积。这只能说明氧合器堵塞的面积有多大，并不能提供任何关于沉积物种类的信息。</w:t>
      </w:r>
    </w:p>
    <w:p w14:paraId="7A29753F" w14:textId="77777777" w:rsidR="007C49CF" w:rsidRPr="00E157FA" w:rsidRDefault="007C49CF" w:rsidP="005C5794">
      <w:pPr>
        <w:autoSpaceDE w:val="0"/>
        <w:autoSpaceDN w:val="0"/>
        <w:adjustRightInd w:val="0"/>
        <w:spacing w:after="0"/>
        <w:ind w:right="0"/>
        <w:jc w:val="left"/>
        <w:rPr>
          <w:rFonts w:asciiTheme="minorEastAsia" w:hAnsiTheme="minorEastAsia" w:cs="MinionPro-Regular"/>
          <w:kern w:val="0"/>
          <w:sz w:val="24"/>
          <w:szCs w:val="24"/>
        </w:rPr>
      </w:pPr>
      <w:r w:rsidRPr="00E157FA">
        <w:rPr>
          <w:rFonts w:asciiTheme="minorEastAsia" w:hAnsiTheme="minorEastAsia" w:hint="eastAsia"/>
          <w:sz w:val="24"/>
          <w:szCs w:val="24"/>
        </w:rPr>
        <w:tab/>
      </w:r>
      <w:r w:rsidRPr="00E157FA">
        <w:rPr>
          <w:rFonts w:asciiTheme="minorEastAsia" w:hAnsiTheme="minorEastAsia" w:hint="eastAsia"/>
          <w:color w:val="333333"/>
          <w:sz w:val="24"/>
          <w:szCs w:val="24"/>
        </w:rPr>
        <w:t>这项研究目的是评估有限时间内ECMO对营养浓度的影响，以评估营养补充</w:t>
      </w:r>
      <w:proofErr w:type="gramStart"/>
      <w:r w:rsidRPr="00E157FA">
        <w:rPr>
          <w:rFonts w:asciiTheme="minorEastAsia" w:hAnsiTheme="minorEastAsia" w:hint="eastAsia"/>
          <w:color w:val="333333"/>
          <w:sz w:val="24"/>
          <w:szCs w:val="24"/>
        </w:rPr>
        <w:t>剂可能</w:t>
      </w:r>
      <w:proofErr w:type="gramEnd"/>
      <w:r w:rsidRPr="00E157FA">
        <w:rPr>
          <w:rFonts w:asciiTheme="minorEastAsia" w:hAnsiTheme="minorEastAsia" w:hint="eastAsia"/>
          <w:color w:val="333333"/>
          <w:sz w:val="24"/>
          <w:szCs w:val="24"/>
        </w:rPr>
        <w:t>被该循环管路吸附的可能性。由于没有病人与管路相连，随着时间的推移，营养物质代谢或浓度的任何变化都是由管路吸附引起的。与连续输注营养素数天或数星期的临床情况相比，这项研究的时间非常有限。这项研究中缺失的另一个因素是病人体内营养物质和新陈代谢的相互作用。这项研究只为了测量营养素浓度随时间的变化，因此如果任何营养补充剂的功能和结构上的变化，通过ECMO回路导致效果减弱，都不在我们的研究范围之内。进一步的多种剂量研究需要找到营养成分在ECMO膜的饱和点</w:t>
      </w:r>
      <w:r w:rsidR="003D2251">
        <w:rPr>
          <w:rFonts w:asciiTheme="minorEastAsia" w:hAnsiTheme="minorEastAsia" w:hint="eastAsia"/>
          <w:color w:val="333333"/>
          <w:sz w:val="24"/>
          <w:szCs w:val="24"/>
        </w:rPr>
        <w:t>。</w:t>
      </w:r>
    </w:p>
    <w:p w14:paraId="2383F204" w14:textId="59697D59" w:rsidR="007C49CF" w:rsidRDefault="007C49CF" w:rsidP="005C5794">
      <w:pPr>
        <w:autoSpaceDE w:val="0"/>
        <w:autoSpaceDN w:val="0"/>
        <w:adjustRightInd w:val="0"/>
        <w:spacing w:after="0"/>
        <w:ind w:right="0"/>
        <w:jc w:val="left"/>
        <w:rPr>
          <w:rFonts w:asciiTheme="minorEastAsia" w:hAnsiTheme="minorEastAsia"/>
          <w:color w:val="333333"/>
          <w:sz w:val="24"/>
          <w:szCs w:val="24"/>
        </w:rPr>
      </w:pPr>
      <w:r w:rsidRPr="00E157FA">
        <w:rPr>
          <w:rFonts w:asciiTheme="minorEastAsia" w:hAnsiTheme="minorEastAsia" w:hint="eastAsia"/>
          <w:sz w:val="24"/>
          <w:szCs w:val="24"/>
        </w:rPr>
        <w:lastRenderedPageBreak/>
        <w:tab/>
      </w:r>
      <w:r w:rsidRPr="00E157FA">
        <w:rPr>
          <w:rFonts w:asciiTheme="minorEastAsia" w:hAnsiTheme="minorEastAsia" w:hint="eastAsia"/>
          <w:color w:val="333333"/>
          <w:sz w:val="24"/>
          <w:szCs w:val="24"/>
        </w:rPr>
        <w:t>研究中，我们试图模拟在可控环境的临床情况使用新鲜的人类血液，使我们能够研究营养补充剂与ECMO回路的相互作用。在单剂量体外实验中，我们没有发现氧合器组和对照组之间营养物质的浓度有任何差异。这表明对于需要心肺支持的危重病人，标准剂量的肠外营养是安全的。</w:t>
      </w:r>
    </w:p>
    <w:p w14:paraId="3EFA9FC4" w14:textId="77777777" w:rsidR="005C5794" w:rsidRPr="00E157FA" w:rsidRDefault="005C5794" w:rsidP="005C5794">
      <w:pPr>
        <w:autoSpaceDE w:val="0"/>
        <w:autoSpaceDN w:val="0"/>
        <w:adjustRightInd w:val="0"/>
        <w:spacing w:after="0"/>
        <w:ind w:right="0"/>
        <w:jc w:val="left"/>
        <w:rPr>
          <w:rFonts w:asciiTheme="minorEastAsia" w:hAnsiTheme="minorEastAsia" w:cs="MinionPro-Regular" w:hint="eastAsia"/>
          <w:kern w:val="0"/>
          <w:sz w:val="24"/>
          <w:szCs w:val="24"/>
        </w:rPr>
      </w:pPr>
    </w:p>
    <w:p w14:paraId="4926CEB6" w14:textId="77777777" w:rsidR="005C5794" w:rsidRDefault="007C49CF" w:rsidP="005C5794">
      <w:pPr>
        <w:spacing w:after="0"/>
        <w:rPr>
          <w:rFonts w:asciiTheme="minorEastAsia" w:hAnsiTheme="minorEastAsia"/>
          <w:b/>
          <w:color w:val="333333"/>
          <w:sz w:val="28"/>
          <w:szCs w:val="28"/>
        </w:rPr>
      </w:pPr>
      <w:r w:rsidRPr="005C5794">
        <w:rPr>
          <w:rFonts w:asciiTheme="minorEastAsia" w:hAnsiTheme="minorEastAsia" w:hint="eastAsia"/>
          <w:sz w:val="28"/>
          <w:szCs w:val="28"/>
        </w:rPr>
        <w:tab/>
      </w:r>
      <w:r w:rsidRPr="005C5794">
        <w:rPr>
          <w:rFonts w:asciiTheme="minorEastAsia" w:hAnsiTheme="minorEastAsia" w:hint="eastAsia"/>
          <w:b/>
          <w:color w:val="333333"/>
          <w:sz w:val="28"/>
          <w:szCs w:val="28"/>
        </w:rPr>
        <w:t>结论</w:t>
      </w:r>
    </w:p>
    <w:p w14:paraId="4610F1C8" w14:textId="153BCFF1" w:rsidR="007C49CF" w:rsidRDefault="007C49CF" w:rsidP="005C5794">
      <w:pPr>
        <w:spacing w:after="0"/>
        <w:ind w:firstLineChars="200" w:firstLine="480"/>
        <w:rPr>
          <w:rFonts w:asciiTheme="minorEastAsia" w:hAnsiTheme="minorEastAsia"/>
          <w:color w:val="333333"/>
          <w:sz w:val="24"/>
          <w:szCs w:val="24"/>
        </w:rPr>
      </w:pPr>
      <w:r w:rsidRPr="00E157FA">
        <w:rPr>
          <w:rFonts w:asciiTheme="minorEastAsia" w:hAnsiTheme="minorEastAsia" w:hint="eastAsia"/>
          <w:color w:val="333333"/>
          <w:sz w:val="24"/>
          <w:szCs w:val="24"/>
        </w:rPr>
        <w:t>离体ECMO回路中营养补充剂的浓度与对照样品相比没有变化，表明肠外营养在ECMO膜或管道中没有被吸附。然而，这项研究的时间跨度是有限的，</w:t>
      </w:r>
      <w:r w:rsidR="003D2251">
        <w:rPr>
          <w:rFonts w:asciiTheme="minorEastAsia" w:hAnsiTheme="minorEastAsia" w:hint="eastAsia"/>
          <w:color w:val="333333"/>
          <w:sz w:val="24"/>
          <w:szCs w:val="24"/>
        </w:rPr>
        <w:t>研究</w:t>
      </w:r>
      <w:r w:rsidRPr="00E157FA">
        <w:rPr>
          <w:rFonts w:asciiTheme="minorEastAsia" w:hAnsiTheme="minorEastAsia" w:hint="eastAsia"/>
          <w:color w:val="333333"/>
          <w:sz w:val="24"/>
          <w:szCs w:val="24"/>
        </w:rPr>
        <w:t>设计使得随着时间的推移不可能调查</w:t>
      </w:r>
      <w:r w:rsidR="003D2251">
        <w:rPr>
          <w:rFonts w:asciiTheme="minorEastAsia" w:hAnsiTheme="minorEastAsia" w:hint="eastAsia"/>
          <w:color w:val="333333"/>
          <w:sz w:val="24"/>
          <w:szCs w:val="24"/>
        </w:rPr>
        <w:t>营养</w:t>
      </w:r>
      <w:proofErr w:type="gramStart"/>
      <w:r w:rsidR="003D2251">
        <w:rPr>
          <w:rFonts w:asciiTheme="minorEastAsia" w:hAnsiTheme="minorEastAsia" w:hint="eastAsia"/>
          <w:color w:val="333333"/>
          <w:sz w:val="24"/>
          <w:szCs w:val="24"/>
        </w:rPr>
        <w:t>剂</w:t>
      </w:r>
      <w:r w:rsidRPr="00E157FA">
        <w:rPr>
          <w:rFonts w:asciiTheme="minorEastAsia" w:hAnsiTheme="minorEastAsia" w:hint="eastAsia"/>
          <w:color w:val="333333"/>
          <w:sz w:val="24"/>
          <w:szCs w:val="24"/>
        </w:rPr>
        <w:t>任何</w:t>
      </w:r>
      <w:proofErr w:type="gramEnd"/>
      <w:r w:rsidRPr="00E157FA">
        <w:rPr>
          <w:rFonts w:asciiTheme="minorEastAsia" w:hAnsiTheme="minorEastAsia" w:hint="eastAsia"/>
          <w:color w:val="333333"/>
          <w:sz w:val="24"/>
          <w:szCs w:val="24"/>
        </w:rPr>
        <w:t>功能和结构的变化。临床研究需要更长的时间来评估ECMO回路对营养补充剂的任何有害影响。</w:t>
      </w:r>
    </w:p>
    <w:p w14:paraId="32A5127D" w14:textId="77777777" w:rsidR="005C5794" w:rsidRPr="005C5794" w:rsidRDefault="005C5794" w:rsidP="005C5794">
      <w:pPr>
        <w:spacing w:after="0"/>
        <w:ind w:firstLineChars="200" w:firstLine="562"/>
        <w:rPr>
          <w:rFonts w:asciiTheme="minorEastAsia" w:hAnsiTheme="minorEastAsia" w:hint="eastAsia"/>
          <w:b/>
          <w:color w:val="333333"/>
          <w:sz w:val="28"/>
          <w:szCs w:val="28"/>
        </w:rPr>
      </w:pPr>
    </w:p>
    <w:p w14:paraId="131871A2" w14:textId="77777777" w:rsidR="007C49CF" w:rsidRDefault="00CF3259" w:rsidP="005C5794">
      <w:pPr>
        <w:spacing w:after="0"/>
      </w:pPr>
      <w:r>
        <w:rPr>
          <w:noProof/>
        </w:rPr>
        <w:drawing>
          <wp:inline distT="0" distB="0" distL="0" distR="0" wp14:anchorId="11C50454" wp14:editId="4CC57080">
            <wp:extent cx="4998316" cy="27643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03063" cy="2766967"/>
                    </a:xfrm>
                    <a:prstGeom prst="rect">
                      <a:avLst/>
                    </a:prstGeom>
                    <a:noFill/>
                    <a:ln w="9525">
                      <a:noFill/>
                      <a:miter lim="800000"/>
                      <a:headEnd/>
                      <a:tailEnd/>
                    </a:ln>
                  </pic:spPr>
                </pic:pic>
              </a:graphicData>
            </a:graphic>
          </wp:inline>
        </w:drawing>
      </w:r>
    </w:p>
    <w:p w14:paraId="2BCBFD83" w14:textId="77777777" w:rsidR="00CF3259" w:rsidRPr="005C5794" w:rsidRDefault="00CF3259" w:rsidP="005C5794">
      <w:pPr>
        <w:spacing w:after="0"/>
        <w:jc w:val="center"/>
        <w:rPr>
          <w:sz w:val="24"/>
          <w:szCs w:val="24"/>
        </w:rPr>
      </w:pPr>
      <w:r w:rsidRPr="005C5794">
        <w:rPr>
          <w:rFonts w:hint="eastAsia"/>
          <w:sz w:val="24"/>
          <w:szCs w:val="24"/>
        </w:rPr>
        <w:t>表</w:t>
      </w:r>
      <w:r w:rsidRPr="005C5794">
        <w:rPr>
          <w:rFonts w:hint="eastAsia"/>
          <w:sz w:val="24"/>
          <w:szCs w:val="24"/>
        </w:rPr>
        <w:t xml:space="preserve">1 ECMO HLS advanced5.0 </w:t>
      </w:r>
      <w:r w:rsidRPr="005C5794">
        <w:rPr>
          <w:rFonts w:hint="eastAsia"/>
          <w:sz w:val="24"/>
          <w:szCs w:val="24"/>
        </w:rPr>
        <w:t>指标</w:t>
      </w:r>
    </w:p>
    <w:p w14:paraId="4BC96421" w14:textId="77777777" w:rsidR="00CF3259" w:rsidRDefault="00CF3259" w:rsidP="005C5794">
      <w:pPr>
        <w:spacing w:after="0"/>
      </w:pPr>
      <w:r>
        <w:rPr>
          <w:noProof/>
        </w:rPr>
        <w:lastRenderedPageBreak/>
        <w:drawing>
          <wp:inline distT="0" distB="0" distL="0" distR="0" wp14:anchorId="18EABECB" wp14:editId="00A62108">
            <wp:extent cx="1879600" cy="3190501"/>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79600" cy="3190501"/>
                    </a:xfrm>
                    <a:prstGeom prst="rect">
                      <a:avLst/>
                    </a:prstGeom>
                    <a:noFill/>
                    <a:ln w="9525">
                      <a:noFill/>
                      <a:miter lim="800000"/>
                      <a:headEnd/>
                      <a:tailEnd/>
                    </a:ln>
                  </pic:spPr>
                </pic:pic>
              </a:graphicData>
            </a:graphic>
          </wp:inline>
        </w:drawing>
      </w:r>
    </w:p>
    <w:p w14:paraId="08132227" w14:textId="77777777" w:rsidR="00CF3259" w:rsidRPr="005C5794" w:rsidRDefault="00CF3259" w:rsidP="005C5794">
      <w:pPr>
        <w:spacing w:after="0"/>
        <w:jc w:val="center"/>
        <w:rPr>
          <w:rFonts w:asciiTheme="minorEastAsia" w:hAnsiTheme="minorEastAsia"/>
          <w:sz w:val="24"/>
          <w:szCs w:val="24"/>
        </w:rPr>
      </w:pPr>
      <w:r w:rsidRPr="005C5794">
        <w:rPr>
          <w:rFonts w:asciiTheme="minorEastAsia" w:hAnsiTheme="minorEastAsia" w:hint="eastAsia"/>
          <w:sz w:val="24"/>
          <w:szCs w:val="24"/>
        </w:rPr>
        <w:t>表2本研究使用</w:t>
      </w:r>
      <w:proofErr w:type="spellStart"/>
      <w:r w:rsidRPr="005C5794">
        <w:rPr>
          <w:rFonts w:asciiTheme="minorEastAsia" w:hAnsiTheme="minorEastAsia" w:hint="eastAsia"/>
          <w:color w:val="333333"/>
          <w:sz w:val="24"/>
          <w:szCs w:val="24"/>
        </w:rPr>
        <w:t>kabiven</w:t>
      </w:r>
      <w:proofErr w:type="spellEnd"/>
      <w:r w:rsidRPr="005C5794">
        <w:rPr>
          <w:rFonts w:asciiTheme="minorEastAsia" w:hAnsiTheme="minorEastAsia" w:hint="eastAsia"/>
          <w:color w:val="333333"/>
          <w:sz w:val="24"/>
          <w:szCs w:val="24"/>
        </w:rPr>
        <w:t xml:space="preserve"> </w:t>
      </w:r>
      <w:proofErr w:type="spellStart"/>
      <w:r w:rsidRPr="005C5794">
        <w:rPr>
          <w:rFonts w:asciiTheme="minorEastAsia" w:hAnsiTheme="minorEastAsia" w:hint="eastAsia"/>
          <w:color w:val="333333"/>
          <w:sz w:val="24"/>
          <w:szCs w:val="24"/>
        </w:rPr>
        <w:t>fresenius</w:t>
      </w:r>
      <w:proofErr w:type="spellEnd"/>
      <w:r w:rsidRPr="005C5794">
        <w:rPr>
          <w:rFonts w:asciiTheme="minorEastAsia" w:hAnsiTheme="minorEastAsia" w:hint="eastAsia"/>
          <w:color w:val="333333"/>
          <w:sz w:val="24"/>
          <w:szCs w:val="24"/>
        </w:rPr>
        <w:t>营养剂</w:t>
      </w:r>
      <w:r w:rsidRPr="005C5794">
        <w:rPr>
          <w:rFonts w:asciiTheme="minorEastAsia" w:hAnsiTheme="minorEastAsia" w:hint="eastAsia"/>
          <w:sz w:val="24"/>
          <w:szCs w:val="24"/>
        </w:rPr>
        <w:t>的成分</w:t>
      </w:r>
    </w:p>
    <w:p w14:paraId="6111F5AD" w14:textId="77777777" w:rsidR="00CF3259" w:rsidRDefault="00CF3259" w:rsidP="005C5794">
      <w:pPr>
        <w:spacing w:after="0"/>
      </w:pPr>
      <w:r>
        <w:rPr>
          <w:rFonts w:hint="eastAsia"/>
          <w:noProof/>
        </w:rPr>
        <w:drawing>
          <wp:inline distT="0" distB="0" distL="0" distR="0" wp14:anchorId="004DD4A0" wp14:editId="44E2B1C0">
            <wp:extent cx="4521200" cy="335996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521516" cy="3360200"/>
                    </a:xfrm>
                    <a:prstGeom prst="rect">
                      <a:avLst/>
                    </a:prstGeom>
                    <a:noFill/>
                    <a:ln w="9525">
                      <a:noFill/>
                      <a:miter lim="800000"/>
                      <a:headEnd/>
                      <a:tailEnd/>
                    </a:ln>
                  </pic:spPr>
                </pic:pic>
              </a:graphicData>
            </a:graphic>
          </wp:inline>
        </w:drawing>
      </w:r>
    </w:p>
    <w:p w14:paraId="090AE0F1" w14:textId="77777777" w:rsidR="00CF3259" w:rsidRPr="005C5794" w:rsidRDefault="00CF3259" w:rsidP="005C5794">
      <w:pPr>
        <w:spacing w:after="0"/>
        <w:jc w:val="center"/>
        <w:rPr>
          <w:rFonts w:asciiTheme="minorEastAsia" w:hAnsiTheme="minorEastAsia"/>
          <w:sz w:val="24"/>
          <w:szCs w:val="24"/>
        </w:rPr>
      </w:pPr>
      <w:r w:rsidRPr="005C5794">
        <w:rPr>
          <w:rFonts w:asciiTheme="minorEastAsia" w:hAnsiTheme="minorEastAsia" w:hint="eastAsia"/>
          <w:sz w:val="24"/>
          <w:szCs w:val="24"/>
        </w:rPr>
        <w:t>表3</w:t>
      </w:r>
      <w:r w:rsidR="000672EB" w:rsidRPr="005C5794">
        <w:rPr>
          <w:rFonts w:asciiTheme="minorEastAsia" w:hAnsiTheme="minorEastAsia" w:hint="eastAsia"/>
          <w:color w:val="333333"/>
          <w:sz w:val="24"/>
          <w:szCs w:val="24"/>
        </w:rPr>
        <w:t>营养剂测定方法</w:t>
      </w:r>
    </w:p>
    <w:p w14:paraId="01643108" w14:textId="77777777" w:rsidR="000672EB" w:rsidRDefault="00CF3259" w:rsidP="005C5794">
      <w:pPr>
        <w:spacing w:after="0"/>
      </w:pPr>
      <w:r>
        <w:rPr>
          <w:noProof/>
        </w:rPr>
        <w:lastRenderedPageBreak/>
        <w:drawing>
          <wp:inline distT="0" distB="0" distL="0" distR="0" wp14:anchorId="47C9FDDC" wp14:editId="2B1CAC9A">
            <wp:extent cx="4368800" cy="518554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368800" cy="5185542"/>
                    </a:xfrm>
                    <a:prstGeom prst="rect">
                      <a:avLst/>
                    </a:prstGeom>
                    <a:noFill/>
                    <a:ln w="9525">
                      <a:noFill/>
                      <a:miter lim="800000"/>
                      <a:headEnd/>
                      <a:tailEnd/>
                    </a:ln>
                  </pic:spPr>
                </pic:pic>
              </a:graphicData>
            </a:graphic>
          </wp:inline>
        </w:drawing>
      </w:r>
    </w:p>
    <w:p w14:paraId="7BB9AB36" w14:textId="77777777" w:rsidR="00CF3259" w:rsidRPr="005C5794" w:rsidRDefault="00CF3259" w:rsidP="005C5794">
      <w:pPr>
        <w:spacing w:after="0"/>
        <w:jc w:val="center"/>
        <w:rPr>
          <w:sz w:val="24"/>
          <w:szCs w:val="24"/>
        </w:rPr>
      </w:pPr>
      <w:r w:rsidRPr="005C5794">
        <w:rPr>
          <w:rFonts w:hint="eastAsia"/>
          <w:sz w:val="24"/>
          <w:szCs w:val="24"/>
        </w:rPr>
        <w:t>表</w:t>
      </w:r>
      <w:r w:rsidRPr="005C5794">
        <w:rPr>
          <w:rFonts w:hint="eastAsia"/>
          <w:sz w:val="24"/>
          <w:szCs w:val="24"/>
        </w:rPr>
        <w:t>4</w:t>
      </w:r>
      <w:r w:rsidR="000672EB" w:rsidRPr="005C5794">
        <w:rPr>
          <w:rFonts w:hint="eastAsia"/>
          <w:sz w:val="24"/>
          <w:szCs w:val="24"/>
        </w:rPr>
        <w:t xml:space="preserve"> </w:t>
      </w:r>
      <w:r w:rsidR="000672EB" w:rsidRPr="005C5794">
        <w:rPr>
          <w:rFonts w:hint="eastAsia"/>
          <w:sz w:val="24"/>
          <w:szCs w:val="24"/>
        </w:rPr>
        <w:t>两组营养成分浓度比较</w:t>
      </w:r>
    </w:p>
    <w:p w14:paraId="1CEA3660" w14:textId="77777777" w:rsidR="00CF3259" w:rsidRDefault="00CF3259" w:rsidP="005C5794">
      <w:pPr>
        <w:spacing w:after="0"/>
      </w:pPr>
      <w:r>
        <w:rPr>
          <w:noProof/>
        </w:rPr>
        <w:lastRenderedPageBreak/>
        <w:drawing>
          <wp:inline distT="0" distB="0" distL="0" distR="0" wp14:anchorId="061654F5" wp14:editId="21C5F9A5">
            <wp:extent cx="3435350" cy="512179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435350" cy="5121795"/>
                    </a:xfrm>
                    <a:prstGeom prst="rect">
                      <a:avLst/>
                    </a:prstGeom>
                    <a:noFill/>
                    <a:ln w="9525">
                      <a:noFill/>
                      <a:miter lim="800000"/>
                      <a:headEnd/>
                      <a:tailEnd/>
                    </a:ln>
                  </pic:spPr>
                </pic:pic>
              </a:graphicData>
            </a:graphic>
          </wp:inline>
        </w:drawing>
      </w:r>
    </w:p>
    <w:p w14:paraId="6034B459" w14:textId="77777777" w:rsidR="00CF3259" w:rsidRPr="000672EB" w:rsidRDefault="00CF3259" w:rsidP="005C5794">
      <w:pPr>
        <w:spacing w:after="0"/>
      </w:pPr>
      <w:r>
        <w:rPr>
          <w:rFonts w:hint="eastAsia"/>
        </w:rPr>
        <w:t>图</w:t>
      </w:r>
      <w:r w:rsidRPr="000672EB">
        <w:rPr>
          <w:rFonts w:hint="eastAsia"/>
        </w:rPr>
        <w:t>1</w:t>
      </w:r>
      <w:r w:rsidR="000672EB" w:rsidRPr="000672EB">
        <w:rPr>
          <w:rFonts w:ascii="微软雅黑" w:eastAsia="微软雅黑" w:hAnsi="微软雅黑" w:hint="eastAsia"/>
          <w:color w:val="333333"/>
          <w:sz w:val="17"/>
          <w:szCs w:val="17"/>
        </w:rPr>
        <w:t>维生素 b 1，叶酸和维生素 a 的</w:t>
      </w:r>
      <w:proofErr w:type="gramStart"/>
      <w:r w:rsidR="000672EB" w:rsidRPr="000672EB">
        <w:rPr>
          <w:rFonts w:ascii="微软雅黑" w:eastAsia="微软雅黑" w:hAnsi="微软雅黑" w:hint="eastAsia"/>
          <w:color w:val="333333"/>
          <w:sz w:val="17"/>
          <w:szCs w:val="17"/>
        </w:rPr>
        <w:t>浓度浓度</w:t>
      </w:r>
      <w:proofErr w:type="gramEnd"/>
      <w:r w:rsidR="000672EB" w:rsidRPr="000672EB">
        <w:rPr>
          <w:rFonts w:ascii="微软雅黑" w:eastAsia="微软雅黑" w:hAnsi="微软雅黑" w:hint="eastAsia"/>
          <w:color w:val="333333"/>
          <w:sz w:val="17"/>
          <w:szCs w:val="17"/>
        </w:rPr>
        <w:t>时间变化</w:t>
      </w:r>
    </w:p>
    <w:p w14:paraId="60F7B25E" w14:textId="77777777" w:rsidR="00CF3259" w:rsidRDefault="00CF3259" w:rsidP="005C5794">
      <w:pPr>
        <w:spacing w:after="0"/>
      </w:pPr>
      <w:r>
        <w:rPr>
          <w:noProof/>
        </w:rPr>
        <w:lastRenderedPageBreak/>
        <w:drawing>
          <wp:inline distT="0" distB="0" distL="0" distR="0" wp14:anchorId="43070316" wp14:editId="7F0E3C27">
            <wp:extent cx="3803650" cy="5962038"/>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803650" cy="5962038"/>
                    </a:xfrm>
                    <a:prstGeom prst="rect">
                      <a:avLst/>
                    </a:prstGeom>
                    <a:noFill/>
                    <a:ln w="9525">
                      <a:noFill/>
                      <a:miter lim="800000"/>
                      <a:headEnd/>
                      <a:tailEnd/>
                    </a:ln>
                  </pic:spPr>
                </pic:pic>
              </a:graphicData>
            </a:graphic>
          </wp:inline>
        </w:drawing>
      </w:r>
    </w:p>
    <w:p w14:paraId="1982998A" w14:textId="77777777" w:rsidR="00CF3259" w:rsidRPr="000672EB" w:rsidRDefault="00CF3259" w:rsidP="005C5794">
      <w:pPr>
        <w:spacing w:after="0"/>
      </w:pPr>
      <w:r w:rsidRPr="000672EB">
        <w:rPr>
          <w:rFonts w:hint="eastAsia"/>
        </w:rPr>
        <w:t>图</w:t>
      </w:r>
      <w:r w:rsidRPr="000672EB">
        <w:rPr>
          <w:rFonts w:hint="eastAsia"/>
        </w:rPr>
        <w:t>2</w:t>
      </w:r>
      <w:r w:rsidR="000672EB" w:rsidRPr="000672EB">
        <w:rPr>
          <w:rFonts w:ascii="微软雅黑" w:eastAsia="微软雅黑" w:hAnsi="微软雅黑" w:hint="eastAsia"/>
          <w:color w:val="333333"/>
          <w:sz w:val="17"/>
          <w:szCs w:val="17"/>
        </w:rPr>
        <w:t>总胆固醇、低密度脂蛋白胆固醇和高密度脂蛋白胆固醇的浓度比较</w:t>
      </w:r>
    </w:p>
    <w:p w14:paraId="4249115C" w14:textId="77777777" w:rsidR="00CF3259" w:rsidRDefault="00CF3259" w:rsidP="005C5794">
      <w:pPr>
        <w:spacing w:after="0"/>
      </w:pPr>
      <w:r>
        <w:rPr>
          <w:noProof/>
        </w:rPr>
        <w:lastRenderedPageBreak/>
        <w:drawing>
          <wp:inline distT="0" distB="0" distL="0" distR="0" wp14:anchorId="6026AA37" wp14:editId="465CD82C">
            <wp:extent cx="3206750" cy="5294366"/>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206750" cy="5294366"/>
                    </a:xfrm>
                    <a:prstGeom prst="rect">
                      <a:avLst/>
                    </a:prstGeom>
                    <a:noFill/>
                    <a:ln w="9525">
                      <a:noFill/>
                      <a:miter lim="800000"/>
                      <a:headEnd/>
                      <a:tailEnd/>
                    </a:ln>
                  </pic:spPr>
                </pic:pic>
              </a:graphicData>
            </a:graphic>
          </wp:inline>
        </w:drawing>
      </w:r>
    </w:p>
    <w:p w14:paraId="082BC22E" w14:textId="77777777" w:rsidR="00CF3259" w:rsidRPr="00E157FA" w:rsidRDefault="00CF3259" w:rsidP="005C5794">
      <w:pPr>
        <w:spacing w:after="0"/>
      </w:pPr>
      <w:r>
        <w:rPr>
          <w:rFonts w:hint="eastAsia"/>
        </w:rPr>
        <w:t>图</w:t>
      </w:r>
      <w:r>
        <w:rPr>
          <w:rFonts w:hint="eastAsia"/>
        </w:rPr>
        <w:t>3</w:t>
      </w:r>
      <w:r w:rsidR="000672EB" w:rsidRPr="000672EB">
        <w:rPr>
          <w:rFonts w:hint="eastAsia"/>
        </w:rPr>
        <w:t xml:space="preserve"> </w:t>
      </w:r>
      <w:r w:rsidR="000672EB" w:rsidRPr="000672EB">
        <w:rPr>
          <w:rFonts w:hint="eastAsia"/>
        </w:rPr>
        <w:t>两组</w:t>
      </w:r>
      <w:r w:rsidR="000672EB" w:rsidRPr="000672EB">
        <w:rPr>
          <w:rFonts w:ascii="微软雅黑" w:eastAsia="微软雅黑" w:hAnsi="微软雅黑" w:hint="eastAsia"/>
          <w:color w:val="333333"/>
          <w:sz w:val="17"/>
          <w:szCs w:val="17"/>
        </w:rPr>
        <w:t>甘油三酯、白蛋白和总蛋白的浓度变化</w:t>
      </w:r>
    </w:p>
    <w:sectPr w:rsidR="00CF3259" w:rsidRPr="00E157FA" w:rsidSect="0072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Bold">
    <w:altName w:val="HGB1_CNKI"/>
    <w:panose1 w:val="00000000000000000000"/>
    <w:charset w:val="86"/>
    <w:family w:val="auto"/>
    <w:notTrueType/>
    <w:pitch w:val="default"/>
    <w:sig w:usb0="00000001" w:usb1="080E0000" w:usb2="00000010" w:usb3="00000000" w:csb0="00040000" w:csb1="00000000"/>
  </w:font>
  <w:font w:name="MinionPro-Regular">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49CF"/>
    <w:rsid w:val="000672EB"/>
    <w:rsid w:val="000B59F7"/>
    <w:rsid w:val="002B0FB6"/>
    <w:rsid w:val="003145CF"/>
    <w:rsid w:val="00314BBD"/>
    <w:rsid w:val="00352E79"/>
    <w:rsid w:val="003A2890"/>
    <w:rsid w:val="003B4450"/>
    <w:rsid w:val="003D2251"/>
    <w:rsid w:val="00467F33"/>
    <w:rsid w:val="00493DEE"/>
    <w:rsid w:val="005B4609"/>
    <w:rsid w:val="005B4F3B"/>
    <w:rsid w:val="005C5794"/>
    <w:rsid w:val="00604090"/>
    <w:rsid w:val="0072077C"/>
    <w:rsid w:val="0072089D"/>
    <w:rsid w:val="007A7F3C"/>
    <w:rsid w:val="007C49CF"/>
    <w:rsid w:val="008223EB"/>
    <w:rsid w:val="00895A05"/>
    <w:rsid w:val="008F74A7"/>
    <w:rsid w:val="009C022F"/>
    <w:rsid w:val="00A837A1"/>
    <w:rsid w:val="00B775DC"/>
    <w:rsid w:val="00CF3259"/>
    <w:rsid w:val="00D565C0"/>
    <w:rsid w:val="00D8094D"/>
    <w:rsid w:val="00E157FA"/>
    <w:rsid w:val="00FC2C4A"/>
    <w:rsid w:val="00FD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8329"/>
  <w15:docId w15:val="{808C70A4-D433-46D4-B12C-40F937FC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after="188" w:line="360" w:lineRule="auto"/>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259"/>
    <w:pPr>
      <w:spacing w:after="0" w:line="240" w:lineRule="auto"/>
    </w:pPr>
    <w:rPr>
      <w:sz w:val="18"/>
      <w:szCs w:val="18"/>
    </w:rPr>
  </w:style>
  <w:style w:type="character" w:customStyle="1" w:styleId="a4">
    <w:name w:val="批注框文本 字符"/>
    <w:basedOn w:val="a0"/>
    <w:link w:val="a3"/>
    <w:uiPriority w:val="99"/>
    <w:semiHidden/>
    <w:rsid w:val="00CF3259"/>
    <w:rPr>
      <w:sz w:val="18"/>
      <w:szCs w:val="18"/>
    </w:rPr>
  </w:style>
  <w:style w:type="character" w:styleId="a5">
    <w:name w:val="annotation reference"/>
    <w:basedOn w:val="a0"/>
    <w:uiPriority w:val="99"/>
    <w:semiHidden/>
    <w:unhideWhenUsed/>
    <w:rsid w:val="00FD07F7"/>
    <w:rPr>
      <w:sz w:val="21"/>
      <w:szCs w:val="21"/>
    </w:rPr>
  </w:style>
  <w:style w:type="paragraph" w:styleId="a6">
    <w:name w:val="annotation text"/>
    <w:basedOn w:val="a"/>
    <w:link w:val="a7"/>
    <w:uiPriority w:val="99"/>
    <w:unhideWhenUsed/>
    <w:rsid w:val="00FD07F7"/>
    <w:pPr>
      <w:jc w:val="left"/>
    </w:pPr>
  </w:style>
  <w:style w:type="character" w:customStyle="1" w:styleId="a7">
    <w:name w:val="批注文字 字符"/>
    <w:basedOn w:val="a0"/>
    <w:link w:val="a6"/>
    <w:uiPriority w:val="99"/>
    <w:rsid w:val="00FD07F7"/>
  </w:style>
  <w:style w:type="paragraph" w:styleId="a8">
    <w:name w:val="annotation subject"/>
    <w:basedOn w:val="a6"/>
    <w:next w:val="a6"/>
    <w:link w:val="a9"/>
    <w:uiPriority w:val="99"/>
    <w:semiHidden/>
    <w:unhideWhenUsed/>
    <w:rsid w:val="00FD07F7"/>
    <w:rPr>
      <w:b/>
      <w:bCs/>
    </w:rPr>
  </w:style>
  <w:style w:type="character" w:customStyle="1" w:styleId="a9">
    <w:name w:val="批注主题 字符"/>
    <w:basedOn w:val="a7"/>
    <w:link w:val="a8"/>
    <w:uiPriority w:val="99"/>
    <w:semiHidden/>
    <w:rsid w:val="00FD0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dc:creator>
  <cp:lastModifiedBy>周 荣华</cp:lastModifiedBy>
  <cp:revision>17</cp:revision>
  <dcterms:created xsi:type="dcterms:W3CDTF">2021-01-13T08:40:00Z</dcterms:created>
  <dcterms:modified xsi:type="dcterms:W3CDTF">2021-02-19T13:04:00Z</dcterms:modified>
</cp:coreProperties>
</file>