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B6B31" w14:textId="1F4DF86A" w:rsidR="00541E2B" w:rsidRDefault="00597D57">
      <w:pPr>
        <w:ind w:firstLineChars="200" w:firstLine="5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TEG 改善</w:t>
      </w:r>
      <w:r w:rsidR="00CF0B90">
        <w:rPr>
          <w:b/>
          <w:bCs/>
          <w:sz w:val="28"/>
          <w:szCs w:val="28"/>
        </w:rPr>
        <w:t>抗磷脂综合征</w:t>
      </w:r>
      <w:r w:rsidR="00CF0B90">
        <w:rPr>
          <w:rFonts w:hint="eastAsia"/>
          <w:b/>
          <w:bCs/>
          <w:sz w:val="28"/>
          <w:szCs w:val="28"/>
        </w:rPr>
        <w:t>患者的</w:t>
      </w:r>
      <w:r>
        <w:rPr>
          <w:rFonts w:hint="eastAsia"/>
          <w:b/>
          <w:bCs/>
          <w:sz w:val="28"/>
          <w:szCs w:val="28"/>
        </w:rPr>
        <w:t>体外循环</w:t>
      </w:r>
      <w:r>
        <w:rPr>
          <w:b/>
          <w:bCs/>
          <w:sz w:val="28"/>
          <w:szCs w:val="28"/>
        </w:rPr>
        <w:t>抗凝管理</w:t>
      </w:r>
    </w:p>
    <w:p w14:paraId="598BFEBB" w14:textId="24B70A77" w:rsidR="00541E2B" w:rsidRPr="00CF0B90" w:rsidRDefault="00597D57" w:rsidP="00597D57">
      <w:pPr>
        <w:jc w:val="left"/>
        <w:rPr>
          <w:sz w:val="24"/>
        </w:rPr>
      </w:pPr>
      <w:r w:rsidRPr="00CF0B90">
        <w:rPr>
          <w:rFonts w:hint="eastAsia"/>
          <w:sz w:val="24"/>
        </w:rPr>
        <w:t>翻译</w:t>
      </w:r>
      <w:r w:rsidR="00CF0B90" w:rsidRPr="00CF0B90">
        <w:rPr>
          <w:rFonts w:hint="eastAsia"/>
          <w:sz w:val="24"/>
        </w:rPr>
        <w:t>：</w:t>
      </w:r>
      <w:r w:rsidRPr="00CF0B90">
        <w:rPr>
          <w:rFonts w:hint="eastAsia"/>
          <w:sz w:val="24"/>
        </w:rPr>
        <w:t>冼明海</w:t>
      </w:r>
      <w:r w:rsidR="00CF0B90">
        <w:rPr>
          <w:rFonts w:hint="eastAsia"/>
          <w:sz w:val="24"/>
        </w:rPr>
        <w:t xml:space="preserve"> </w:t>
      </w:r>
      <w:r w:rsidRPr="00CF0B90">
        <w:rPr>
          <w:rFonts w:hint="eastAsia"/>
          <w:sz w:val="24"/>
        </w:rPr>
        <w:t>广东医科大学附属高州市人民医院</w:t>
      </w:r>
    </w:p>
    <w:p w14:paraId="6AB83428" w14:textId="77777777" w:rsidR="00597D57" w:rsidRPr="00977164" w:rsidRDefault="00597D57" w:rsidP="00597D57">
      <w:pPr>
        <w:rPr>
          <w:sz w:val="24"/>
        </w:rPr>
      </w:pPr>
      <w:r w:rsidRPr="00977164">
        <w:rPr>
          <w:rFonts w:hint="eastAsia"/>
          <w:sz w:val="24"/>
        </w:rPr>
        <w:t>审校：李平</w:t>
      </w:r>
      <w:r w:rsidRPr="00977164">
        <w:rPr>
          <w:sz w:val="24"/>
        </w:rPr>
        <w:t xml:space="preserve"> </w:t>
      </w:r>
      <w:r w:rsidRPr="00977164">
        <w:rPr>
          <w:rFonts w:hint="eastAsia"/>
          <w:sz w:val="24"/>
        </w:rPr>
        <w:t>华中科技大学附属协和医院</w:t>
      </w:r>
    </w:p>
    <w:p w14:paraId="37B5D5C6" w14:textId="77777777" w:rsidR="00597D57" w:rsidRPr="00597D57" w:rsidRDefault="00597D57">
      <w:pPr>
        <w:jc w:val="center"/>
        <w:rPr>
          <w:sz w:val="24"/>
        </w:rPr>
      </w:pPr>
    </w:p>
    <w:p w14:paraId="55D6CE57" w14:textId="77777777" w:rsidR="00541E2B" w:rsidRPr="00977164" w:rsidRDefault="00597D57">
      <w:pPr>
        <w:rPr>
          <w:b/>
          <w:bCs/>
          <w:sz w:val="28"/>
          <w:szCs w:val="28"/>
        </w:rPr>
      </w:pPr>
      <w:r w:rsidRPr="00977164">
        <w:rPr>
          <w:rFonts w:hint="eastAsia"/>
          <w:b/>
          <w:bCs/>
          <w:sz w:val="28"/>
          <w:szCs w:val="28"/>
        </w:rPr>
        <w:t>摘要</w:t>
      </w:r>
    </w:p>
    <w:p w14:paraId="2CB6CF66" w14:textId="6B821CA9" w:rsidR="00541E2B" w:rsidRDefault="00597D57">
      <w:pPr>
        <w:rPr>
          <w:sz w:val="24"/>
        </w:rPr>
      </w:pPr>
      <w:r>
        <w:rPr>
          <w:b/>
          <w:bCs/>
          <w:sz w:val="24"/>
        </w:rPr>
        <w:t>背景和目的：</w:t>
      </w:r>
      <w:r>
        <w:rPr>
          <w:sz w:val="24"/>
        </w:rPr>
        <w:t>抗磷脂综合征（APS</w:t>
      </w:r>
      <w:r>
        <w:rPr>
          <w:rFonts w:hint="eastAsia"/>
          <w:sz w:val="24"/>
        </w:rPr>
        <w:t>）</w:t>
      </w:r>
      <w:r>
        <w:rPr>
          <w:sz w:val="24"/>
        </w:rPr>
        <w:t>患者体外循环（CPB）</w:t>
      </w:r>
      <w:r>
        <w:rPr>
          <w:rFonts w:hint="eastAsia"/>
          <w:sz w:val="24"/>
        </w:rPr>
        <w:t>期间发生</w:t>
      </w:r>
      <w:r>
        <w:rPr>
          <w:sz w:val="24"/>
        </w:rPr>
        <w:t>血栓和出血</w:t>
      </w:r>
      <w:r>
        <w:rPr>
          <w:rFonts w:hint="eastAsia"/>
          <w:sz w:val="24"/>
        </w:rPr>
        <w:t>的风险较高</w:t>
      </w:r>
      <w:r>
        <w:rPr>
          <w:sz w:val="24"/>
        </w:rPr>
        <w:t>。然而，</w:t>
      </w:r>
      <w:r w:rsidR="00B91261">
        <w:rPr>
          <w:rFonts w:hint="eastAsia"/>
          <w:sz w:val="24"/>
        </w:rPr>
        <w:t>尚未建立</w:t>
      </w:r>
      <w:r>
        <w:rPr>
          <w:sz w:val="24"/>
        </w:rPr>
        <w:t>最佳的抗凝监测方法，肝素优化</w:t>
      </w:r>
      <w:r>
        <w:rPr>
          <w:rFonts w:hint="eastAsia"/>
          <w:sz w:val="24"/>
        </w:rPr>
        <w:t>作为抗凝状态的反映</w:t>
      </w:r>
      <w:r w:rsidR="00B91261">
        <w:rPr>
          <w:rFonts w:hint="eastAsia"/>
          <w:sz w:val="24"/>
        </w:rPr>
        <w:t>指标</w:t>
      </w:r>
      <w:r>
        <w:rPr>
          <w:sz w:val="24"/>
        </w:rPr>
        <w:t>尚未</w:t>
      </w:r>
      <w:r>
        <w:rPr>
          <w:rFonts w:hint="eastAsia"/>
          <w:sz w:val="24"/>
        </w:rPr>
        <w:t>得到</w:t>
      </w:r>
      <w:r>
        <w:rPr>
          <w:sz w:val="24"/>
        </w:rPr>
        <w:t>完全验证。</w:t>
      </w:r>
    </w:p>
    <w:p w14:paraId="7C3F5631" w14:textId="49BC4EE5" w:rsidR="00541E2B" w:rsidRDefault="00597D57">
      <w:pPr>
        <w:rPr>
          <w:sz w:val="24"/>
        </w:rPr>
      </w:pPr>
      <w:r>
        <w:rPr>
          <w:b/>
          <w:bCs/>
          <w:sz w:val="24"/>
        </w:rPr>
        <w:t>方法和结果：</w:t>
      </w:r>
      <w:r>
        <w:rPr>
          <w:sz w:val="24"/>
        </w:rPr>
        <w:t>45岁的APS女性</w:t>
      </w:r>
      <w:r>
        <w:rPr>
          <w:rFonts w:hint="eastAsia"/>
          <w:sz w:val="24"/>
        </w:rPr>
        <w:t>患者，</w:t>
      </w:r>
      <w:r>
        <w:rPr>
          <w:sz w:val="24"/>
        </w:rPr>
        <w:t>因感染性心内膜炎</w:t>
      </w:r>
      <w:r>
        <w:rPr>
          <w:rFonts w:hint="eastAsia"/>
          <w:sz w:val="24"/>
        </w:rPr>
        <w:t>行</w:t>
      </w:r>
      <w:r>
        <w:rPr>
          <w:sz w:val="24"/>
        </w:rPr>
        <w:t>二尖瓣成形术。我们使用</w:t>
      </w:r>
      <w:proofErr w:type="gramStart"/>
      <w:r>
        <w:rPr>
          <w:sz w:val="24"/>
        </w:rPr>
        <w:t>围手术期</w:t>
      </w:r>
      <w:proofErr w:type="gramEnd"/>
      <w:r>
        <w:rPr>
          <w:sz w:val="24"/>
        </w:rPr>
        <w:t xml:space="preserve">体外肝素激活凝血时间 (ACT) </w:t>
      </w:r>
      <w:proofErr w:type="gramStart"/>
      <w:r>
        <w:rPr>
          <w:sz w:val="24"/>
        </w:rPr>
        <w:t>滴定线</w:t>
      </w:r>
      <w:proofErr w:type="gramEnd"/>
      <w:r>
        <w:rPr>
          <w:sz w:val="24"/>
        </w:rPr>
        <w:t xml:space="preserve">联合术中血栓弹力图 (TEG) 来监测凝血活性。达到 ACT </w:t>
      </w:r>
      <w:bookmarkStart w:id="0" w:name="OLE_LINK1"/>
      <w:r w:rsidR="00EB4220">
        <w:rPr>
          <w:rFonts w:hint="eastAsia"/>
          <w:sz w:val="24"/>
        </w:rPr>
        <w:t>目标值</w:t>
      </w:r>
      <w:bookmarkEnd w:id="0"/>
      <w:r>
        <w:rPr>
          <w:sz w:val="24"/>
        </w:rPr>
        <w:t>后，</w:t>
      </w:r>
      <w:r>
        <w:rPr>
          <w:rFonts w:hint="eastAsia"/>
          <w:sz w:val="24"/>
        </w:rPr>
        <w:t>用</w:t>
      </w:r>
      <w:r>
        <w:rPr>
          <w:sz w:val="24"/>
        </w:rPr>
        <w:t>TEG 监测</w:t>
      </w:r>
      <w:r>
        <w:rPr>
          <w:rFonts w:hint="eastAsia"/>
          <w:sz w:val="24"/>
        </w:rPr>
        <w:t>了</w:t>
      </w:r>
      <w:r>
        <w:rPr>
          <w:sz w:val="24"/>
        </w:rPr>
        <w:t>整个手术过程中内</w:t>
      </w:r>
      <w:r w:rsidR="00EB4220">
        <w:rPr>
          <w:rFonts w:hint="eastAsia"/>
          <w:sz w:val="24"/>
        </w:rPr>
        <w:t>源性</w:t>
      </w:r>
      <w:r>
        <w:rPr>
          <w:sz w:val="24"/>
        </w:rPr>
        <w:t>和外</w:t>
      </w:r>
      <w:r w:rsidR="00EB4220">
        <w:rPr>
          <w:rFonts w:hint="eastAsia"/>
          <w:sz w:val="24"/>
        </w:rPr>
        <w:t>源性通路</w:t>
      </w:r>
      <w:r>
        <w:rPr>
          <w:sz w:val="24"/>
        </w:rPr>
        <w:t>凝血</w:t>
      </w:r>
      <w:r w:rsidR="00EB4220">
        <w:rPr>
          <w:rFonts w:hint="eastAsia"/>
          <w:sz w:val="24"/>
        </w:rPr>
        <w:t>因子</w:t>
      </w:r>
      <w:r>
        <w:rPr>
          <w:sz w:val="24"/>
        </w:rPr>
        <w:t>活性的抑制。</w:t>
      </w:r>
    </w:p>
    <w:p w14:paraId="24DA8359" w14:textId="67A89299" w:rsidR="00541E2B" w:rsidRDefault="00597D57">
      <w:pPr>
        <w:rPr>
          <w:sz w:val="24"/>
        </w:rPr>
      </w:pPr>
      <w:r>
        <w:rPr>
          <w:b/>
          <w:bCs/>
          <w:sz w:val="24"/>
        </w:rPr>
        <w:t>结论：</w:t>
      </w:r>
      <w:r>
        <w:rPr>
          <w:sz w:val="24"/>
        </w:rPr>
        <w:t xml:space="preserve">TEG </w:t>
      </w:r>
      <w:r>
        <w:rPr>
          <w:rFonts w:hint="eastAsia"/>
          <w:sz w:val="24"/>
        </w:rPr>
        <w:t>提供了关于</w:t>
      </w:r>
      <w:r>
        <w:rPr>
          <w:sz w:val="24"/>
        </w:rPr>
        <w:t>肝素-ACT滴定</w:t>
      </w:r>
      <w:r w:rsidR="00EB4220">
        <w:rPr>
          <w:rFonts w:hint="eastAsia"/>
          <w:sz w:val="24"/>
        </w:rPr>
        <w:t>目标</w:t>
      </w:r>
      <w:r>
        <w:rPr>
          <w:sz w:val="24"/>
        </w:rPr>
        <w:t>的内</w:t>
      </w:r>
      <w:r w:rsidR="00EB4220">
        <w:rPr>
          <w:rFonts w:hint="eastAsia"/>
          <w:sz w:val="24"/>
        </w:rPr>
        <w:t>源性</w:t>
      </w:r>
      <w:r>
        <w:rPr>
          <w:sz w:val="24"/>
        </w:rPr>
        <w:t>和外</w:t>
      </w:r>
      <w:r w:rsidR="00EB4220">
        <w:rPr>
          <w:rFonts w:hint="eastAsia"/>
          <w:sz w:val="24"/>
        </w:rPr>
        <w:t>源性通路</w:t>
      </w:r>
      <w:r>
        <w:rPr>
          <w:sz w:val="24"/>
        </w:rPr>
        <w:t>凝血</w:t>
      </w:r>
      <w:r w:rsidR="00EB4220">
        <w:rPr>
          <w:rFonts w:hint="eastAsia"/>
          <w:sz w:val="24"/>
        </w:rPr>
        <w:t>因子</w:t>
      </w:r>
      <w:r>
        <w:rPr>
          <w:sz w:val="24"/>
        </w:rPr>
        <w:t>抑制</w:t>
      </w:r>
      <w:r>
        <w:rPr>
          <w:rFonts w:hint="eastAsia"/>
          <w:sz w:val="24"/>
        </w:rPr>
        <w:t>的</w:t>
      </w:r>
      <w:r>
        <w:rPr>
          <w:sz w:val="24"/>
        </w:rPr>
        <w:t>有价值的时间信息。</w:t>
      </w:r>
    </w:p>
    <w:p w14:paraId="6DEDB662" w14:textId="77777777" w:rsidR="00541E2B" w:rsidRDefault="00597D57">
      <w:pPr>
        <w:rPr>
          <w:b/>
          <w:bCs/>
          <w:sz w:val="24"/>
        </w:rPr>
      </w:pPr>
      <w:r>
        <w:rPr>
          <w:b/>
          <w:bCs/>
          <w:sz w:val="24"/>
        </w:rPr>
        <w:t>关键词</w:t>
      </w:r>
    </w:p>
    <w:p w14:paraId="537AD1A0" w14:textId="490CE6B3" w:rsidR="00541E2B" w:rsidRDefault="00597D57">
      <w:pPr>
        <w:rPr>
          <w:sz w:val="24"/>
        </w:rPr>
      </w:pPr>
      <w:r>
        <w:rPr>
          <w:sz w:val="24"/>
        </w:rPr>
        <w:t>抗磷脂综合征、TEG</w:t>
      </w:r>
      <w:r>
        <w:rPr>
          <w:rFonts w:hint="eastAsia"/>
          <w:sz w:val="24"/>
        </w:rPr>
        <w:t>、</w:t>
      </w:r>
      <w:r>
        <w:rPr>
          <w:sz w:val="24"/>
        </w:rPr>
        <w:t>心脏手术</w:t>
      </w:r>
    </w:p>
    <w:p w14:paraId="1F3A9961" w14:textId="77777777" w:rsidR="00EB4220" w:rsidRDefault="00EB4220">
      <w:pPr>
        <w:rPr>
          <w:sz w:val="24"/>
        </w:rPr>
      </w:pPr>
    </w:p>
    <w:p w14:paraId="29C8C310" w14:textId="0EFB492E" w:rsidR="00541E2B" w:rsidRPr="00977164" w:rsidRDefault="00597D57">
      <w:pPr>
        <w:jc w:val="left"/>
        <w:rPr>
          <w:b/>
          <w:bCs/>
          <w:sz w:val="28"/>
          <w:szCs w:val="28"/>
        </w:rPr>
      </w:pPr>
      <w:r w:rsidRPr="00977164">
        <w:rPr>
          <w:b/>
          <w:bCs/>
          <w:sz w:val="28"/>
          <w:szCs w:val="28"/>
        </w:rPr>
        <w:t xml:space="preserve">1 </w:t>
      </w:r>
      <w:r w:rsidR="00EB4220" w:rsidRPr="00977164">
        <w:rPr>
          <w:rFonts w:hint="eastAsia"/>
          <w:b/>
          <w:bCs/>
          <w:sz w:val="28"/>
          <w:szCs w:val="28"/>
        </w:rPr>
        <w:t>前言</w:t>
      </w:r>
    </w:p>
    <w:p w14:paraId="15F011C9" w14:textId="79D69EC7" w:rsidR="00541E2B" w:rsidRDefault="00597D57" w:rsidP="00977164">
      <w:pPr>
        <w:ind w:firstLineChars="200" w:firstLine="480"/>
        <w:rPr>
          <w:sz w:val="24"/>
        </w:rPr>
      </w:pPr>
      <w:r>
        <w:rPr>
          <w:sz w:val="24"/>
        </w:rPr>
        <w:t>抗磷脂综合征 (APS) 是一种多系统</w:t>
      </w:r>
      <w:r>
        <w:rPr>
          <w:rFonts w:hint="eastAsia"/>
          <w:sz w:val="24"/>
        </w:rPr>
        <w:t>和矛盾</w:t>
      </w:r>
      <w:r>
        <w:rPr>
          <w:sz w:val="24"/>
        </w:rPr>
        <w:t>的自身免疫性疾病，</w:t>
      </w:r>
      <w:r w:rsidR="00B91261">
        <w:rPr>
          <w:rFonts w:hint="eastAsia"/>
          <w:sz w:val="24"/>
        </w:rPr>
        <w:t>机体</w:t>
      </w:r>
      <w:r>
        <w:rPr>
          <w:sz w:val="24"/>
        </w:rPr>
        <w:t>血栓形成风险</w:t>
      </w:r>
      <w:r w:rsidR="00B91261">
        <w:rPr>
          <w:sz w:val="24"/>
        </w:rPr>
        <w:t>增加</w:t>
      </w:r>
      <w:r>
        <w:rPr>
          <w:sz w:val="24"/>
        </w:rPr>
        <w:t>，但体外循环 (CPB) 期间的凝血检测值</w:t>
      </w:r>
      <w:r w:rsidR="00B91261">
        <w:rPr>
          <w:rFonts w:hint="eastAsia"/>
          <w:sz w:val="24"/>
        </w:rPr>
        <w:t>反而延长</w:t>
      </w:r>
      <w:r>
        <w:rPr>
          <w:sz w:val="24"/>
        </w:rPr>
        <w:t>。</w:t>
      </w:r>
      <w:r>
        <w:rPr>
          <w:rFonts w:hint="eastAsia"/>
          <w:sz w:val="24"/>
        </w:rPr>
        <w:t>此前，我们曾报道过一例A</w:t>
      </w:r>
      <w:r>
        <w:rPr>
          <w:sz w:val="24"/>
        </w:rPr>
        <w:t>PS</w:t>
      </w:r>
      <w:r>
        <w:rPr>
          <w:rFonts w:hint="eastAsia"/>
          <w:sz w:val="24"/>
        </w:rPr>
        <w:t>病例，采用患者特异性体外肝素活化</w:t>
      </w:r>
      <w:r>
        <w:rPr>
          <w:sz w:val="24"/>
        </w:rPr>
        <w:t>凝血时间 (ACT) 滴定</w:t>
      </w:r>
      <w:r>
        <w:rPr>
          <w:rFonts w:hint="eastAsia"/>
          <w:sz w:val="24"/>
        </w:rPr>
        <w:t>法</w:t>
      </w:r>
      <w:r w:rsidR="00B91261">
        <w:rPr>
          <w:rFonts w:hint="eastAsia"/>
          <w:sz w:val="24"/>
        </w:rPr>
        <w:t>管理患者</w:t>
      </w:r>
      <w:r w:rsidR="004A4ADC">
        <w:rPr>
          <w:rFonts w:hint="eastAsia"/>
          <w:sz w:val="24"/>
        </w:rPr>
        <w:t>抗凝状态</w:t>
      </w:r>
      <w:r>
        <w:rPr>
          <w:sz w:val="24"/>
        </w:rPr>
        <w:t>。然而，</w:t>
      </w:r>
      <w:r w:rsidR="004A4ADC">
        <w:rPr>
          <w:sz w:val="24"/>
        </w:rPr>
        <w:t>尚不清楚</w:t>
      </w:r>
      <w:r>
        <w:rPr>
          <w:sz w:val="24"/>
        </w:rPr>
        <w:t>接受CPB的APS患者</w:t>
      </w:r>
      <w:r w:rsidR="004A4ADC">
        <w:rPr>
          <w:rFonts w:hint="eastAsia"/>
          <w:sz w:val="24"/>
        </w:rPr>
        <w:t>的</w:t>
      </w:r>
      <w:r>
        <w:rPr>
          <w:sz w:val="24"/>
        </w:rPr>
        <w:t>抗凝状态是否与肝素浓度</w:t>
      </w:r>
      <w:r>
        <w:rPr>
          <w:sz w:val="24"/>
        </w:rPr>
        <w:lastRenderedPageBreak/>
        <w:t>完全相关，并且</w:t>
      </w:r>
      <w:r w:rsidR="004A4ADC">
        <w:rPr>
          <w:sz w:val="24"/>
        </w:rPr>
        <w:t>尚未</w:t>
      </w:r>
      <w:r w:rsidR="00EB4220">
        <w:rPr>
          <w:rFonts w:hint="eastAsia"/>
          <w:sz w:val="24"/>
        </w:rPr>
        <w:t>此种挑战性情况下</w:t>
      </w:r>
      <w:r>
        <w:rPr>
          <w:sz w:val="24"/>
        </w:rPr>
        <w:t>的最佳</w:t>
      </w:r>
      <w:r w:rsidR="00EB4220">
        <w:rPr>
          <w:rFonts w:hint="eastAsia"/>
          <w:sz w:val="24"/>
        </w:rPr>
        <w:t>抗凝</w:t>
      </w:r>
      <w:r>
        <w:rPr>
          <w:sz w:val="24"/>
        </w:rPr>
        <w:t>监测策略。</w:t>
      </w:r>
    </w:p>
    <w:p w14:paraId="35E6FEBF" w14:textId="468CCF10" w:rsidR="00541E2B" w:rsidRDefault="00597D57" w:rsidP="00EB4220">
      <w:pPr>
        <w:ind w:firstLineChars="200" w:firstLine="480"/>
        <w:jc w:val="left"/>
        <w:rPr>
          <w:sz w:val="24"/>
        </w:rPr>
      </w:pPr>
      <w:r>
        <w:rPr>
          <w:sz w:val="24"/>
        </w:rPr>
        <w:t xml:space="preserve">血栓弹力图 (TEG) </w:t>
      </w:r>
      <w:r w:rsidR="004A4ADC" w:rsidRPr="004A4ADC">
        <w:rPr>
          <w:rFonts w:hint="eastAsia"/>
          <w:sz w:val="24"/>
        </w:rPr>
        <w:t>以图形的方式显示了与纤维蛋白聚合速率和整体</w:t>
      </w:r>
      <w:r w:rsidR="004A4ADC">
        <w:rPr>
          <w:rFonts w:hint="eastAsia"/>
          <w:sz w:val="24"/>
        </w:rPr>
        <w:t>血</w:t>
      </w:r>
      <w:r w:rsidR="004A4ADC" w:rsidRPr="004A4ADC">
        <w:rPr>
          <w:rFonts w:hint="eastAsia"/>
          <w:sz w:val="24"/>
        </w:rPr>
        <w:t>凝块强度有关的凝血过程</w:t>
      </w:r>
      <w:r w:rsidR="004A4ADC">
        <w:rPr>
          <w:rFonts w:hint="eastAsia"/>
          <w:sz w:val="24"/>
        </w:rPr>
        <w:t>，可用于监测患者</w:t>
      </w:r>
      <w:r>
        <w:rPr>
          <w:sz w:val="24"/>
        </w:rPr>
        <w:t>心脏手术中</w:t>
      </w:r>
      <w:r w:rsidR="004A4ADC">
        <w:rPr>
          <w:rFonts w:hint="eastAsia"/>
          <w:sz w:val="24"/>
        </w:rPr>
        <w:t>的凝</w:t>
      </w:r>
      <w:r>
        <w:rPr>
          <w:sz w:val="24"/>
        </w:rPr>
        <w:t>血状态。 因此，</w:t>
      </w:r>
      <w:r w:rsidR="004A4ADC">
        <w:rPr>
          <w:rFonts w:hint="eastAsia"/>
          <w:sz w:val="24"/>
        </w:rPr>
        <w:t>我们联合应用A</w:t>
      </w:r>
      <w:r w:rsidR="004A4ADC">
        <w:rPr>
          <w:sz w:val="24"/>
        </w:rPr>
        <w:t>CT</w:t>
      </w:r>
      <w:r w:rsidR="004A4ADC">
        <w:rPr>
          <w:rFonts w:hint="eastAsia"/>
          <w:sz w:val="24"/>
        </w:rPr>
        <w:t>滴定与T</w:t>
      </w:r>
      <w:r w:rsidR="004A4ADC">
        <w:rPr>
          <w:sz w:val="24"/>
        </w:rPr>
        <w:t>EG</w:t>
      </w:r>
      <w:r w:rsidR="004A4ADC">
        <w:rPr>
          <w:rFonts w:hint="eastAsia"/>
          <w:sz w:val="24"/>
        </w:rPr>
        <w:t>技术以</w:t>
      </w:r>
      <w:r>
        <w:rPr>
          <w:sz w:val="24"/>
        </w:rPr>
        <w:t>评</w:t>
      </w:r>
      <w:r>
        <w:rPr>
          <w:rFonts w:hint="eastAsia"/>
          <w:sz w:val="24"/>
        </w:rPr>
        <w:t>价</w:t>
      </w:r>
      <w:r w:rsidR="004A4ADC">
        <w:rPr>
          <w:rFonts w:hint="eastAsia"/>
          <w:sz w:val="24"/>
        </w:rPr>
        <w:t>并发A</w:t>
      </w:r>
      <w:r w:rsidR="004A4ADC">
        <w:rPr>
          <w:sz w:val="24"/>
        </w:rPr>
        <w:t>PS</w:t>
      </w:r>
      <w:r w:rsidR="004A4ADC">
        <w:rPr>
          <w:rFonts w:hint="eastAsia"/>
          <w:sz w:val="24"/>
        </w:rPr>
        <w:t>患者在</w:t>
      </w:r>
      <w:r>
        <w:rPr>
          <w:sz w:val="24"/>
        </w:rPr>
        <w:t>心脏手术期间</w:t>
      </w:r>
      <w:r>
        <w:rPr>
          <w:rFonts w:hint="eastAsia"/>
          <w:sz w:val="24"/>
        </w:rPr>
        <w:t>的</w:t>
      </w:r>
      <w:r>
        <w:rPr>
          <w:sz w:val="24"/>
        </w:rPr>
        <w:t>肝素浓度与抗凝状态的相关性</w:t>
      </w:r>
    </w:p>
    <w:p w14:paraId="7717902E" w14:textId="77777777" w:rsidR="000F39D0" w:rsidRDefault="000F39D0" w:rsidP="00977164">
      <w:pPr>
        <w:ind w:firstLineChars="200" w:firstLine="480"/>
        <w:jc w:val="left"/>
        <w:rPr>
          <w:sz w:val="24"/>
        </w:rPr>
      </w:pPr>
    </w:p>
    <w:p w14:paraId="79C7BE19" w14:textId="77777777" w:rsidR="00541E2B" w:rsidRDefault="00597D57">
      <w:pPr>
        <w:jc w:val="left"/>
        <w:rPr>
          <w:b/>
          <w:bCs/>
          <w:sz w:val="24"/>
        </w:rPr>
      </w:pPr>
      <w:r>
        <w:rPr>
          <w:b/>
          <w:bCs/>
          <w:sz w:val="24"/>
        </w:rPr>
        <w:t>1.1 患者资料和术中管理</w:t>
      </w:r>
    </w:p>
    <w:p w14:paraId="7ED4C7AE" w14:textId="7BC3455A" w:rsidR="00541E2B" w:rsidRDefault="00597D57" w:rsidP="00977164">
      <w:pPr>
        <w:ind w:firstLineChars="200" w:firstLine="480"/>
        <w:rPr>
          <w:sz w:val="24"/>
        </w:rPr>
      </w:pPr>
      <w:r>
        <w:rPr>
          <w:sz w:val="24"/>
        </w:rPr>
        <w:t>一</w:t>
      </w:r>
      <w:r>
        <w:rPr>
          <w:rFonts w:hint="eastAsia"/>
          <w:sz w:val="24"/>
        </w:rPr>
        <w:t>位</w:t>
      </w:r>
      <w:r>
        <w:rPr>
          <w:sz w:val="24"/>
        </w:rPr>
        <w:t>45岁女性，患有APS和感染性心内膜炎，</w:t>
      </w:r>
      <w:r>
        <w:rPr>
          <w:rFonts w:hint="eastAsia"/>
          <w:sz w:val="24"/>
        </w:rPr>
        <w:t>因</w:t>
      </w:r>
      <w:r>
        <w:rPr>
          <w:sz w:val="24"/>
        </w:rPr>
        <w:t>二尖瓣</w:t>
      </w:r>
      <w:r>
        <w:rPr>
          <w:rFonts w:hint="eastAsia"/>
          <w:sz w:val="24"/>
        </w:rPr>
        <w:t>持续性增生</w:t>
      </w:r>
      <w:r>
        <w:rPr>
          <w:sz w:val="24"/>
        </w:rPr>
        <w:t>和脾动脉梗死而转</w:t>
      </w:r>
      <w:r>
        <w:rPr>
          <w:rFonts w:hint="eastAsia"/>
          <w:sz w:val="24"/>
        </w:rPr>
        <w:t>至</w:t>
      </w:r>
      <w:r>
        <w:rPr>
          <w:sz w:val="24"/>
        </w:rPr>
        <w:t>我院行二尖瓣成形术。</w:t>
      </w:r>
      <w:r w:rsidR="00A40E26">
        <w:rPr>
          <w:sz w:val="24"/>
        </w:rPr>
        <w:t>尽管APS</w:t>
      </w:r>
      <w:r w:rsidR="00A40E26">
        <w:rPr>
          <w:rFonts w:hint="eastAsia"/>
          <w:sz w:val="24"/>
        </w:rPr>
        <w:t>患者</w:t>
      </w:r>
      <w:r w:rsidR="00A40E26">
        <w:rPr>
          <w:sz w:val="24"/>
        </w:rPr>
        <w:t>具有高凝特性，</w:t>
      </w:r>
      <w:r w:rsidR="00A40E26">
        <w:rPr>
          <w:rFonts w:hint="eastAsia"/>
          <w:sz w:val="24"/>
        </w:rPr>
        <w:t>但</w:t>
      </w:r>
      <w:r>
        <w:rPr>
          <w:sz w:val="24"/>
        </w:rPr>
        <w:t>血液检查示</w:t>
      </w:r>
      <w:r>
        <w:rPr>
          <w:rFonts w:hint="eastAsia"/>
          <w:sz w:val="24"/>
        </w:rPr>
        <w:t>激活的</w:t>
      </w:r>
      <w:r>
        <w:rPr>
          <w:sz w:val="24"/>
        </w:rPr>
        <w:t>部分凝血活酶时间</w:t>
      </w:r>
      <w:r>
        <w:rPr>
          <w:rFonts w:hint="eastAsia"/>
          <w:sz w:val="24"/>
        </w:rPr>
        <w:t>延长了</w:t>
      </w:r>
      <w:r>
        <w:rPr>
          <w:sz w:val="24"/>
        </w:rPr>
        <w:t>83.2</w:t>
      </w:r>
      <w:r w:rsidR="000F39D0">
        <w:rPr>
          <w:rFonts w:hint="eastAsia"/>
          <w:sz w:val="24"/>
        </w:rPr>
        <w:t>s</w:t>
      </w:r>
      <w:r>
        <w:rPr>
          <w:sz w:val="24"/>
        </w:rPr>
        <w:t>，凝血酶原时间的国际标准化比</w:t>
      </w:r>
      <w:r>
        <w:rPr>
          <w:rFonts w:hint="eastAsia"/>
          <w:sz w:val="24"/>
        </w:rPr>
        <w:t>值</w:t>
      </w:r>
      <w:r>
        <w:rPr>
          <w:sz w:val="24"/>
        </w:rPr>
        <w:t>为 1.00，基线 ACT 延长</w:t>
      </w:r>
      <w:r>
        <w:rPr>
          <w:rFonts w:hint="eastAsia"/>
          <w:sz w:val="24"/>
        </w:rPr>
        <w:t>了</w:t>
      </w:r>
      <w:r>
        <w:rPr>
          <w:sz w:val="24"/>
        </w:rPr>
        <w:t>199</w:t>
      </w:r>
      <w:r w:rsidR="000F39D0">
        <w:rPr>
          <w:rFonts w:hint="eastAsia"/>
          <w:sz w:val="24"/>
        </w:rPr>
        <w:t>s</w:t>
      </w:r>
      <w:r>
        <w:rPr>
          <w:sz w:val="24"/>
        </w:rPr>
        <w:t>。验证了抗磷脂抗体（狼疮抗凝剂）。</w:t>
      </w:r>
    </w:p>
    <w:p w14:paraId="43FD4F21" w14:textId="639160FE" w:rsidR="00541E2B" w:rsidRDefault="00597D57" w:rsidP="0097716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C</w:t>
      </w:r>
      <w:r>
        <w:rPr>
          <w:sz w:val="24"/>
        </w:rPr>
        <w:t>PB</w:t>
      </w:r>
      <w:proofErr w:type="gramStart"/>
      <w:r>
        <w:rPr>
          <w:sz w:val="24"/>
        </w:rPr>
        <w:t>围术</w:t>
      </w:r>
      <w:r>
        <w:rPr>
          <w:rFonts w:hint="eastAsia"/>
          <w:sz w:val="24"/>
        </w:rPr>
        <w:t>期</w:t>
      </w:r>
      <w:r>
        <w:rPr>
          <w:sz w:val="24"/>
        </w:rPr>
        <w:t>血浆</w:t>
      </w:r>
      <w:proofErr w:type="gramEnd"/>
      <w:r>
        <w:rPr>
          <w:sz w:val="24"/>
        </w:rPr>
        <w:t>肝素浓度如前所述</w:t>
      </w:r>
      <w:r>
        <w:rPr>
          <w:rFonts w:hint="eastAsia"/>
          <w:sz w:val="24"/>
        </w:rPr>
        <w:t>评估</w:t>
      </w:r>
      <w:r w:rsidR="009A67A8">
        <w:rPr>
          <w:rFonts w:hint="eastAsia"/>
          <w:sz w:val="24"/>
        </w:rPr>
        <w:t>、</w:t>
      </w:r>
      <w:r>
        <w:rPr>
          <w:rFonts w:hint="eastAsia"/>
          <w:sz w:val="24"/>
        </w:rPr>
        <w:t>并维</w:t>
      </w:r>
      <w:r>
        <w:rPr>
          <w:sz w:val="24"/>
        </w:rPr>
        <w:t xml:space="preserve">持在 3.0 </w:t>
      </w:r>
      <w:r w:rsidR="00546EC1">
        <w:rPr>
          <w:rFonts w:hint="eastAsia"/>
          <w:sz w:val="24"/>
        </w:rPr>
        <w:t>U</w:t>
      </w:r>
      <w:r>
        <w:rPr>
          <w:sz w:val="24"/>
        </w:rPr>
        <w:t>/mL以上，术中凝血状态</w:t>
      </w:r>
      <w:r>
        <w:rPr>
          <w:rFonts w:hint="eastAsia"/>
          <w:sz w:val="24"/>
        </w:rPr>
        <w:t>通过</w:t>
      </w:r>
      <w:r>
        <w:rPr>
          <w:sz w:val="24"/>
        </w:rPr>
        <w:t>TEG (TEG6s;</w:t>
      </w:r>
      <w:r w:rsidR="00EB4220">
        <w:rPr>
          <w:sz w:val="24"/>
        </w:rPr>
        <w:t xml:space="preserve"> </w:t>
      </w:r>
      <w:proofErr w:type="spellStart"/>
      <w:r>
        <w:rPr>
          <w:sz w:val="24"/>
        </w:rPr>
        <w:t>Haemonetics</w:t>
      </w:r>
      <w:proofErr w:type="spellEnd"/>
      <w:r>
        <w:rPr>
          <w:sz w:val="24"/>
        </w:rPr>
        <w:t>公司，Braintree, MA)</w:t>
      </w:r>
      <w:r>
        <w:rPr>
          <w:rFonts w:hint="eastAsia"/>
          <w:sz w:val="24"/>
        </w:rPr>
        <w:t>监测</w:t>
      </w:r>
      <w:r>
        <w:rPr>
          <w:sz w:val="24"/>
        </w:rPr>
        <w:t>。</w:t>
      </w:r>
      <w:proofErr w:type="gramStart"/>
      <w:r>
        <w:rPr>
          <w:sz w:val="24"/>
        </w:rPr>
        <w:t>围术期肝素</w:t>
      </w:r>
      <w:proofErr w:type="gramEnd"/>
      <w:r>
        <w:rPr>
          <w:sz w:val="24"/>
        </w:rPr>
        <w:t>- ACT滴定</w:t>
      </w:r>
      <w:r w:rsidR="00546EC1">
        <w:rPr>
          <w:rFonts w:hint="eastAsia"/>
          <w:sz w:val="24"/>
        </w:rPr>
        <w:t>曲</w:t>
      </w:r>
      <w:r>
        <w:rPr>
          <w:sz w:val="24"/>
        </w:rPr>
        <w:t>线显示ACT</w:t>
      </w:r>
      <w:r w:rsidR="000F39D0">
        <w:rPr>
          <w:rFonts w:hint="eastAsia"/>
          <w:sz w:val="24"/>
        </w:rPr>
        <w:t>目标值</w:t>
      </w:r>
      <w:r>
        <w:rPr>
          <w:sz w:val="24"/>
        </w:rPr>
        <w:t>范围为709±117</w:t>
      </w:r>
      <w:r w:rsidR="000F39D0">
        <w:rPr>
          <w:rFonts w:hint="eastAsia"/>
          <w:sz w:val="24"/>
        </w:rPr>
        <w:t>s</w:t>
      </w:r>
      <w:r>
        <w:rPr>
          <w:sz w:val="24"/>
        </w:rPr>
        <w:t>(95%显著性的平均</w:t>
      </w:r>
      <w:r w:rsidR="00546EC1">
        <w:rPr>
          <w:rFonts w:hint="eastAsia"/>
          <w:sz w:val="24"/>
        </w:rPr>
        <w:t>值</w:t>
      </w:r>
      <w:r>
        <w:rPr>
          <w:sz w:val="24"/>
        </w:rPr>
        <w:t>±2 SD)(图1)。</w:t>
      </w:r>
    </w:p>
    <w:p w14:paraId="69746E46" w14:textId="5B42EC6E" w:rsidR="00541E2B" w:rsidRDefault="00597D57" w:rsidP="00977164">
      <w:pPr>
        <w:jc w:val="center"/>
        <w:rPr>
          <w:szCs w:val="21"/>
        </w:rPr>
      </w:pPr>
      <w:r>
        <w:rPr>
          <w:noProof/>
        </w:rPr>
        <w:drawing>
          <wp:inline distT="0" distB="0" distL="114300" distR="114300" wp14:anchorId="3962401C" wp14:editId="6A575BFE">
            <wp:extent cx="3594173" cy="2108842"/>
            <wp:effectExtent l="0" t="0" r="635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08011" cy="2116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76433" w14:textId="77777777" w:rsidR="00541E2B" w:rsidRDefault="00597D57">
      <w:pPr>
        <w:rPr>
          <w:szCs w:val="21"/>
        </w:rPr>
      </w:pPr>
      <w:r>
        <w:rPr>
          <w:rFonts w:hint="eastAsia"/>
          <w:szCs w:val="21"/>
        </w:rPr>
        <w:t>图1：</w:t>
      </w:r>
      <w:r>
        <w:rPr>
          <w:szCs w:val="21"/>
        </w:rPr>
        <w:t>患者特异性体外肝素- ACT滴定结果，两条淡蓝色线环绕的区域为95%可信区间。ACT，激活凝血时间</w:t>
      </w:r>
      <w:r>
        <w:rPr>
          <w:rFonts w:hint="eastAsia"/>
          <w:szCs w:val="21"/>
        </w:rPr>
        <w:t>。</w:t>
      </w:r>
    </w:p>
    <w:p w14:paraId="653683FE" w14:textId="73191890" w:rsidR="00541E2B" w:rsidRDefault="00597D57">
      <w:r>
        <w:rPr>
          <w:noProof/>
        </w:rPr>
        <w:lastRenderedPageBreak/>
        <w:drawing>
          <wp:inline distT="0" distB="0" distL="114300" distR="114300" wp14:anchorId="5081B437" wp14:editId="1AEB91A0">
            <wp:extent cx="5183505" cy="2375535"/>
            <wp:effectExtent l="0" t="0" r="1333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3505" cy="237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295F1" w14:textId="5FD4069E" w:rsidR="00541E2B" w:rsidRDefault="00597D57">
      <w:pPr>
        <w:rPr>
          <w:szCs w:val="21"/>
        </w:rPr>
      </w:pPr>
      <w:r>
        <w:rPr>
          <w:rFonts w:hint="eastAsia"/>
          <w:szCs w:val="21"/>
        </w:rPr>
        <w:t>图2：</w:t>
      </w:r>
      <w:r>
        <w:rPr>
          <w:szCs w:val="21"/>
        </w:rPr>
        <w:t>典型的 TEG 模式。</w:t>
      </w:r>
      <w:r>
        <w:rPr>
          <w:rFonts w:hint="eastAsia"/>
          <w:szCs w:val="21"/>
        </w:rPr>
        <w:t>横</w:t>
      </w:r>
      <w:r>
        <w:rPr>
          <w:szCs w:val="21"/>
        </w:rPr>
        <w:t>轴上的反应时间 (R) 是从初始凝块形成的</w:t>
      </w:r>
      <w:r>
        <w:rPr>
          <w:rFonts w:hint="eastAsia"/>
          <w:szCs w:val="21"/>
        </w:rPr>
        <w:t>试验</w:t>
      </w:r>
      <w:r>
        <w:rPr>
          <w:szCs w:val="21"/>
        </w:rPr>
        <w:t>开始测量的，并随着凝血因子缺乏或肝素而延长。纵轴上的最大振幅 (MA) 是轨迹的最宽点，反映了受血小板和纤维蛋白原影响的纤维蛋白凝块的最大强度。 MA，最大振幅； R，反应时间； TEG，血栓弹力图</w:t>
      </w:r>
      <w:r w:rsidR="000F39D0">
        <w:rPr>
          <w:rFonts w:hint="eastAsia"/>
          <w:szCs w:val="21"/>
        </w:rPr>
        <w:t>。</w:t>
      </w:r>
    </w:p>
    <w:p w14:paraId="4775EAFE" w14:textId="77777777" w:rsidR="000F39D0" w:rsidRDefault="000F39D0">
      <w:pPr>
        <w:rPr>
          <w:szCs w:val="21"/>
        </w:rPr>
      </w:pPr>
    </w:p>
    <w:p w14:paraId="01EF2342" w14:textId="06EC2C33" w:rsidR="00541E2B" w:rsidRDefault="00597D57" w:rsidP="00977164">
      <w:pPr>
        <w:ind w:firstLineChars="200" w:firstLine="480"/>
        <w:jc w:val="left"/>
        <w:rPr>
          <w:sz w:val="24"/>
        </w:rPr>
      </w:pPr>
      <w:r>
        <w:rPr>
          <w:sz w:val="24"/>
        </w:rPr>
        <w:t>图2</w:t>
      </w:r>
      <w:r>
        <w:rPr>
          <w:rFonts w:hint="eastAsia"/>
          <w:sz w:val="24"/>
        </w:rPr>
        <w:t>显示了</w:t>
      </w:r>
      <w:r w:rsidR="00546EC1">
        <w:rPr>
          <w:rFonts w:hint="eastAsia"/>
          <w:sz w:val="24"/>
        </w:rPr>
        <w:t>T</w:t>
      </w:r>
      <w:r w:rsidR="00546EC1">
        <w:rPr>
          <w:sz w:val="24"/>
        </w:rPr>
        <w:t>EG</w:t>
      </w:r>
      <w:r w:rsidR="00546EC1">
        <w:rPr>
          <w:rFonts w:hint="eastAsia"/>
          <w:sz w:val="24"/>
        </w:rPr>
        <w:t>检测的</w:t>
      </w:r>
      <w:r>
        <w:rPr>
          <w:sz w:val="24"/>
        </w:rPr>
        <w:t>正常</w:t>
      </w:r>
      <w:proofErr w:type="gramStart"/>
      <w:r>
        <w:rPr>
          <w:sz w:val="24"/>
        </w:rPr>
        <w:t>和低凝状态</w:t>
      </w:r>
      <w:proofErr w:type="gramEnd"/>
      <w:r>
        <w:rPr>
          <w:sz w:val="24"/>
        </w:rPr>
        <w:t>的典型模式</w:t>
      </w:r>
      <w:r>
        <w:rPr>
          <w:rFonts w:hint="eastAsia"/>
          <w:sz w:val="24"/>
        </w:rPr>
        <w:t>。</w:t>
      </w:r>
      <w:r>
        <w:rPr>
          <w:sz w:val="24"/>
        </w:rPr>
        <w:t>横轴R（</w:t>
      </w:r>
      <w:r>
        <w:rPr>
          <w:rFonts w:hint="eastAsia"/>
          <w:sz w:val="24"/>
        </w:rPr>
        <w:t>高岭土</w:t>
      </w:r>
      <w:r>
        <w:rPr>
          <w:sz w:val="24"/>
        </w:rPr>
        <w:t xml:space="preserve"> [CK] </w:t>
      </w:r>
      <w:r>
        <w:rPr>
          <w:rFonts w:hint="eastAsia"/>
          <w:sz w:val="24"/>
        </w:rPr>
        <w:t>和高岭土</w:t>
      </w:r>
      <w:r>
        <w:rPr>
          <w:sz w:val="24"/>
        </w:rPr>
        <w:t>/肝素酶 [CKH] 值）</w:t>
      </w:r>
      <w:r w:rsidR="00685C3D">
        <w:rPr>
          <w:rFonts w:hint="eastAsia"/>
          <w:sz w:val="24"/>
        </w:rPr>
        <w:t>代表凝血时间</w:t>
      </w:r>
      <w:r>
        <w:rPr>
          <w:sz w:val="24"/>
        </w:rPr>
        <w:t>，</w:t>
      </w:r>
      <w:r>
        <w:rPr>
          <w:rFonts w:hint="eastAsia"/>
          <w:sz w:val="24"/>
        </w:rPr>
        <w:t>纵轴</w:t>
      </w:r>
      <w:r>
        <w:rPr>
          <w:sz w:val="24"/>
        </w:rPr>
        <w:t xml:space="preserve"> MA（</w:t>
      </w:r>
      <w:r>
        <w:rPr>
          <w:rFonts w:hint="eastAsia"/>
          <w:sz w:val="24"/>
        </w:rPr>
        <w:t>高岭土</w:t>
      </w:r>
      <w:r>
        <w:rPr>
          <w:sz w:val="24"/>
        </w:rPr>
        <w:t>/组织因子 [CRT]和功能性纤维蛋白原 [CFF] 值</w:t>
      </w:r>
      <w:r w:rsidR="00685C3D">
        <w:rPr>
          <w:rFonts w:hint="eastAsia"/>
          <w:sz w:val="24"/>
        </w:rPr>
        <w:t>代表</w:t>
      </w:r>
      <w:r>
        <w:rPr>
          <w:sz w:val="24"/>
        </w:rPr>
        <w:t>凝</w:t>
      </w:r>
      <w:r>
        <w:rPr>
          <w:rFonts w:hint="eastAsia"/>
          <w:sz w:val="24"/>
        </w:rPr>
        <w:t>血</w:t>
      </w:r>
      <w:r>
        <w:rPr>
          <w:sz w:val="24"/>
        </w:rPr>
        <w:t>强度。</w:t>
      </w:r>
      <w:r>
        <w:rPr>
          <w:rFonts w:hint="eastAsia"/>
          <w:sz w:val="24"/>
        </w:rPr>
        <w:t>这个</w:t>
      </w:r>
      <w:r>
        <w:rPr>
          <w:sz w:val="24"/>
        </w:rPr>
        <w:t>病例的实际 TEG 图如图 3 所示。手术开始时，ACT 为 95</w:t>
      </w:r>
      <w:r w:rsidR="000F39D0">
        <w:rPr>
          <w:rFonts w:hint="eastAsia"/>
          <w:sz w:val="24"/>
        </w:rPr>
        <w:t>s</w:t>
      </w:r>
      <w:r>
        <w:rPr>
          <w:sz w:val="24"/>
        </w:rPr>
        <w:t>，而 TEG 显示 CK 和 CKH 的 R 延长，表明</w:t>
      </w:r>
      <w:r>
        <w:rPr>
          <w:rFonts w:hint="eastAsia"/>
          <w:sz w:val="24"/>
        </w:rPr>
        <w:t>固有</w:t>
      </w:r>
      <w:r>
        <w:rPr>
          <w:sz w:val="24"/>
        </w:rPr>
        <w:t>凝血活性降低（图 3A）。另一方面，CRT 和 CFF 的最佳 MA 显示出良好的外在凝血活性（图 3A）。由于标准肝素剂量300</w:t>
      </w:r>
      <w:r w:rsidR="00685C3D">
        <w:rPr>
          <w:rFonts w:hint="eastAsia"/>
          <w:sz w:val="24"/>
        </w:rPr>
        <w:t>U</w:t>
      </w:r>
      <w:r w:rsidR="00685C3D">
        <w:rPr>
          <w:sz w:val="24"/>
        </w:rPr>
        <w:t>/kg</w:t>
      </w:r>
      <w:r w:rsidR="00685C3D">
        <w:rPr>
          <w:rFonts w:hint="eastAsia"/>
          <w:sz w:val="24"/>
        </w:rPr>
        <w:t>剂量</w:t>
      </w:r>
      <w:r>
        <w:rPr>
          <w:sz w:val="24"/>
        </w:rPr>
        <w:t>不足，</w:t>
      </w:r>
      <w:r>
        <w:rPr>
          <w:rFonts w:hint="eastAsia"/>
          <w:sz w:val="24"/>
        </w:rPr>
        <w:t>因此将</w:t>
      </w:r>
      <w:r>
        <w:rPr>
          <w:sz w:val="24"/>
        </w:rPr>
        <w:t>剂量增加</w:t>
      </w:r>
      <w:r>
        <w:rPr>
          <w:rFonts w:hint="eastAsia"/>
          <w:sz w:val="24"/>
        </w:rPr>
        <w:t>到</w:t>
      </w:r>
      <w:r>
        <w:rPr>
          <w:sz w:val="24"/>
        </w:rPr>
        <w:t>480</w:t>
      </w:r>
      <w:r w:rsidR="00685C3D">
        <w:rPr>
          <w:rFonts w:hint="eastAsia"/>
          <w:sz w:val="24"/>
        </w:rPr>
        <w:t>U</w:t>
      </w:r>
      <w:r w:rsidR="00685C3D">
        <w:rPr>
          <w:sz w:val="24"/>
        </w:rPr>
        <w:t>/</w:t>
      </w:r>
      <w:r w:rsidR="00685C3D">
        <w:rPr>
          <w:rFonts w:hint="eastAsia"/>
          <w:sz w:val="24"/>
        </w:rPr>
        <w:t>kg</w:t>
      </w:r>
      <w:r>
        <w:rPr>
          <w:sz w:val="24"/>
        </w:rPr>
        <w:t>。</w:t>
      </w:r>
      <w:r w:rsidR="00685C3D">
        <w:rPr>
          <w:rFonts w:hint="eastAsia"/>
          <w:sz w:val="24"/>
        </w:rPr>
        <w:t>随即</w:t>
      </w:r>
      <w:r>
        <w:rPr>
          <w:sz w:val="24"/>
        </w:rPr>
        <w:t xml:space="preserve"> ACT 达到 544 </w:t>
      </w:r>
      <w:r w:rsidR="000F39D0">
        <w:rPr>
          <w:rFonts w:hint="eastAsia"/>
          <w:sz w:val="24"/>
        </w:rPr>
        <w:t>-</w:t>
      </w:r>
      <w:r>
        <w:rPr>
          <w:sz w:val="24"/>
        </w:rPr>
        <w:t xml:space="preserve"> 578 </w:t>
      </w:r>
      <w:r w:rsidR="000F39D0">
        <w:rPr>
          <w:rFonts w:hint="eastAsia"/>
          <w:sz w:val="24"/>
        </w:rPr>
        <w:t>s</w:t>
      </w:r>
      <w:r>
        <w:rPr>
          <w:sz w:val="24"/>
        </w:rPr>
        <w:t>之间，在目标</w:t>
      </w:r>
      <w:r w:rsidR="00685C3D">
        <w:rPr>
          <w:rFonts w:hint="eastAsia"/>
          <w:sz w:val="24"/>
        </w:rPr>
        <w:t>管理</w:t>
      </w:r>
      <w:r>
        <w:rPr>
          <w:sz w:val="24"/>
        </w:rPr>
        <w:t>范围内</w:t>
      </w:r>
      <w:r w:rsidR="00685C3D">
        <w:rPr>
          <w:rFonts w:hint="eastAsia"/>
          <w:sz w:val="24"/>
        </w:rPr>
        <w:t>。</w:t>
      </w:r>
      <w:r>
        <w:rPr>
          <w:sz w:val="24"/>
        </w:rPr>
        <w:t>使用 2-甲基丙烯</w:t>
      </w:r>
      <w:proofErr w:type="gramStart"/>
      <w:r>
        <w:rPr>
          <w:sz w:val="24"/>
        </w:rPr>
        <w:t>酰氧基乙</w:t>
      </w:r>
      <w:proofErr w:type="gramEnd"/>
      <w:r>
        <w:rPr>
          <w:sz w:val="24"/>
        </w:rPr>
        <w:t xml:space="preserve">基磷酰胆碱共聚物涂层的 CPB </w:t>
      </w:r>
      <w:r>
        <w:rPr>
          <w:rFonts w:hint="eastAsia"/>
          <w:sz w:val="24"/>
        </w:rPr>
        <w:t>管</w:t>
      </w:r>
      <w:r>
        <w:rPr>
          <w:sz w:val="24"/>
        </w:rPr>
        <w:t xml:space="preserve">路（MERA </w:t>
      </w:r>
      <w:proofErr w:type="spellStart"/>
      <w:r>
        <w:rPr>
          <w:sz w:val="24"/>
        </w:rPr>
        <w:t>Exveline</w:t>
      </w:r>
      <w:proofErr w:type="spellEnd"/>
      <w:r>
        <w:rPr>
          <w:sz w:val="24"/>
        </w:rPr>
        <w:t xml:space="preserve"> N；Senko Medical Instrument </w:t>
      </w:r>
      <w:proofErr w:type="spellStart"/>
      <w:r>
        <w:rPr>
          <w:sz w:val="24"/>
        </w:rPr>
        <w:t>Mfg</w:t>
      </w:r>
      <w:proofErr w:type="spellEnd"/>
      <w:r>
        <w:rPr>
          <w:sz w:val="24"/>
        </w:rPr>
        <w:t xml:space="preserve"> Co Ltd，日本东京）建立 CPB。因此，CK 和 CKH 的 R 延长，CRT 和 CFF 的 MA </w:t>
      </w:r>
      <w:r>
        <w:rPr>
          <w:rFonts w:hint="eastAsia"/>
          <w:sz w:val="24"/>
        </w:rPr>
        <w:t>减少</w:t>
      </w:r>
      <w:r>
        <w:rPr>
          <w:sz w:val="24"/>
        </w:rPr>
        <w:t>，是</w:t>
      </w:r>
      <w:r w:rsidR="00685C3D">
        <w:rPr>
          <w:rFonts w:hint="eastAsia"/>
          <w:sz w:val="24"/>
        </w:rPr>
        <w:t>监测</w:t>
      </w:r>
      <w:r>
        <w:rPr>
          <w:sz w:val="24"/>
        </w:rPr>
        <w:t xml:space="preserve"> CPB </w:t>
      </w:r>
      <w:r>
        <w:rPr>
          <w:rFonts w:hint="eastAsia"/>
          <w:sz w:val="24"/>
        </w:rPr>
        <w:t>启动</w:t>
      </w:r>
      <w:r>
        <w:rPr>
          <w:sz w:val="24"/>
        </w:rPr>
        <w:t>前</w:t>
      </w:r>
      <w:r w:rsidR="00A46768">
        <w:rPr>
          <w:sz w:val="24"/>
        </w:rPr>
        <w:t>内</w:t>
      </w:r>
      <w:r w:rsidR="00A46768">
        <w:rPr>
          <w:rFonts w:hint="eastAsia"/>
          <w:sz w:val="24"/>
        </w:rPr>
        <w:t>源性</w:t>
      </w:r>
      <w:r>
        <w:rPr>
          <w:sz w:val="24"/>
        </w:rPr>
        <w:t>和外</w:t>
      </w:r>
      <w:r w:rsidR="00A46768">
        <w:rPr>
          <w:rFonts w:hint="eastAsia"/>
          <w:sz w:val="24"/>
        </w:rPr>
        <w:t>源性通路</w:t>
      </w:r>
      <w:r>
        <w:rPr>
          <w:sz w:val="24"/>
        </w:rPr>
        <w:t>凝血</w:t>
      </w:r>
      <w:r w:rsidR="00A46768">
        <w:rPr>
          <w:rFonts w:hint="eastAsia"/>
          <w:sz w:val="24"/>
        </w:rPr>
        <w:t>因子</w:t>
      </w:r>
      <w:r>
        <w:rPr>
          <w:sz w:val="24"/>
        </w:rPr>
        <w:t>活性的有用指标（图 3B）。</w:t>
      </w:r>
    </w:p>
    <w:p w14:paraId="4E28533F" w14:textId="77777777" w:rsidR="00541E2B" w:rsidRDefault="00597D57">
      <w:pPr>
        <w:rPr>
          <w:sz w:val="24"/>
        </w:rPr>
      </w:pPr>
      <w:r>
        <w:rPr>
          <w:noProof/>
        </w:rPr>
        <w:lastRenderedPageBreak/>
        <w:drawing>
          <wp:inline distT="0" distB="0" distL="114300" distR="114300" wp14:anchorId="5A3E7353" wp14:editId="28DB2CF1">
            <wp:extent cx="5263515" cy="3970655"/>
            <wp:effectExtent l="0" t="0" r="9525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397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E8189" w14:textId="640EBCE1" w:rsidR="00541E2B" w:rsidRDefault="00597D57">
      <w:pPr>
        <w:rPr>
          <w:szCs w:val="21"/>
        </w:rPr>
      </w:pPr>
      <w:r>
        <w:rPr>
          <w:rFonts w:hint="eastAsia"/>
          <w:szCs w:val="21"/>
        </w:rPr>
        <w:t>图3：</w:t>
      </w:r>
      <w:r>
        <w:rPr>
          <w:szCs w:val="21"/>
        </w:rPr>
        <w:t>TEG 分析。 X，正常值（不含肝素），A，手术开始时外在凝血活性良好，而内在凝血活性降低。 B，在CPB开始时，凝血活性受到抑制。 C，主动脉</w:t>
      </w:r>
      <w:proofErr w:type="gramStart"/>
      <w:r>
        <w:rPr>
          <w:rFonts w:hint="eastAsia"/>
          <w:szCs w:val="21"/>
        </w:rPr>
        <w:t>夹闭</w:t>
      </w:r>
      <w:r>
        <w:rPr>
          <w:szCs w:val="21"/>
        </w:rPr>
        <w:t>后120分钟</w:t>
      </w:r>
      <w:proofErr w:type="gramEnd"/>
      <w:r>
        <w:rPr>
          <w:szCs w:val="21"/>
        </w:rPr>
        <w:t>，凝血活性</w:t>
      </w:r>
      <w:r>
        <w:rPr>
          <w:rFonts w:hint="eastAsia"/>
          <w:szCs w:val="21"/>
        </w:rPr>
        <w:t>被</w:t>
      </w:r>
      <w:r>
        <w:rPr>
          <w:szCs w:val="21"/>
        </w:rPr>
        <w:t>强烈抑制。 D，术后早晨凝血活动恢复到术前水平。红线; CK：用高岭土活化</w:t>
      </w:r>
      <w:r>
        <w:rPr>
          <w:rFonts w:ascii="等线" w:eastAsia="等线" w:hAnsi="等线" w:cs="等线" w:hint="eastAsia"/>
          <w:color w:val="000000"/>
          <w:w w:val="104"/>
          <w:szCs w:val="21"/>
        </w:rPr>
        <w:t>枸橼酸的血样</w:t>
      </w:r>
      <w:r>
        <w:rPr>
          <w:szCs w:val="21"/>
        </w:rPr>
        <w:t>，评</w:t>
      </w:r>
      <w:r>
        <w:rPr>
          <w:rFonts w:hint="eastAsia"/>
          <w:szCs w:val="21"/>
        </w:rPr>
        <w:t>价</w:t>
      </w:r>
      <w:r>
        <w:rPr>
          <w:szCs w:val="21"/>
        </w:rPr>
        <w:t>内在凝血活性。绿线; CKH：用高岭土和肝素酶活化的</w:t>
      </w:r>
      <w:r>
        <w:rPr>
          <w:rFonts w:ascii="等线" w:eastAsia="等线" w:hAnsi="等线" w:cs="等线" w:hint="eastAsia"/>
          <w:color w:val="000000"/>
          <w:w w:val="104"/>
          <w:szCs w:val="21"/>
        </w:rPr>
        <w:t>枸橼酸血样</w:t>
      </w:r>
      <w:r>
        <w:rPr>
          <w:szCs w:val="21"/>
        </w:rPr>
        <w:t>，评价无肝素</w:t>
      </w:r>
      <w:r>
        <w:rPr>
          <w:rFonts w:hint="eastAsia"/>
          <w:szCs w:val="21"/>
        </w:rPr>
        <w:t>作用下固有</w:t>
      </w:r>
      <w:r>
        <w:rPr>
          <w:szCs w:val="21"/>
        </w:rPr>
        <w:t>凝血活性</w:t>
      </w:r>
      <w:r>
        <w:rPr>
          <w:rFonts w:hint="eastAsia"/>
          <w:szCs w:val="21"/>
        </w:rPr>
        <w:t>。</w:t>
      </w:r>
      <w:r>
        <w:rPr>
          <w:szCs w:val="21"/>
        </w:rPr>
        <w:t>紫线；CRT：用高岭土和组织因子活化的</w:t>
      </w:r>
      <w:r>
        <w:rPr>
          <w:rFonts w:ascii="等线" w:eastAsia="等线" w:hAnsi="等线" w:cs="等线" w:hint="eastAsia"/>
          <w:color w:val="000000"/>
          <w:w w:val="104"/>
          <w:szCs w:val="21"/>
        </w:rPr>
        <w:t>枸橼酸血样</w:t>
      </w:r>
      <w:r>
        <w:rPr>
          <w:szCs w:val="21"/>
        </w:rPr>
        <w:t>，评估外在凝血活性。蓝线；CFF：被组织因子和 GP IIb/IIIa 抑制剂激活的</w:t>
      </w:r>
      <w:r>
        <w:rPr>
          <w:rFonts w:ascii="等线" w:eastAsia="等线" w:hAnsi="等线" w:cs="等线" w:hint="eastAsia"/>
          <w:color w:val="000000"/>
          <w:w w:val="104"/>
          <w:szCs w:val="21"/>
        </w:rPr>
        <w:t>枸橼酸血样</w:t>
      </w:r>
      <w:r>
        <w:rPr>
          <w:szCs w:val="21"/>
        </w:rPr>
        <w:t>，评估外在凝血活性，</w:t>
      </w:r>
      <w:r>
        <w:rPr>
          <w:rFonts w:hint="eastAsia"/>
          <w:szCs w:val="21"/>
        </w:rPr>
        <w:t>特别</w:t>
      </w:r>
      <w:r>
        <w:rPr>
          <w:szCs w:val="21"/>
        </w:rPr>
        <w:t>是功能性纤维蛋白原。虚线，每</w:t>
      </w:r>
      <w:r>
        <w:rPr>
          <w:rFonts w:hint="eastAsia"/>
          <w:szCs w:val="21"/>
        </w:rPr>
        <w:t>一</w:t>
      </w:r>
      <w:r>
        <w:rPr>
          <w:szCs w:val="21"/>
        </w:rPr>
        <w:t>阶段的正常值或理想值。 ACT，活化凝血时间； CPB，体外循环；TEG，血栓弹力图</w:t>
      </w:r>
    </w:p>
    <w:p w14:paraId="2470E9A5" w14:textId="77777777" w:rsidR="000F39D0" w:rsidRDefault="000F39D0">
      <w:pPr>
        <w:rPr>
          <w:szCs w:val="21"/>
        </w:rPr>
      </w:pPr>
    </w:p>
    <w:p w14:paraId="538C59F5" w14:textId="76046790" w:rsidR="00541E2B" w:rsidRDefault="00597D57" w:rsidP="00977164">
      <w:pPr>
        <w:ind w:firstLineChars="200" w:firstLine="480"/>
        <w:rPr>
          <w:sz w:val="24"/>
        </w:rPr>
      </w:pPr>
      <w:r>
        <w:rPr>
          <w:sz w:val="24"/>
        </w:rPr>
        <w:t>主动脉</w:t>
      </w:r>
      <w:r w:rsidR="000F39D0">
        <w:rPr>
          <w:rFonts w:hint="eastAsia"/>
          <w:sz w:val="24"/>
        </w:rPr>
        <w:t>阻断</w:t>
      </w:r>
      <w:r>
        <w:rPr>
          <w:sz w:val="24"/>
        </w:rPr>
        <w:t>后打开左房，切除二尖瓣 P2 瓣上的赘生物。P2 瓣叶缺损用自体心包补片和成形环（Profile 3D 26mm；Medtronic Inc）修复 。</w:t>
      </w:r>
    </w:p>
    <w:p w14:paraId="4A63E924" w14:textId="109D8F54" w:rsidR="00541E2B" w:rsidRDefault="00597D57" w:rsidP="000F39D0">
      <w:pPr>
        <w:ind w:firstLineChars="200" w:firstLine="480"/>
        <w:rPr>
          <w:sz w:val="24"/>
        </w:rPr>
      </w:pPr>
      <w:r>
        <w:rPr>
          <w:sz w:val="24"/>
        </w:rPr>
        <w:t>在主动脉</w:t>
      </w:r>
      <w:r w:rsidR="000F39D0">
        <w:rPr>
          <w:rFonts w:hint="eastAsia"/>
          <w:sz w:val="24"/>
        </w:rPr>
        <w:t>阻断</w:t>
      </w:r>
      <w:r>
        <w:rPr>
          <w:sz w:val="24"/>
        </w:rPr>
        <w:t xml:space="preserve"> 120 </w:t>
      </w:r>
      <w:r w:rsidR="000F39D0">
        <w:rPr>
          <w:rFonts w:hint="eastAsia"/>
          <w:sz w:val="24"/>
        </w:rPr>
        <w:t>m</w:t>
      </w:r>
      <w:r w:rsidR="000F39D0">
        <w:rPr>
          <w:sz w:val="24"/>
        </w:rPr>
        <w:t>in</w:t>
      </w:r>
      <w:r>
        <w:rPr>
          <w:sz w:val="24"/>
        </w:rPr>
        <w:t xml:space="preserve">后，TEG </w:t>
      </w:r>
      <w:r w:rsidR="00685C3D">
        <w:rPr>
          <w:rFonts w:hint="eastAsia"/>
          <w:sz w:val="24"/>
        </w:rPr>
        <w:t>检查显示</w:t>
      </w:r>
      <w:r>
        <w:rPr>
          <w:sz w:val="24"/>
        </w:rPr>
        <w:t>内源性和外源性凝血活性仍然</w:t>
      </w:r>
      <w:r>
        <w:rPr>
          <w:rFonts w:hint="eastAsia"/>
          <w:sz w:val="24"/>
        </w:rPr>
        <w:t>被</w:t>
      </w:r>
      <w:r>
        <w:rPr>
          <w:sz w:val="24"/>
        </w:rPr>
        <w:t>强烈抑制（图 3C），并且在 CPB 期间 ACT 维持在 586</w:t>
      </w:r>
      <w:r w:rsidR="000F39D0">
        <w:rPr>
          <w:sz w:val="24"/>
        </w:rPr>
        <w:t>s</w:t>
      </w:r>
      <w:r>
        <w:rPr>
          <w:sz w:val="24"/>
        </w:rPr>
        <w:t xml:space="preserve"> 和 755</w:t>
      </w:r>
      <w:r w:rsidR="000F39D0">
        <w:rPr>
          <w:rFonts w:hint="eastAsia"/>
          <w:sz w:val="24"/>
        </w:rPr>
        <w:t>s</w:t>
      </w:r>
      <w:r>
        <w:rPr>
          <w:sz w:val="24"/>
        </w:rPr>
        <w:t xml:space="preserve">之间，无需额外给予肝素。我们使用 150 </w:t>
      </w:r>
      <w:r>
        <w:rPr>
          <w:rFonts w:hint="eastAsia"/>
          <w:sz w:val="24"/>
        </w:rPr>
        <w:t>mg</w:t>
      </w:r>
      <w:r>
        <w:rPr>
          <w:sz w:val="24"/>
        </w:rPr>
        <w:t>鱼精蛋白</w:t>
      </w:r>
      <w:r>
        <w:rPr>
          <w:rFonts w:hint="eastAsia"/>
          <w:sz w:val="24"/>
        </w:rPr>
        <w:t>进行</w:t>
      </w:r>
      <w:r w:rsidR="00685C3D">
        <w:rPr>
          <w:rFonts w:hint="eastAsia"/>
          <w:sz w:val="24"/>
        </w:rPr>
        <w:t>中和</w:t>
      </w:r>
      <w:r>
        <w:rPr>
          <w:sz w:val="24"/>
        </w:rPr>
        <w:t>，</w:t>
      </w:r>
      <w:r w:rsidR="009A67A8">
        <w:rPr>
          <w:rFonts w:hint="eastAsia"/>
          <w:sz w:val="24"/>
        </w:rPr>
        <w:t>标准为：</w:t>
      </w:r>
      <w:r>
        <w:rPr>
          <w:sz w:val="24"/>
        </w:rPr>
        <w:t xml:space="preserve">每 3000 </w:t>
      </w:r>
      <w:r w:rsidR="000F39D0">
        <w:rPr>
          <w:rFonts w:hint="eastAsia"/>
          <w:sz w:val="24"/>
        </w:rPr>
        <w:t>U</w:t>
      </w:r>
      <w:r>
        <w:rPr>
          <w:sz w:val="24"/>
        </w:rPr>
        <w:t xml:space="preserve">肝素使用 10 </w:t>
      </w:r>
      <w:r>
        <w:rPr>
          <w:rFonts w:hint="eastAsia"/>
          <w:sz w:val="24"/>
        </w:rPr>
        <w:t>mg</w:t>
      </w:r>
      <w:r>
        <w:rPr>
          <w:sz w:val="24"/>
        </w:rPr>
        <w:t>鱼精蛋白。</w:t>
      </w:r>
      <w:r w:rsidR="00685C3D">
        <w:rPr>
          <w:rFonts w:hint="eastAsia"/>
          <w:sz w:val="24"/>
        </w:rPr>
        <w:t>中和</w:t>
      </w:r>
      <w:r>
        <w:rPr>
          <w:sz w:val="24"/>
        </w:rPr>
        <w:t>后ACT值</w:t>
      </w:r>
      <w:r w:rsidR="00685C3D">
        <w:rPr>
          <w:rFonts w:hint="eastAsia"/>
          <w:sz w:val="24"/>
        </w:rPr>
        <w:t>降低</w:t>
      </w:r>
      <w:r>
        <w:rPr>
          <w:sz w:val="24"/>
        </w:rPr>
        <w:t>到92</w:t>
      </w:r>
      <w:r w:rsidR="000F39D0">
        <w:rPr>
          <w:rFonts w:hint="eastAsia"/>
          <w:sz w:val="24"/>
        </w:rPr>
        <w:t>s</w:t>
      </w:r>
      <w:r>
        <w:rPr>
          <w:sz w:val="24"/>
        </w:rPr>
        <w:t>。</w:t>
      </w:r>
      <w:r w:rsidR="00685C3D">
        <w:rPr>
          <w:rFonts w:hint="eastAsia"/>
          <w:sz w:val="24"/>
        </w:rPr>
        <w:t>术后次日</w:t>
      </w:r>
      <w:r>
        <w:rPr>
          <w:sz w:val="24"/>
        </w:rPr>
        <w:t>早上，CRT和CFF</w:t>
      </w:r>
      <w:r>
        <w:rPr>
          <w:rFonts w:hint="eastAsia"/>
          <w:sz w:val="24"/>
        </w:rPr>
        <w:t>的</w:t>
      </w:r>
      <w:r>
        <w:rPr>
          <w:sz w:val="24"/>
        </w:rPr>
        <w:t>TEG 图已恢复到术前形</w:t>
      </w:r>
      <w:r>
        <w:rPr>
          <w:rFonts w:hint="eastAsia"/>
          <w:sz w:val="24"/>
        </w:rPr>
        <w:t>态</w:t>
      </w:r>
      <w:r>
        <w:rPr>
          <w:sz w:val="24"/>
        </w:rPr>
        <w:t>，显示出良好的</w:t>
      </w:r>
      <w:r w:rsidR="001C30D7">
        <w:rPr>
          <w:rFonts w:hint="eastAsia"/>
          <w:sz w:val="24"/>
        </w:rPr>
        <w:t>外源性</w:t>
      </w:r>
      <w:r>
        <w:rPr>
          <w:sz w:val="24"/>
        </w:rPr>
        <w:t>凝血功能，而CK和CKH的</w:t>
      </w:r>
      <w:r>
        <w:rPr>
          <w:sz w:val="24"/>
        </w:rPr>
        <w:lastRenderedPageBreak/>
        <w:t>R略有延长（图 3A 和 3D）。患者</w:t>
      </w:r>
      <w:r>
        <w:rPr>
          <w:rFonts w:hint="eastAsia"/>
          <w:sz w:val="24"/>
        </w:rPr>
        <w:t>手</w:t>
      </w:r>
      <w:r>
        <w:rPr>
          <w:sz w:val="24"/>
        </w:rPr>
        <w:t>术</w:t>
      </w:r>
      <w:r>
        <w:rPr>
          <w:rFonts w:hint="eastAsia"/>
          <w:sz w:val="24"/>
        </w:rPr>
        <w:t>过</w:t>
      </w:r>
      <w:r>
        <w:rPr>
          <w:sz w:val="24"/>
        </w:rPr>
        <w:t>程</w:t>
      </w:r>
      <w:r>
        <w:rPr>
          <w:rFonts w:hint="eastAsia"/>
          <w:sz w:val="24"/>
        </w:rPr>
        <w:t>顺利</w:t>
      </w:r>
      <w:r>
        <w:rPr>
          <w:sz w:val="24"/>
        </w:rPr>
        <w:t>，</w:t>
      </w:r>
      <w:r w:rsidR="001C30D7">
        <w:rPr>
          <w:rFonts w:hint="eastAsia"/>
          <w:sz w:val="24"/>
        </w:rPr>
        <w:t>未</w:t>
      </w:r>
      <w:r>
        <w:rPr>
          <w:rFonts w:hint="eastAsia"/>
          <w:sz w:val="24"/>
        </w:rPr>
        <w:t>出现</w:t>
      </w:r>
      <w:r>
        <w:rPr>
          <w:sz w:val="24"/>
        </w:rPr>
        <w:t>出血或血栓并发症。二尖瓣</w:t>
      </w:r>
      <w:r>
        <w:rPr>
          <w:rFonts w:hint="eastAsia"/>
          <w:sz w:val="24"/>
        </w:rPr>
        <w:t>未见返流</w:t>
      </w:r>
      <w:r>
        <w:rPr>
          <w:sz w:val="24"/>
        </w:rPr>
        <w:t>，</w:t>
      </w:r>
      <w:r w:rsidR="001C30D7">
        <w:rPr>
          <w:rFonts w:hint="eastAsia"/>
          <w:sz w:val="24"/>
        </w:rPr>
        <w:t>细菌</w:t>
      </w:r>
      <w:r>
        <w:rPr>
          <w:sz w:val="24"/>
        </w:rPr>
        <w:t>培养阴性。</w:t>
      </w:r>
      <w:r w:rsidR="001C30D7">
        <w:rPr>
          <w:rFonts w:hint="eastAsia"/>
          <w:sz w:val="24"/>
        </w:rPr>
        <w:t>患者于</w:t>
      </w:r>
      <w:r>
        <w:rPr>
          <w:sz w:val="24"/>
        </w:rPr>
        <w:t>术后第 16 天</w:t>
      </w:r>
      <w:r>
        <w:rPr>
          <w:rFonts w:hint="eastAsia"/>
          <w:sz w:val="24"/>
        </w:rPr>
        <w:t>出院</w:t>
      </w:r>
      <w:r>
        <w:rPr>
          <w:sz w:val="24"/>
        </w:rPr>
        <w:t>。</w:t>
      </w:r>
    </w:p>
    <w:p w14:paraId="3173660F" w14:textId="77777777" w:rsidR="00A46768" w:rsidRDefault="00A46768" w:rsidP="00977164">
      <w:pPr>
        <w:ind w:firstLineChars="200" w:firstLine="480"/>
        <w:rPr>
          <w:sz w:val="24"/>
        </w:rPr>
      </w:pPr>
    </w:p>
    <w:p w14:paraId="75F3DB73" w14:textId="77777777" w:rsidR="00541E2B" w:rsidRPr="00977164" w:rsidRDefault="00597D57">
      <w:pPr>
        <w:rPr>
          <w:b/>
          <w:bCs/>
          <w:sz w:val="28"/>
          <w:szCs w:val="28"/>
        </w:rPr>
      </w:pPr>
      <w:r w:rsidRPr="00977164">
        <w:rPr>
          <w:b/>
          <w:bCs/>
          <w:sz w:val="28"/>
          <w:szCs w:val="28"/>
        </w:rPr>
        <w:t>2 讨论</w:t>
      </w:r>
    </w:p>
    <w:p w14:paraId="2736AEA9" w14:textId="1E5E6D76" w:rsidR="00541E2B" w:rsidRDefault="00597D57" w:rsidP="00977164">
      <w:pPr>
        <w:ind w:firstLineChars="200" w:firstLine="480"/>
        <w:rPr>
          <w:sz w:val="24"/>
        </w:rPr>
      </w:pPr>
      <w:r>
        <w:rPr>
          <w:sz w:val="24"/>
        </w:rPr>
        <w:t>尽管 APS 是心脏手术的高</w:t>
      </w:r>
      <w:r>
        <w:rPr>
          <w:rFonts w:hint="eastAsia"/>
          <w:sz w:val="24"/>
        </w:rPr>
        <w:t>风险</w:t>
      </w:r>
      <w:r>
        <w:rPr>
          <w:sz w:val="24"/>
        </w:rPr>
        <w:t>因素，死亡率高达 22%，但对于抗凝</w:t>
      </w:r>
      <w:r>
        <w:rPr>
          <w:rFonts w:hint="eastAsia"/>
          <w:sz w:val="24"/>
        </w:rPr>
        <w:t>的</w:t>
      </w:r>
      <w:proofErr w:type="gramStart"/>
      <w:r>
        <w:rPr>
          <w:rFonts w:hint="eastAsia"/>
          <w:sz w:val="24"/>
        </w:rPr>
        <w:t>最佳管理</w:t>
      </w:r>
      <w:proofErr w:type="gramEnd"/>
      <w:r>
        <w:rPr>
          <w:rFonts w:hint="eastAsia"/>
          <w:sz w:val="24"/>
        </w:rPr>
        <w:t>还没有</w:t>
      </w:r>
      <w:r>
        <w:rPr>
          <w:sz w:val="24"/>
        </w:rPr>
        <w:t>共识。 我们之前在瓣膜手术</w:t>
      </w:r>
      <w:r>
        <w:rPr>
          <w:rFonts w:hint="eastAsia"/>
          <w:sz w:val="24"/>
        </w:rPr>
        <w:t>中</w:t>
      </w:r>
      <w:r>
        <w:rPr>
          <w:sz w:val="24"/>
        </w:rPr>
        <w:t>使用肝素-ACT 滴定</w:t>
      </w:r>
      <w:r w:rsidR="001C30D7">
        <w:rPr>
          <w:rFonts w:hint="eastAsia"/>
          <w:sz w:val="24"/>
        </w:rPr>
        <w:t>曲</w:t>
      </w:r>
      <w:r>
        <w:rPr>
          <w:rFonts w:hint="eastAsia"/>
          <w:sz w:val="24"/>
        </w:rPr>
        <w:t>线</w:t>
      </w:r>
      <w:r>
        <w:rPr>
          <w:sz w:val="24"/>
        </w:rPr>
        <w:t>成功</w:t>
      </w:r>
      <w:r>
        <w:rPr>
          <w:rFonts w:hint="eastAsia"/>
          <w:sz w:val="24"/>
        </w:rPr>
        <w:t>进行</w:t>
      </w:r>
      <w:r>
        <w:rPr>
          <w:sz w:val="24"/>
        </w:rPr>
        <w:t>了抗凝治疗</w:t>
      </w:r>
      <w:r>
        <w:rPr>
          <w:rFonts w:hint="eastAsia"/>
          <w:sz w:val="24"/>
        </w:rPr>
        <w:t>，</w:t>
      </w:r>
      <w:r>
        <w:rPr>
          <w:sz w:val="24"/>
        </w:rPr>
        <w:t xml:space="preserve"> </w:t>
      </w:r>
      <w:r>
        <w:rPr>
          <w:rFonts w:hint="eastAsia"/>
          <w:sz w:val="24"/>
        </w:rPr>
        <w:t>以达到理想的肝素</w:t>
      </w:r>
      <w:r>
        <w:rPr>
          <w:sz w:val="24"/>
        </w:rPr>
        <w:t>浓度</w:t>
      </w:r>
      <w:r>
        <w:rPr>
          <w:rFonts w:hint="eastAsia"/>
          <w:sz w:val="24"/>
        </w:rPr>
        <w:t>。</w:t>
      </w:r>
      <w:r>
        <w:rPr>
          <w:sz w:val="24"/>
        </w:rPr>
        <w:t>然而，</w:t>
      </w:r>
      <w:r>
        <w:rPr>
          <w:rFonts w:hint="eastAsia"/>
          <w:sz w:val="24"/>
        </w:rPr>
        <w:t>足够的</w:t>
      </w:r>
      <w:r>
        <w:rPr>
          <w:sz w:val="24"/>
        </w:rPr>
        <w:t>肝素浓度</w:t>
      </w:r>
      <w:r w:rsidR="001C30D7">
        <w:rPr>
          <w:rFonts w:hint="eastAsia"/>
          <w:sz w:val="24"/>
        </w:rPr>
        <w:t>并不代表</w:t>
      </w:r>
      <w:r>
        <w:rPr>
          <w:sz w:val="24"/>
        </w:rPr>
        <w:t>最佳凝血状态。 为了更详细地评估这一点，我们将肝素-ACT滴定与TEG相结合，可</w:t>
      </w:r>
      <w:r w:rsidR="001C30D7">
        <w:rPr>
          <w:rFonts w:hint="eastAsia"/>
          <w:sz w:val="24"/>
        </w:rPr>
        <w:t>实时</w:t>
      </w:r>
      <w:r>
        <w:rPr>
          <w:sz w:val="24"/>
        </w:rPr>
        <w:t>评估并同时记录多个参数。</w:t>
      </w:r>
    </w:p>
    <w:p w14:paraId="77D741D0" w14:textId="4E8751A8" w:rsidR="00541E2B" w:rsidRDefault="00597D57" w:rsidP="00977164">
      <w:pPr>
        <w:ind w:firstLineChars="200" w:firstLine="480"/>
        <w:rPr>
          <w:sz w:val="24"/>
        </w:rPr>
      </w:pPr>
      <w:r>
        <w:rPr>
          <w:sz w:val="24"/>
        </w:rPr>
        <w:t>在本</w:t>
      </w:r>
      <w:r>
        <w:rPr>
          <w:rFonts w:hint="eastAsia"/>
          <w:sz w:val="24"/>
        </w:rPr>
        <w:t>病</w:t>
      </w:r>
      <w:r>
        <w:rPr>
          <w:sz w:val="24"/>
        </w:rPr>
        <w:t>例中，术中TEG 协同支持</w:t>
      </w:r>
      <w:proofErr w:type="gramStart"/>
      <w:r>
        <w:rPr>
          <w:sz w:val="24"/>
        </w:rPr>
        <w:t>围手术期</w:t>
      </w:r>
      <w:proofErr w:type="gramEnd"/>
      <w:r>
        <w:rPr>
          <w:sz w:val="24"/>
        </w:rPr>
        <w:t xml:space="preserve"> ACT以优化</w:t>
      </w:r>
      <w:r w:rsidR="001C30D7">
        <w:rPr>
          <w:rFonts w:hint="eastAsia"/>
          <w:sz w:val="24"/>
        </w:rPr>
        <w:t>患者体内</w:t>
      </w:r>
      <w:r>
        <w:rPr>
          <w:sz w:val="24"/>
        </w:rPr>
        <w:t>肝素</w:t>
      </w:r>
      <w:r w:rsidR="001C30D7">
        <w:rPr>
          <w:rFonts w:hint="eastAsia"/>
          <w:sz w:val="24"/>
        </w:rPr>
        <w:t>浓度</w:t>
      </w:r>
      <w:r>
        <w:rPr>
          <w:sz w:val="24"/>
        </w:rPr>
        <w:t>，在主动脉夹</w:t>
      </w:r>
      <w:proofErr w:type="gramStart"/>
      <w:r>
        <w:rPr>
          <w:rFonts w:hint="eastAsia"/>
          <w:sz w:val="24"/>
        </w:rPr>
        <w:t>闭</w:t>
      </w:r>
      <w:r>
        <w:rPr>
          <w:sz w:val="24"/>
        </w:rPr>
        <w:t>期间</w:t>
      </w:r>
      <w:proofErr w:type="gramEnd"/>
      <w:r w:rsidR="00C64DEF">
        <w:rPr>
          <w:rFonts w:hint="eastAsia"/>
          <w:sz w:val="24"/>
        </w:rPr>
        <w:t>强烈抑制</w:t>
      </w:r>
      <w:r w:rsidR="001C30D7">
        <w:rPr>
          <w:rFonts w:hint="eastAsia"/>
          <w:sz w:val="24"/>
        </w:rPr>
        <w:t>内源性和外源性</w:t>
      </w:r>
      <w:r w:rsidR="00C64DEF">
        <w:rPr>
          <w:rFonts w:hint="eastAsia"/>
          <w:sz w:val="24"/>
        </w:rPr>
        <w:t>通路</w:t>
      </w:r>
      <w:r w:rsidR="001C30D7">
        <w:rPr>
          <w:sz w:val="24"/>
        </w:rPr>
        <w:t>凝血</w:t>
      </w:r>
      <w:r w:rsidR="00C64DEF">
        <w:rPr>
          <w:rFonts w:hint="eastAsia"/>
          <w:sz w:val="24"/>
        </w:rPr>
        <w:t>因子活性</w:t>
      </w:r>
      <w:r>
        <w:rPr>
          <w:sz w:val="24"/>
        </w:rPr>
        <w:t>（图 3C），并监测肝素浓度与良好抑制凝血状态之间的关系。 因此，</w:t>
      </w:r>
      <w:r>
        <w:rPr>
          <w:rFonts w:hint="eastAsia"/>
          <w:sz w:val="24"/>
        </w:rPr>
        <w:t>我们</w:t>
      </w:r>
      <w:r>
        <w:rPr>
          <w:sz w:val="24"/>
        </w:rPr>
        <w:t>在CPB 开始时</w:t>
      </w:r>
      <w:r w:rsidR="001C30D7">
        <w:rPr>
          <w:sz w:val="24"/>
        </w:rPr>
        <w:t>注意到</w:t>
      </w:r>
      <w:r>
        <w:rPr>
          <w:sz w:val="24"/>
        </w:rPr>
        <w:t>抗凝</w:t>
      </w:r>
      <w:r>
        <w:rPr>
          <w:rFonts w:hint="eastAsia"/>
          <w:sz w:val="24"/>
        </w:rPr>
        <w:t>效果不佳</w:t>
      </w:r>
      <w:r>
        <w:rPr>
          <w:sz w:val="24"/>
        </w:rPr>
        <w:t>（图 3B）</w:t>
      </w:r>
      <w:r>
        <w:rPr>
          <w:rFonts w:hint="eastAsia"/>
          <w:sz w:val="24"/>
        </w:rPr>
        <w:t>，</w:t>
      </w:r>
      <w:r>
        <w:rPr>
          <w:sz w:val="24"/>
        </w:rPr>
        <w:t>并</w:t>
      </w:r>
      <w:r>
        <w:rPr>
          <w:rFonts w:hint="eastAsia"/>
          <w:sz w:val="24"/>
        </w:rPr>
        <w:t>对抗凝效果</w:t>
      </w:r>
      <w:r>
        <w:rPr>
          <w:sz w:val="24"/>
        </w:rPr>
        <w:t>进行调整</w:t>
      </w:r>
      <w:r>
        <w:rPr>
          <w:rFonts w:hint="eastAsia"/>
          <w:sz w:val="24"/>
        </w:rPr>
        <w:t>，</w:t>
      </w:r>
      <w:r>
        <w:rPr>
          <w:sz w:val="24"/>
        </w:rPr>
        <w:t>以避免CPB 回路中微血栓的形成。 手术前后R的异常延长可能是由于 APS 患者固有的凝血活性</w:t>
      </w:r>
      <w:r>
        <w:rPr>
          <w:rFonts w:hint="eastAsia"/>
          <w:sz w:val="24"/>
        </w:rPr>
        <w:t>潜在</w:t>
      </w:r>
      <w:r>
        <w:rPr>
          <w:sz w:val="24"/>
        </w:rPr>
        <w:t>降低。</w:t>
      </w:r>
    </w:p>
    <w:p w14:paraId="1804C027" w14:textId="12D6A3FF" w:rsidR="00541E2B" w:rsidRDefault="00597D57" w:rsidP="00A46768">
      <w:pPr>
        <w:ind w:firstLineChars="200" w:firstLine="480"/>
        <w:rPr>
          <w:sz w:val="24"/>
        </w:rPr>
      </w:pPr>
      <w:r>
        <w:rPr>
          <w:rFonts w:hint="eastAsia"/>
          <w:sz w:val="24"/>
        </w:rPr>
        <w:t>这些结果</w:t>
      </w:r>
      <w:r>
        <w:rPr>
          <w:sz w:val="24"/>
        </w:rPr>
        <w:t>表明</w:t>
      </w:r>
      <w:r>
        <w:rPr>
          <w:rFonts w:hint="eastAsia"/>
          <w:sz w:val="24"/>
        </w:rPr>
        <w:t>以</w:t>
      </w:r>
      <w:r>
        <w:rPr>
          <w:sz w:val="24"/>
        </w:rPr>
        <w:t>TEG</w:t>
      </w:r>
      <w:r>
        <w:rPr>
          <w:rFonts w:hint="eastAsia"/>
          <w:sz w:val="24"/>
        </w:rPr>
        <w:t>为支持的</w:t>
      </w:r>
      <w:r>
        <w:rPr>
          <w:sz w:val="24"/>
        </w:rPr>
        <w:t>肝素-ACT 滴定具有相</w:t>
      </w:r>
      <w:r>
        <w:rPr>
          <w:rFonts w:hint="eastAsia"/>
          <w:sz w:val="24"/>
        </w:rPr>
        <w:t>当</w:t>
      </w:r>
      <w:r>
        <w:rPr>
          <w:sz w:val="24"/>
        </w:rPr>
        <w:t>的准确性，适合作为</w:t>
      </w:r>
      <w:proofErr w:type="gramStart"/>
      <w:r>
        <w:rPr>
          <w:sz w:val="24"/>
        </w:rPr>
        <w:t>围手术期</w:t>
      </w:r>
      <w:proofErr w:type="gramEnd"/>
      <w:r>
        <w:rPr>
          <w:sz w:val="24"/>
        </w:rPr>
        <w:t>抗凝管理的指标。 CK和CKH的R是重要指标，两种</w:t>
      </w:r>
      <w:r>
        <w:rPr>
          <w:rFonts w:hint="eastAsia"/>
          <w:sz w:val="24"/>
        </w:rPr>
        <w:t>检测</w:t>
      </w:r>
      <w:r>
        <w:rPr>
          <w:sz w:val="24"/>
        </w:rPr>
        <w:t>方法</w:t>
      </w:r>
      <w:r>
        <w:rPr>
          <w:rFonts w:hint="eastAsia"/>
          <w:sz w:val="24"/>
        </w:rPr>
        <w:t>必须精</w:t>
      </w:r>
      <w:r>
        <w:rPr>
          <w:sz w:val="24"/>
        </w:rPr>
        <w:t>确关联</w:t>
      </w:r>
      <w:r>
        <w:rPr>
          <w:rFonts w:hint="eastAsia"/>
          <w:sz w:val="24"/>
        </w:rPr>
        <w:t>才能达到最优值</w:t>
      </w:r>
      <w:r>
        <w:rPr>
          <w:sz w:val="24"/>
        </w:rPr>
        <w:t>。</w:t>
      </w:r>
    </w:p>
    <w:p w14:paraId="4F5E25D5" w14:textId="77777777" w:rsidR="00A46768" w:rsidRDefault="00A46768" w:rsidP="00977164">
      <w:pPr>
        <w:ind w:firstLineChars="200" w:firstLine="480"/>
        <w:rPr>
          <w:sz w:val="24"/>
        </w:rPr>
      </w:pPr>
    </w:p>
    <w:p w14:paraId="094C47C0" w14:textId="77777777" w:rsidR="00541E2B" w:rsidRPr="00977164" w:rsidRDefault="00597D57">
      <w:pPr>
        <w:rPr>
          <w:sz w:val="28"/>
          <w:szCs w:val="28"/>
        </w:rPr>
      </w:pPr>
      <w:r w:rsidRPr="00977164">
        <w:rPr>
          <w:rFonts w:hint="eastAsia"/>
          <w:b/>
          <w:bCs/>
          <w:sz w:val="28"/>
          <w:szCs w:val="28"/>
        </w:rPr>
        <w:t>结论</w:t>
      </w:r>
    </w:p>
    <w:p w14:paraId="4E695156" w14:textId="18FCBA0F" w:rsidR="00541E2B" w:rsidRDefault="00597D57" w:rsidP="00977164">
      <w:pPr>
        <w:ind w:firstLineChars="200" w:firstLine="480"/>
        <w:rPr>
          <w:sz w:val="24"/>
        </w:rPr>
      </w:pPr>
      <w:r>
        <w:rPr>
          <w:sz w:val="24"/>
        </w:rPr>
        <w:t>对于并发APS</w:t>
      </w:r>
      <w:r>
        <w:rPr>
          <w:rFonts w:hint="eastAsia"/>
          <w:sz w:val="24"/>
        </w:rPr>
        <w:t>的患者</w:t>
      </w:r>
      <w:r>
        <w:rPr>
          <w:sz w:val="24"/>
        </w:rPr>
        <w:t>CPB期间的抗凝治疗，TE</w:t>
      </w:r>
      <w:r>
        <w:rPr>
          <w:rFonts w:hint="eastAsia"/>
          <w:sz w:val="24"/>
        </w:rPr>
        <w:t>G</w:t>
      </w:r>
      <w:r>
        <w:rPr>
          <w:sz w:val="24"/>
        </w:rPr>
        <w:t>可以提供有关内</w:t>
      </w:r>
      <w:r w:rsidR="00A46768">
        <w:rPr>
          <w:rFonts w:hint="eastAsia"/>
          <w:sz w:val="24"/>
        </w:rPr>
        <w:t>源性</w:t>
      </w:r>
      <w:r>
        <w:rPr>
          <w:sz w:val="24"/>
        </w:rPr>
        <w:t>和外</w:t>
      </w:r>
      <w:r w:rsidR="00A46768">
        <w:rPr>
          <w:rFonts w:hint="eastAsia"/>
          <w:sz w:val="24"/>
        </w:rPr>
        <w:t>源性通路</w:t>
      </w:r>
      <w:r>
        <w:rPr>
          <w:sz w:val="24"/>
        </w:rPr>
        <w:t>凝血</w:t>
      </w:r>
      <w:r w:rsidR="00A46768">
        <w:rPr>
          <w:rFonts w:hint="eastAsia"/>
          <w:sz w:val="24"/>
        </w:rPr>
        <w:t>因子</w:t>
      </w:r>
      <w:r>
        <w:rPr>
          <w:sz w:val="24"/>
        </w:rPr>
        <w:t>抑制的宝贵时间信息，以达到维持肝素</w:t>
      </w:r>
      <w:r>
        <w:rPr>
          <w:rFonts w:hint="eastAsia"/>
          <w:sz w:val="24"/>
        </w:rPr>
        <w:t>-</w:t>
      </w:r>
      <w:r>
        <w:rPr>
          <w:sz w:val="24"/>
        </w:rPr>
        <w:t>ACT 滴定目标。</w:t>
      </w:r>
    </w:p>
    <w:sectPr w:rsidR="00541E2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8A8E7" w14:textId="77777777" w:rsidR="000C7589" w:rsidRDefault="000C7589" w:rsidP="00CF0B90">
      <w:r>
        <w:separator/>
      </w:r>
    </w:p>
  </w:endnote>
  <w:endnote w:type="continuationSeparator" w:id="0">
    <w:p w14:paraId="52476BBB" w14:textId="77777777" w:rsidR="000C7589" w:rsidRDefault="000C7589" w:rsidP="00CF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4CA68" w14:textId="77777777" w:rsidR="000C7589" w:rsidRDefault="000C7589" w:rsidP="00CF0B90">
      <w:r>
        <w:separator/>
      </w:r>
    </w:p>
  </w:footnote>
  <w:footnote w:type="continuationSeparator" w:id="0">
    <w:p w14:paraId="62E57FCF" w14:textId="77777777" w:rsidR="000C7589" w:rsidRDefault="000C7589" w:rsidP="00CF0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F24"/>
    <w:rsid w:val="00015850"/>
    <w:rsid w:val="00031895"/>
    <w:rsid w:val="0004122B"/>
    <w:rsid w:val="00063859"/>
    <w:rsid w:val="000704EC"/>
    <w:rsid w:val="00074A2D"/>
    <w:rsid w:val="0008762F"/>
    <w:rsid w:val="000A683C"/>
    <w:rsid w:val="000B7A97"/>
    <w:rsid w:val="000C55C9"/>
    <w:rsid w:val="000C7589"/>
    <w:rsid w:val="000E3F98"/>
    <w:rsid w:val="000E5B23"/>
    <w:rsid w:val="000F3056"/>
    <w:rsid w:val="000F39D0"/>
    <w:rsid w:val="000F488D"/>
    <w:rsid w:val="00114277"/>
    <w:rsid w:val="001148BB"/>
    <w:rsid w:val="0011554C"/>
    <w:rsid w:val="001675E0"/>
    <w:rsid w:val="001B3BAB"/>
    <w:rsid w:val="001C30D7"/>
    <w:rsid w:val="001C6937"/>
    <w:rsid w:val="001D72FA"/>
    <w:rsid w:val="001F14B8"/>
    <w:rsid w:val="0020564F"/>
    <w:rsid w:val="00207B55"/>
    <w:rsid w:val="0021480C"/>
    <w:rsid w:val="002314D9"/>
    <w:rsid w:val="00250113"/>
    <w:rsid w:val="00261C04"/>
    <w:rsid w:val="00295012"/>
    <w:rsid w:val="002A791C"/>
    <w:rsid w:val="002E4B3F"/>
    <w:rsid w:val="002E552F"/>
    <w:rsid w:val="002E6F41"/>
    <w:rsid w:val="00304E38"/>
    <w:rsid w:val="00331D15"/>
    <w:rsid w:val="003577B3"/>
    <w:rsid w:val="0037224F"/>
    <w:rsid w:val="00382B6E"/>
    <w:rsid w:val="00383C44"/>
    <w:rsid w:val="00390DC1"/>
    <w:rsid w:val="00391CCA"/>
    <w:rsid w:val="00396641"/>
    <w:rsid w:val="003A1F8D"/>
    <w:rsid w:val="003B1D77"/>
    <w:rsid w:val="003D0829"/>
    <w:rsid w:val="003E2D4D"/>
    <w:rsid w:val="003E6C7A"/>
    <w:rsid w:val="00410A52"/>
    <w:rsid w:val="00434AF8"/>
    <w:rsid w:val="00480BB5"/>
    <w:rsid w:val="004A4ADC"/>
    <w:rsid w:val="004B6060"/>
    <w:rsid w:val="004E24B0"/>
    <w:rsid w:val="00501339"/>
    <w:rsid w:val="005110CD"/>
    <w:rsid w:val="00525722"/>
    <w:rsid w:val="00535CB2"/>
    <w:rsid w:val="00541E2B"/>
    <w:rsid w:val="00546EC1"/>
    <w:rsid w:val="005676DC"/>
    <w:rsid w:val="00590100"/>
    <w:rsid w:val="00594B3C"/>
    <w:rsid w:val="005951A7"/>
    <w:rsid w:val="00597D57"/>
    <w:rsid w:val="005B199C"/>
    <w:rsid w:val="005B1C21"/>
    <w:rsid w:val="005C5F99"/>
    <w:rsid w:val="005D0FF4"/>
    <w:rsid w:val="005D1624"/>
    <w:rsid w:val="005D4658"/>
    <w:rsid w:val="00600309"/>
    <w:rsid w:val="006229B3"/>
    <w:rsid w:val="0062469C"/>
    <w:rsid w:val="00640483"/>
    <w:rsid w:val="0064517D"/>
    <w:rsid w:val="00657F49"/>
    <w:rsid w:val="00685C3D"/>
    <w:rsid w:val="006B3EED"/>
    <w:rsid w:val="006C2C25"/>
    <w:rsid w:val="006C3F86"/>
    <w:rsid w:val="00732B9E"/>
    <w:rsid w:val="00747097"/>
    <w:rsid w:val="00782859"/>
    <w:rsid w:val="00784543"/>
    <w:rsid w:val="0079294C"/>
    <w:rsid w:val="007A0C52"/>
    <w:rsid w:val="007A0CEF"/>
    <w:rsid w:val="007B27B5"/>
    <w:rsid w:val="007C5078"/>
    <w:rsid w:val="007E539A"/>
    <w:rsid w:val="007F0B03"/>
    <w:rsid w:val="008135BF"/>
    <w:rsid w:val="00827F2A"/>
    <w:rsid w:val="008446FF"/>
    <w:rsid w:val="00870BA3"/>
    <w:rsid w:val="00883E88"/>
    <w:rsid w:val="00892DEF"/>
    <w:rsid w:val="0089545E"/>
    <w:rsid w:val="008B727B"/>
    <w:rsid w:val="008E4DBE"/>
    <w:rsid w:val="008F5FD9"/>
    <w:rsid w:val="008F7547"/>
    <w:rsid w:val="00921067"/>
    <w:rsid w:val="0092327E"/>
    <w:rsid w:val="009354B6"/>
    <w:rsid w:val="00947703"/>
    <w:rsid w:val="00975191"/>
    <w:rsid w:val="00977164"/>
    <w:rsid w:val="009805AC"/>
    <w:rsid w:val="009A67A8"/>
    <w:rsid w:val="009B6A33"/>
    <w:rsid w:val="009C0DCB"/>
    <w:rsid w:val="009C19F5"/>
    <w:rsid w:val="009E622E"/>
    <w:rsid w:val="009F16CD"/>
    <w:rsid w:val="00A3256D"/>
    <w:rsid w:val="00A3309B"/>
    <w:rsid w:val="00A33947"/>
    <w:rsid w:val="00A40E26"/>
    <w:rsid w:val="00A46768"/>
    <w:rsid w:val="00A63B10"/>
    <w:rsid w:val="00A80F24"/>
    <w:rsid w:val="00A82981"/>
    <w:rsid w:val="00A85BC5"/>
    <w:rsid w:val="00AA5523"/>
    <w:rsid w:val="00AA59E6"/>
    <w:rsid w:val="00B42AA3"/>
    <w:rsid w:val="00B511E9"/>
    <w:rsid w:val="00B91261"/>
    <w:rsid w:val="00BB206E"/>
    <w:rsid w:val="00BC6D08"/>
    <w:rsid w:val="00BE18B2"/>
    <w:rsid w:val="00BE18E9"/>
    <w:rsid w:val="00C64DEF"/>
    <w:rsid w:val="00C77787"/>
    <w:rsid w:val="00C82C0B"/>
    <w:rsid w:val="00CA5C1B"/>
    <w:rsid w:val="00CB51A4"/>
    <w:rsid w:val="00CB6F9C"/>
    <w:rsid w:val="00CC2367"/>
    <w:rsid w:val="00CE4B97"/>
    <w:rsid w:val="00CF0B90"/>
    <w:rsid w:val="00D00992"/>
    <w:rsid w:val="00D111FD"/>
    <w:rsid w:val="00D24695"/>
    <w:rsid w:val="00D812A4"/>
    <w:rsid w:val="00D94461"/>
    <w:rsid w:val="00DB544A"/>
    <w:rsid w:val="00DE019A"/>
    <w:rsid w:val="00DF4BEA"/>
    <w:rsid w:val="00E06E65"/>
    <w:rsid w:val="00E34D5A"/>
    <w:rsid w:val="00E61426"/>
    <w:rsid w:val="00E7107A"/>
    <w:rsid w:val="00E97F67"/>
    <w:rsid w:val="00EB4220"/>
    <w:rsid w:val="00EC59B0"/>
    <w:rsid w:val="00EF335A"/>
    <w:rsid w:val="00F0100B"/>
    <w:rsid w:val="00F0597F"/>
    <w:rsid w:val="00F11CA2"/>
    <w:rsid w:val="00F165F2"/>
    <w:rsid w:val="00F35B7C"/>
    <w:rsid w:val="00F51E03"/>
    <w:rsid w:val="00F52151"/>
    <w:rsid w:val="00F73824"/>
    <w:rsid w:val="00F827AC"/>
    <w:rsid w:val="00FC7C6A"/>
    <w:rsid w:val="00FD2BED"/>
    <w:rsid w:val="00FD7617"/>
    <w:rsid w:val="018E6B31"/>
    <w:rsid w:val="091F3B01"/>
    <w:rsid w:val="0EDB02A5"/>
    <w:rsid w:val="15103670"/>
    <w:rsid w:val="22C87001"/>
    <w:rsid w:val="32DC4051"/>
    <w:rsid w:val="427507A9"/>
    <w:rsid w:val="67356AEF"/>
    <w:rsid w:val="69306BC8"/>
    <w:rsid w:val="6F49608B"/>
    <w:rsid w:val="7ADC3C86"/>
    <w:rsid w:val="7C9B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7AB385"/>
  <w15:docId w15:val="{76A1D6FC-6CB4-495D-B6F0-5A5870D6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4A4ADC"/>
    <w:rPr>
      <w:kern w:val="2"/>
      <w:sz w:val="21"/>
      <w:szCs w:val="24"/>
    </w:rPr>
  </w:style>
  <w:style w:type="paragraph" w:styleId="a4">
    <w:name w:val="header"/>
    <w:basedOn w:val="a"/>
    <w:link w:val="a5"/>
    <w:uiPriority w:val="99"/>
    <w:unhideWhenUsed/>
    <w:rsid w:val="00CF0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F0B90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F0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F0B9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0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婷 范</dc:creator>
  <cp:lastModifiedBy>周 荣华</cp:lastModifiedBy>
  <cp:revision>11</cp:revision>
  <dcterms:created xsi:type="dcterms:W3CDTF">2021-10-02T15:18:00Z</dcterms:created>
  <dcterms:modified xsi:type="dcterms:W3CDTF">2021-10-05T06:09:00Z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D23AD977031441B889BC3F96DD330A3E</vt:lpwstr>
  </property>
</Properties>
</file>