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6E05" w14:textId="09FA273F" w:rsidR="00933605" w:rsidRDefault="00933605" w:rsidP="00305133">
      <w:pPr>
        <w:jc w:val="center"/>
        <w:rPr>
          <w:rFonts w:ascii="宋体" w:eastAsia="宋体" w:hAnsi="宋体"/>
          <w:sz w:val="30"/>
          <w:szCs w:val="30"/>
        </w:rPr>
      </w:pPr>
      <w:r w:rsidRPr="00D4447B">
        <w:rPr>
          <w:rFonts w:ascii="宋体" w:eastAsia="宋体" w:hAnsi="宋体" w:hint="eastAsia"/>
          <w:sz w:val="30"/>
          <w:szCs w:val="30"/>
        </w:rPr>
        <w:t>维生素C治疗体外循环后血管麻痹：病例系列</w:t>
      </w:r>
    </w:p>
    <w:p w14:paraId="5FD0C171" w14:textId="77777777" w:rsidR="00B90122" w:rsidRDefault="00B90122" w:rsidP="00305133">
      <w:pPr>
        <w:jc w:val="center"/>
        <w:rPr>
          <w:rFonts w:ascii="宋体" w:eastAsia="宋体" w:hAnsi="宋体"/>
          <w:sz w:val="30"/>
          <w:szCs w:val="30"/>
        </w:rPr>
      </w:pPr>
    </w:p>
    <w:p w14:paraId="15B6B9AA" w14:textId="5420D15B" w:rsidR="00B90122" w:rsidRPr="00020884" w:rsidRDefault="00B90122" w:rsidP="00B90122">
      <w:pPr>
        <w:rPr>
          <w:rFonts w:ascii="宋体" w:eastAsia="宋体" w:hAnsi="宋体"/>
          <w:szCs w:val="21"/>
        </w:rPr>
      </w:pPr>
      <w:r w:rsidRPr="00020884">
        <w:rPr>
          <w:rFonts w:ascii="宋体" w:eastAsia="宋体" w:hAnsi="宋体" w:hint="eastAsia"/>
          <w:szCs w:val="21"/>
        </w:rPr>
        <w:t>翻译：李传文</w:t>
      </w:r>
      <w:r w:rsidRPr="00020884">
        <w:rPr>
          <w:rFonts w:ascii="宋体" w:eastAsia="宋体" w:hAnsi="宋体"/>
          <w:szCs w:val="21"/>
        </w:rPr>
        <w:t xml:space="preserve"> </w:t>
      </w:r>
      <w:r w:rsidRPr="00020884">
        <w:rPr>
          <w:rFonts w:ascii="宋体" w:eastAsia="宋体" w:hAnsi="宋体" w:hint="eastAsia"/>
          <w:szCs w:val="21"/>
        </w:rPr>
        <w:t>济宁医学院附属医院</w:t>
      </w:r>
    </w:p>
    <w:p w14:paraId="4CC90CC8" w14:textId="6699ECB5" w:rsidR="00B90122" w:rsidRPr="00020884" w:rsidRDefault="00B90122" w:rsidP="00B90122">
      <w:pPr>
        <w:rPr>
          <w:rFonts w:ascii="宋体" w:eastAsia="宋体" w:hAnsi="宋体"/>
          <w:szCs w:val="21"/>
        </w:rPr>
      </w:pPr>
      <w:r w:rsidRPr="00020884">
        <w:rPr>
          <w:rFonts w:ascii="宋体" w:eastAsia="宋体" w:hAnsi="宋体" w:hint="eastAsia"/>
          <w:szCs w:val="21"/>
        </w:rPr>
        <w:t>审校：沈佳</w:t>
      </w:r>
      <w:r w:rsidRPr="00020884">
        <w:rPr>
          <w:rFonts w:ascii="宋体" w:eastAsia="宋体" w:hAnsi="宋体"/>
          <w:szCs w:val="21"/>
        </w:rPr>
        <w:t xml:space="preserve">  </w:t>
      </w:r>
      <w:r w:rsidRPr="00020884">
        <w:rPr>
          <w:rFonts w:ascii="宋体" w:eastAsia="宋体" w:hAnsi="宋体" w:hint="eastAsia"/>
          <w:szCs w:val="21"/>
        </w:rPr>
        <w:t>上海儿童医学中心</w:t>
      </w:r>
    </w:p>
    <w:p w14:paraId="3A1AC1BB" w14:textId="77777777" w:rsidR="00B90122" w:rsidRPr="00020884" w:rsidRDefault="00B90122" w:rsidP="00020884">
      <w:pPr>
        <w:rPr>
          <w:rFonts w:ascii="宋体" w:eastAsia="宋体" w:hAnsi="宋体"/>
          <w:sz w:val="24"/>
          <w:szCs w:val="24"/>
        </w:rPr>
      </w:pPr>
    </w:p>
    <w:p w14:paraId="5F778E1E" w14:textId="7309E052" w:rsidR="00117958" w:rsidRPr="00D4447B" w:rsidRDefault="00AA54E5" w:rsidP="00AA54E5">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心血管麻痹仍然在体外循环</w:t>
      </w:r>
      <w:r w:rsidR="004C4B6D" w:rsidRPr="00D4447B">
        <w:rPr>
          <w:rFonts w:ascii="宋体" w:eastAsia="宋体" w:hAnsi="宋体" w:cs="Times New Roman" w:hint="eastAsia"/>
          <w:szCs w:val="21"/>
        </w:rPr>
        <w:t>(CPB)</w:t>
      </w:r>
      <w:r>
        <w:rPr>
          <w:rFonts w:ascii="Calibri" w:eastAsia="宋体" w:hAnsi="Calibri" w:cs="Times New Roman" w:hint="eastAsia"/>
          <w:szCs w:val="21"/>
        </w:rPr>
        <w:t>后</w:t>
      </w:r>
      <w:r w:rsidR="00933605" w:rsidRPr="00D4447B">
        <w:rPr>
          <w:rFonts w:ascii="Calibri" w:eastAsia="宋体" w:hAnsi="Calibri" w:cs="Times New Roman" w:hint="eastAsia"/>
          <w:szCs w:val="21"/>
        </w:rPr>
        <w:t>心脏手术患者</w:t>
      </w:r>
      <w:r>
        <w:rPr>
          <w:rFonts w:ascii="Calibri" w:eastAsia="宋体" w:hAnsi="Calibri" w:cs="Times New Roman" w:hint="eastAsia"/>
          <w:szCs w:val="21"/>
        </w:rPr>
        <w:t>中有一定的</w:t>
      </w:r>
      <w:r w:rsidR="00933605" w:rsidRPr="00D4447B">
        <w:rPr>
          <w:rFonts w:ascii="Calibri" w:eastAsia="宋体" w:hAnsi="Calibri" w:cs="Times New Roman" w:hint="eastAsia"/>
          <w:szCs w:val="21"/>
        </w:rPr>
        <w:t>发病率和死亡率。</w:t>
      </w:r>
      <w:r w:rsidR="00E33B2B" w:rsidRPr="00D4447B">
        <w:rPr>
          <w:rFonts w:ascii="Calibri" w:eastAsia="宋体" w:hAnsi="Calibri" w:cs="Times New Roman" w:hint="eastAsia"/>
          <w:szCs w:val="21"/>
        </w:rPr>
        <w:t>血管加压药难治性血管麻痹的有效治疗</w:t>
      </w:r>
      <w:r>
        <w:rPr>
          <w:rFonts w:ascii="Calibri" w:eastAsia="宋体" w:hAnsi="Calibri" w:cs="Times New Roman" w:hint="eastAsia"/>
          <w:szCs w:val="21"/>
        </w:rPr>
        <w:t>方案</w:t>
      </w:r>
      <w:r w:rsidR="00E33B2B" w:rsidRPr="00D4447B">
        <w:rPr>
          <w:rFonts w:ascii="Calibri" w:eastAsia="宋体" w:hAnsi="Calibri" w:cs="Times New Roman" w:hint="eastAsia"/>
          <w:szCs w:val="21"/>
        </w:rPr>
        <w:t>选择</w:t>
      </w:r>
      <w:r>
        <w:rPr>
          <w:rFonts w:ascii="Calibri" w:eastAsia="宋体" w:hAnsi="Calibri" w:cs="Times New Roman" w:hint="eastAsia"/>
          <w:szCs w:val="21"/>
        </w:rPr>
        <w:t>有限</w:t>
      </w:r>
      <w:r w:rsidR="00933605" w:rsidRPr="00D4447B">
        <w:rPr>
          <w:rFonts w:ascii="Calibri" w:eastAsia="宋体" w:hAnsi="Calibri" w:cs="Times New Roman" w:hint="eastAsia"/>
          <w:szCs w:val="21"/>
        </w:rPr>
        <w:t>。我们报</w:t>
      </w:r>
      <w:r w:rsidR="00E33B2B" w:rsidRPr="00D4447B">
        <w:rPr>
          <w:rFonts w:ascii="Calibri" w:eastAsia="宋体" w:hAnsi="Calibri" w:cs="Times New Roman" w:hint="eastAsia"/>
          <w:szCs w:val="21"/>
        </w:rPr>
        <w:t>道</w:t>
      </w:r>
      <w:r w:rsidR="00933605" w:rsidRPr="00D4447B">
        <w:rPr>
          <w:rFonts w:ascii="Calibri" w:eastAsia="宋体" w:hAnsi="Calibri" w:cs="Times New Roman" w:hint="eastAsia"/>
          <w:szCs w:val="21"/>
        </w:rPr>
        <w:t>了</w:t>
      </w:r>
      <w:r w:rsidR="00906188" w:rsidRPr="00D4447B">
        <w:rPr>
          <w:rFonts w:ascii="Calibri" w:eastAsia="宋体" w:hAnsi="Calibri" w:cs="Times New Roman" w:hint="eastAsia"/>
          <w:szCs w:val="21"/>
        </w:rPr>
        <w:t>3</w:t>
      </w:r>
      <w:r w:rsidR="00906188" w:rsidRPr="00D4447B">
        <w:rPr>
          <w:rFonts w:ascii="Calibri" w:eastAsia="宋体" w:hAnsi="Calibri" w:cs="Times New Roman" w:hint="eastAsia"/>
          <w:szCs w:val="21"/>
        </w:rPr>
        <w:t>例</w:t>
      </w:r>
      <w:r w:rsidR="00933605" w:rsidRPr="00D4447B">
        <w:rPr>
          <w:rFonts w:ascii="Calibri" w:eastAsia="宋体" w:hAnsi="Calibri" w:cs="Times New Roman" w:hint="eastAsia"/>
          <w:szCs w:val="21"/>
        </w:rPr>
        <w:t>体外循环术后</w:t>
      </w:r>
      <w:r w:rsidR="00906188" w:rsidRPr="00D4447B">
        <w:rPr>
          <w:rFonts w:ascii="Calibri" w:eastAsia="宋体" w:hAnsi="Calibri" w:cs="Times New Roman" w:hint="eastAsia"/>
          <w:szCs w:val="21"/>
        </w:rPr>
        <w:t>的患者</w:t>
      </w:r>
      <w:r w:rsidR="00933605" w:rsidRPr="00D4447B">
        <w:rPr>
          <w:rFonts w:ascii="Calibri" w:eastAsia="宋体" w:hAnsi="Calibri" w:cs="Times New Roman" w:hint="eastAsia"/>
          <w:szCs w:val="21"/>
        </w:rPr>
        <w:t>，</w:t>
      </w:r>
      <w:r w:rsidR="00906188" w:rsidRPr="00D4447B">
        <w:rPr>
          <w:rFonts w:ascii="Calibri" w:eastAsia="宋体" w:hAnsi="Calibri" w:cs="Times New Roman" w:hint="eastAsia"/>
          <w:szCs w:val="21"/>
        </w:rPr>
        <w:t>静脉内</w:t>
      </w:r>
      <w:r w:rsidR="00933605" w:rsidRPr="00D4447B">
        <w:rPr>
          <w:rFonts w:ascii="Calibri" w:eastAsia="宋体" w:hAnsi="Calibri" w:cs="Times New Roman" w:hint="eastAsia"/>
          <w:szCs w:val="21"/>
        </w:rPr>
        <w:t>给予注射大剂量抗坏血酸（维生素</w:t>
      </w:r>
      <w:r w:rsidR="00933605" w:rsidRPr="00D4447B">
        <w:rPr>
          <w:rFonts w:ascii="Calibri" w:eastAsia="宋体" w:hAnsi="Calibri" w:cs="Times New Roman" w:hint="eastAsia"/>
          <w:szCs w:val="21"/>
        </w:rPr>
        <w:t>C</w:t>
      </w:r>
      <w:r w:rsidR="00933605" w:rsidRPr="00D4447B">
        <w:rPr>
          <w:rFonts w:ascii="Calibri" w:eastAsia="宋体" w:hAnsi="Calibri" w:cs="Times New Roman" w:hint="eastAsia"/>
          <w:szCs w:val="21"/>
        </w:rPr>
        <w:t>），这是一种内源性儿茶酚胺合成的辅助因子，以治疗对肾上腺素、血管加压素和去甲肾上腺素治疗无效的血管麻痹。</w:t>
      </w:r>
      <w:r w:rsidR="00906188" w:rsidRPr="00D4447B">
        <w:rPr>
          <w:rFonts w:ascii="Calibri" w:eastAsia="宋体" w:hAnsi="Calibri" w:cs="Times New Roman" w:hint="eastAsia"/>
          <w:szCs w:val="21"/>
        </w:rPr>
        <w:t>在所有</w:t>
      </w:r>
      <w:r w:rsidR="00906188" w:rsidRPr="00D4447B">
        <w:rPr>
          <w:rFonts w:ascii="Calibri" w:eastAsia="宋体" w:hAnsi="Calibri" w:cs="Times New Roman"/>
          <w:szCs w:val="21"/>
        </w:rPr>
        <w:t>3</w:t>
      </w:r>
      <w:r w:rsidR="00906188" w:rsidRPr="00D4447B">
        <w:rPr>
          <w:rFonts w:ascii="Calibri" w:eastAsia="宋体" w:hAnsi="Calibri" w:cs="Times New Roman"/>
          <w:szCs w:val="21"/>
        </w:rPr>
        <w:t>名患者中都观察到血管加压药的需求减少，并且在</w:t>
      </w:r>
      <w:r w:rsidR="00906188" w:rsidRPr="00D4447B">
        <w:rPr>
          <w:rFonts w:ascii="Calibri" w:eastAsia="宋体" w:hAnsi="Calibri" w:cs="Times New Roman"/>
          <w:szCs w:val="21"/>
        </w:rPr>
        <w:t xml:space="preserve"> 2 </w:t>
      </w:r>
      <w:r w:rsidR="00906188" w:rsidRPr="00D4447B">
        <w:rPr>
          <w:rFonts w:ascii="Calibri" w:eastAsia="宋体" w:hAnsi="Calibri" w:cs="Times New Roman"/>
          <w:szCs w:val="21"/>
        </w:rPr>
        <w:t>名患者中，去甲肾上腺素在</w:t>
      </w:r>
      <w:r w:rsidR="00906188" w:rsidRPr="00D4447B">
        <w:rPr>
          <w:rFonts w:ascii="Calibri" w:eastAsia="宋体" w:hAnsi="Calibri" w:cs="Times New Roman"/>
          <w:szCs w:val="21"/>
        </w:rPr>
        <w:t xml:space="preserve"> 24 </w:t>
      </w:r>
      <w:r w:rsidR="00906188" w:rsidRPr="00D4447B">
        <w:rPr>
          <w:rFonts w:ascii="Calibri" w:eastAsia="宋体" w:hAnsi="Calibri" w:cs="Times New Roman"/>
          <w:szCs w:val="21"/>
        </w:rPr>
        <w:t>小时内完全停用。</w:t>
      </w:r>
      <w:r w:rsidR="00933605" w:rsidRPr="00D4447B">
        <w:rPr>
          <w:rFonts w:ascii="Calibri" w:eastAsia="宋体" w:hAnsi="Calibri" w:cs="Times New Roman" w:hint="eastAsia"/>
          <w:szCs w:val="21"/>
        </w:rPr>
        <w:t>抗坏血酸是一种新的潜在的治疗心脏血管麻痹的选择，需要进行严格的前瞻性研究</w:t>
      </w:r>
      <w:r w:rsidR="00E33B2B" w:rsidRPr="00D4447B">
        <w:rPr>
          <w:rFonts w:ascii="Calibri" w:eastAsia="宋体" w:hAnsi="Calibri" w:cs="Times New Roman"/>
          <w:szCs w:val="21"/>
        </w:rPr>
        <w:t>(A&amp;A Practice. 2018;11:96–9.)</w:t>
      </w:r>
    </w:p>
    <w:p w14:paraId="0894045C" w14:textId="5832E3AC" w:rsidR="006C275A" w:rsidRPr="00D4447B" w:rsidRDefault="00906188" w:rsidP="00D4447B">
      <w:pPr>
        <w:spacing w:line="360" w:lineRule="auto"/>
        <w:ind w:firstLineChars="200" w:firstLine="420"/>
        <w:rPr>
          <w:rFonts w:ascii="宋体" w:eastAsia="宋体" w:hAnsi="宋体" w:cs="Times New Roman"/>
          <w:szCs w:val="21"/>
        </w:rPr>
      </w:pPr>
      <w:r w:rsidRPr="00D4447B">
        <w:rPr>
          <w:rFonts w:ascii="宋体" w:eastAsia="宋体" w:hAnsi="宋体" w:cs="Times New Roman" w:hint="eastAsia"/>
          <w:szCs w:val="21"/>
        </w:rPr>
        <w:t>在</w:t>
      </w:r>
      <w:r w:rsidR="004C4B6D">
        <w:rPr>
          <w:rFonts w:ascii="宋体" w:eastAsia="宋体" w:hAnsi="宋体" w:cs="Times New Roman" w:hint="eastAsia"/>
          <w:szCs w:val="21"/>
        </w:rPr>
        <w:t>C</w:t>
      </w:r>
      <w:r w:rsidR="004C4B6D">
        <w:rPr>
          <w:rFonts w:ascii="宋体" w:eastAsia="宋体" w:hAnsi="宋体" w:cs="Times New Roman"/>
          <w:szCs w:val="21"/>
        </w:rPr>
        <w:t>PB</w:t>
      </w:r>
      <w:r w:rsidRPr="00D4447B">
        <w:rPr>
          <w:rFonts w:ascii="宋体" w:eastAsia="宋体" w:hAnsi="宋体" w:cs="Times New Roman" w:hint="eastAsia"/>
          <w:szCs w:val="21"/>
        </w:rPr>
        <w:t>后，高达44%的患者会出现心脏血管麻痹，尽管</w:t>
      </w:r>
      <w:r w:rsidR="00F00208">
        <w:rPr>
          <w:rFonts w:ascii="宋体" w:eastAsia="宋体" w:hAnsi="宋体" w:cs="Times New Roman" w:hint="eastAsia"/>
          <w:szCs w:val="21"/>
        </w:rPr>
        <w:t>已保证充分</w:t>
      </w:r>
      <w:r w:rsidRPr="00D4447B">
        <w:rPr>
          <w:rFonts w:ascii="宋体" w:eastAsia="宋体" w:hAnsi="宋体" w:cs="Times New Roman" w:hint="eastAsia"/>
          <w:szCs w:val="21"/>
        </w:rPr>
        <w:t>的液体复苏和心</w:t>
      </w:r>
      <w:r w:rsidR="00F00208">
        <w:rPr>
          <w:rFonts w:ascii="宋体" w:eastAsia="宋体" w:hAnsi="宋体" w:cs="Times New Roman" w:hint="eastAsia"/>
          <w:szCs w:val="21"/>
        </w:rPr>
        <w:t>排量</w:t>
      </w:r>
      <w:r w:rsidR="006C275A" w:rsidRPr="00D4447B">
        <w:rPr>
          <w:rFonts w:ascii="宋体" w:eastAsia="宋体" w:hAnsi="宋体" w:cs="Times New Roman" w:hint="eastAsia"/>
          <w:szCs w:val="21"/>
        </w:rPr>
        <w:t>，</w:t>
      </w:r>
      <w:r w:rsidRPr="00D4447B">
        <w:rPr>
          <w:rFonts w:ascii="宋体" w:eastAsia="宋体" w:hAnsi="宋体" w:cs="Times New Roman" w:hint="eastAsia"/>
          <w:szCs w:val="21"/>
        </w:rPr>
        <w:t>但血管张力仍会下降</w:t>
      </w:r>
      <w:r w:rsidRPr="00D4447B">
        <w:rPr>
          <w:rFonts w:ascii="宋体" w:eastAsia="宋体" w:hAnsi="宋体" w:cs="Times New Roman" w:hint="eastAsia"/>
          <w:szCs w:val="21"/>
          <w:vertAlign w:val="superscript"/>
        </w:rPr>
        <w:t>1</w:t>
      </w:r>
      <w:r w:rsidRPr="00D4447B">
        <w:rPr>
          <w:rFonts w:ascii="宋体" w:eastAsia="宋体" w:hAnsi="宋体" w:cs="Times New Roman" w:hint="eastAsia"/>
          <w:szCs w:val="21"/>
        </w:rPr>
        <w:t>。这些患者的血管舒张性休克通过静脉内给予血管</w:t>
      </w:r>
      <w:r w:rsidR="006C275A" w:rsidRPr="00D4447B">
        <w:rPr>
          <w:rFonts w:ascii="宋体" w:eastAsia="宋体" w:hAnsi="宋体" w:cs="Times New Roman" w:hint="eastAsia"/>
          <w:szCs w:val="21"/>
        </w:rPr>
        <w:t>加压</w:t>
      </w:r>
      <w:r w:rsidRPr="00D4447B">
        <w:rPr>
          <w:rFonts w:ascii="宋体" w:eastAsia="宋体" w:hAnsi="宋体" w:cs="Times New Roman" w:hint="eastAsia"/>
          <w:szCs w:val="21"/>
        </w:rPr>
        <w:t>药进行治疗。 然而，由于这些药物</w:t>
      </w:r>
      <w:r w:rsidR="006C275A" w:rsidRPr="00D4447B">
        <w:rPr>
          <w:rFonts w:ascii="宋体" w:eastAsia="宋体" w:hAnsi="宋体" w:cs="Times New Roman" w:hint="eastAsia"/>
          <w:szCs w:val="21"/>
        </w:rPr>
        <w:t>存在</w:t>
      </w:r>
      <w:r w:rsidRPr="00D4447B">
        <w:rPr>
          <w:rFonts w:ascii="宋体" w:eastAsia="宋体" w:hAnsi="宋体" w:cs="Times New Roman" w:hint="eastAsia"/>
          <w:szCs w:val="21"/>
        </w:rPr>
        <w:t>固有的局限性和风险，包括四肢和器官灌注不足以及心肌缺血。一些严重病例对血管</w:t>
      </w:r>
      <w:r w:rsidR="006C275A" w:rsidRPr="00D4447B">
        <w:rPr>
          <w:rFonts w:ascii="宋体" w:eastAsia="宋体" w:hAnsi="宋体" w:cs="Times New Roman" w:hint="eastAsia"/>
          <w:szCs w:val="21"/>
        </w:rPr>
        <w:t>加压</w:t>
      </w:r>
      <w:r w:rsidRPr="00D4447B">
        <w:rPr>
          <w:rFonts w:ascii="宋体" w:eastAsia="宋体" w:hAnsi="宋体" w:cs="Times New Roman" w:hint="eastAsia"/>
          <w:szCs w:val="21"/>
        </w:rPr>
        <w:t>药仍然无效，并且导致持续的低灌注和更坏的结果。为了</w:t>
      </w:r>
      <w:proofErr w:type="gramStart"/>
      <w:r w:rsidRPr="00D4447B">
        <w:rPr>
          <w:rFonts w:ascii="宋体" w:eastAsia="宋体" w:hAnsi="宋体" w:cs="Times New Roman" w:hint="eastAsia"/>
          <w:szCs w:val="21"/>
        </w:rPr>
        <w:t>防止低</w:t>
      </w:r>
      <w:proofErr w:type="gramEnd"/>
      <w:r w:rsidRPr="00D4447B">
        <w:rPr>
          <w:rFonts w:ascii="宋体" w:eastAsia="宋体" w:hAnsi="宋体" w:cs="Times New Roman" w:hint="eastAsia"/>
          <w:szCs w:val="21"/>
        </w:rPr>
        <w:t>灌注的并发症，在治疗心脏血管麻痹时需要新的策略来改善全身血管阻力。</w:t>
      </w:r>
    </w:p>
    <w:p w14:paraId="3177E4FC" w14:textId="65215DA8" w:rsidR="00305133" w:rsidRPr="00D4447B" w:rsidRDefault="00906188" w:rsidP="00D4447B">
      <w:pPr>
        <w:spacing w:line="360" w:lineRule="auto"/>
        <w:ind w:firstLineChars="200" w:firstLine="420"/>
        <w:rPr>
          <w:rFonts w:ascii="宋体" w:eastAsia="宋体" w:hAnsi="宋体" w:cs="Times New Roman"/>
          <w:szCs w:val="21"/>
        </w:rPr>
      </w:pPr>
      <w:r w:rsidRPr="00D4447B">
        <w:rPr>
          <w:rFonts w:ascii="宋体" w:eastAsia="宋体" w:hAnsi="宋体" w:cs="Times New Roman" w:hint="eastAsia"/>
          <w:szCs w:val="21"/>
        </w:rPr>
        <w:t>抗坏血酸（维生素C）是儿茶酚胺内源性生物合成中必不可少的辅助因子。在已发现抗坏血酸缺乏的动物模型中，肾上腺</w:t>
      </w:r>
      <w:r w:rsidR="00CF5EF6">
        <w:rPr>
          <w:rFonts w:ascii="宋体" w:eastAsia="宋体" w:hAnsi="宋体" w:cs="Times New Roman" w:hint="eastAsia"/>
          <w:szCs w:val="21"/>
        </w:rPr>
        <w:t>、</w:t>
      </w:r>
      <w:r w:rsidRPr="00D4447B">
        <w:rPr>
          <w:rFonts w:ascii="宋体" w:eastAsia="宋体" w:hAnsi="宋体" w:cs="Times New Roman" w:hint="eastAsia"/>
          <w:szCs w:val="21"/>
        </w:rPr>
        <w:t>去甲肾上腺素储备已耗尽。人类缺乏内源性合成抗坏血酸的能力，需要膳食补充剂来维持足够的浓度</w:t>
      </w:r>
      <w:r w:rsidR="006C275A" w:rsidRPr="00D4447B">
        <w:rPr>
          <w:rFonts w:ascii="宋体" w:eastAsia="宋体" w:hAnsi="宋体" w:cs="Times New Roman" w:hint="eastAsia"/>
          <w:szCs w:val="21"/>
          <w:vertAlign w:val="superscript"/>
        </w:rPr>
        <w:t>4,5</w:t>
      </w:r>
      <w:r w:rsidRPr="00D4447B">
        <w:rPr>
          <w:rFonts w:ascii="宋体" w:eastAsia="宋体" w:hAnsi="宋体" w:cs="Times New Roman" w:hint="eastAsia"/>
          <w:szCs w:val="21"/>
        </w:rPr>
        <w:t>。此外，已知危重病患者存在抗坏血酸缺乏，并且已发现接受体外循环的心脏外科患者在转流后抗坏血酸浓度降低。鉴于抗坏血酸的消耗和潜在益处，我们报</w:t>
      </w:r>
      <w:r w:rsidR="006C275A" w:rsidRPr="00D4447B">
        <w:rPr>
          <w:rFonts w:ascii="宋体" w:eastAsia="宋体" w:hAnsi="宋体" w:cs="Times New Roman" w:hint="eastAsia"/>
          <w:szCs w:val="21"/>
        </w:rPr>
        <w:t>道</w:t>
      </w:r>
      <w:r w:rsidRPr="00D4447B">
        <w:rPr>
          <w:rFonts w:ascii="宋体" w:eastAsia="宋体" w:hAnsi="宋体" w:cs="Times New Roman" w:hint="eastAsia"/>
          <w:szCs w:val="21"/>
        </w:rPr>
        <w:t>了3例CPB后血管麻痹患者静脉内应用大剂量抗坏血酸的经验。在所有病例中，均以平均动脉压（MAP）&gt;65毫米汞柱为目标，应用抗坏血酸后，首选停用去甲肾上腺素（</w:t>
      </w:r>
      <w:r w:rsidR="006C275A" w:rsidRPr="00D4447B">
        <w:rPr>
          <w:rFonts w:ascii="宋体" w:eastAsia="宋体" w:hAnsi="宋体" w:cs="Times New Roman" w:hint="eastAsia"/>
          <w:szCs w:val="21"/>
        </w:rPr>
        <w:t>详见表格</w:t>
      </w:r>
      <w:r w:rsidRPr="00D4447B">
        <w:rPr>
          <w:rFonts w:ascii="宋体" w:eastAsia="宋体" w:hAnsi="宋体" w:cs="Times New Roman" w:hint="eastAsia"/>
          <w:szCs w:val="21"/>
        </w:rPr>
        <w:t>和图</w:t>
      </w:r>
      <w:r w:rsidR="006C275A" w:rsidRPr="00D4447B">
        <w:rPr>
          <w:rFonts w:ascii="宋体" w:eastAsia="宋体" w:hAnsi="宋体" w:cs="Times New Roman" w:hint="eastAsia"/>
          <w:szCs w:val="21"/>
        </w:rPr>
        <w:t>表</w:t>
      </w:r>
      <w:r w:rsidRPr="00D4447B">
        <w:rPr>
          <w:rFonts w:ascii="宋体" w:eastAsia="宋体" w:hAnsi="宋体" w:cs="Times New Roman" w:hint="eastAsia"/>
          <w:szCs w:val="21"/>
        </w:rPr>
        <w:t>）。</w:t>
      </w:r>
    </w:p>
    <w:p w14:paraId="5F986DCA" w14:textId="77777777" w:rsidR="00683FE8" w:rsidRPr="00D4447B" w:rsidRDefault="00683FE8" w:rsidP="00D4447B">
      <w:pPr>
        <w:spacing w:line="360" w:lineRule="auto"/>
        <w:ind w:firstLineChars="200" w:firstLine="420"/>
        <w:rPr>
          <w:rFonts w:ascii="宋体" w:eastAsia="宋体" w:hAnsi="宋体" w:cs="Times New Roman"/>
          <w:szCs w:val="21"/>
        </w:rPr>
      </w:pPr>
      <w:r w:rsidRPr="00D4447B">
        <w:rPr>
          <w:rFonts w:ascii="宋体" w:eastAsia="宋体" w:hAnsi="宋体" w:cs="Times New Roman"/>
          <w:noProof/>
          <w:szCs w:val="21"/>
        </w:rPr>
        <w:drawing>
          <wp:inline distT="0" distB="0" distL="0" distR="0" wp14:anchorId="5FA0BFBC" wp14:editId="34E87606">
            <wp:extent cx="5274310" cy="1348916"/>
            <wp:effectExtent l="19050" t="0" r="2540" b="0"/>
            <wp:docPr id="1" name="图片 1" descr="C:\Users\Administrator\Desktop\QQ截图20210818115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210818115208.png"/>
                    <pic:cNvPicPr>
                      <a:picLocks noChangeAspect="1" noChangeArrowheads="1"/>
                    </pic:cNvPicPr>
                  </pic:nvPicPr>
                  <pic:blipFill>
                    <a:blip r:embed="rId6" cstate="print"/>
                    <a:srcRect/>
                    <a:stretch>
                      <a:fillRect/>
                    </a:stretch>
                  </pic:blipFill>
                  <pic:spPr bwMode="auto">
                    <a:xfrm>
                      <a:off x="0" y="0"/>
                      <a:ext cx="5274310" cy="1348916"/>
                    </a:xfrm>
                    <a:prstGeom prst="rect">
                      <a:avLst/>
                    </a:prstGeom>
                    <a:noFill/>
                    <a:ln w="9525">
                      <a:noFill/>
                      <a:miter lim="800000"/>
                      <a:headEnd/>
                      <a:tailEnd/>
                    </a:ln>
                  </pic:spPr>
                </pic:pic>
              </a:graphicData>
            </a:graphic>
          </wp:inline>
        </w:drawing>
      </w:r>
    </w:p>
    <w:p w14:paraId="75B8BAD7" w14:textId="77777777" w:rsidR="00FF51CB" w:rsidRPr="00D4447B" w:rsidRDefault="00057370" w:rsidP="00D4447B">
      <w:pPr>
        <w:spacing w:line="360" w:lineRule="auto"/>
        <w:ind w:firstLineChars="200" w:firstLine="420"/>
        <w:rPr>
          <w:rFonts w:ascii="宋体" w:eastAsia="宋体" w:hAnsi="宋体" w:cs="Times New Roman"/>
          <w:szCs w:val="21"/>
        </w:rPr>
      </w:pPr>
      <w:r w:rsidRPr="00D4447B">
        <w:rPr>
          <w:rFonts w:ascii="宋体" w:eastAsia="宋体" w:hAnsi="宋体" w:cs="Times New Roman" w:hint="eastAsia"/>
          <w:szCs w:val="21"/>
        </w:rPr>
        <w:t>缩写：</w:t>
      </w:r>
      <w:r w:rsidR="00FF51CB" w:rsidRPr="00D4447B">
        <w:rPr>
          <w:rFonts w:ascii="宋体" w:eastAsia="宋体" w:hAnsi="宋体" w:cs="Times New Roman" w:hint="eastAsia"/>
          <w:szCs w:val="21"/>
        </w:rPr>
        <w:t>AVR：主动脉瓣膜置换术，CPB：体外循环，LVAD：左室辅助装置，MVR：二尖瓣</w:t>
      </w:r>
      <w:r w:rsidR="00FF51CB" w:rsidRPr="00D4447B">
        <w:rPr>
          <w:rFonts w:ascii="宋体" w:eastAsia="宋体" w:hAnsi="宋体" w:cs="Times New Roman" w:hint="eastAsia"/>
          <w:szCs w:val="21"/>
        </w:rPr>
        <w:lastRenderedPageBreak/>
        <w:t>膜置换术，TVR：三尖瓣膜置换术，VA</w:t>
      </w:r>
      <w:r w:rsidR="005261BB">
        <w:rPr>
          <w:rFonts w:ascii="宋体" w:eastAsia="宋体" w:hAnsi="宋体" w:cs="Times New Roman" w:hint="eastAsia"/>
          <w:szCs w:val="21"/>
        </w:rPr>
        <w:t xml:space="preserve"> </w:t>
      </w:r>
      <w:r w:rsidR="00FF51CB" w:rsidRPr="00D4447B">
        <w:rPr>
          <w:rFonts w:ascii="宋体" w:eastAsia="宋体" w:hAnsi="宋体" w:cs="Times New Roman" w:hint="eastAsia"/>
          <w:szCs w:val="21"/>
        </w:rPr>
        <w:t>ECMO：VA体外膜肺氧合</w:t>
      </w:r>
    </w:p>
    <w:p w14:paraId="4AE4CFDA" w14:textId="77777777" w:rsidR="00683FE8" w:rsidRPr="00D4447B" w:rsidRDefault="00683FE8" w:rsidP="00D4447B">
      <w:pPr>
        <w:spacing w:line="360" w:lineRule="auto"/>
        <w:ind w:firstLineChars="200" w:firstLine="420"/>
        <w:rPr>
          <w:rFonts w:ascii="宋体" w:eastAsia="宋体" w:hAnsi="宋体"/>
          <w:szCs w:val="21"/>
        </w:rPr>
      </w:pPr>
      <w:r w:rsidRPr="00D4447B">
        <w:rPr>
          <w:rFonts w:ascii="宋体" w:eastAsia="宋体" w:hAnsi="宋体"/>
          <w:noProof/>
          <w:szCs w:val="21"/>
        </w:rPr>
        <w:drawing>
          <wp:inline distT="0" distB="0" distL="0" distR="0" wp14:anchorId="55049F24" wp14:editId="2D5A158D">
            <wp:extent cx="5274310" cy="4848664"/>
            <wp:effectExtent l="19050" t="0" r="2540" b="0"/>
            <wp:docPr id="2" name="图片 2" descr="C:\Users\Administrator\Desktop\QQ截图20210818115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Q截图20210818115254.png"/>
                    <pic:cNvPicPr>
                      <a:picLocks noChangeAspect="1" noChangeArrowheads="1"/>
                    </pic:cNvPicPr>
                  </pic:nvPicPr>
                  <pic:blipFill>
                    <a:blip r:embed="rId7" cstate="print"/>
                    <a:srcRect/>
                    <a:stretch>
                      <a:fillRect/>
                    </a:stretch>
                  </pic:blipFill>
                  <pic:spPr bwMode="auto">
                    <a:xfrm>
                      <a:off x="0" y="0"/>
                      <a:ext cx="5274310" cy="4848664"/>
                    </a:xfrm>
                    <a:prstGeom prst="rect">
                      <a:avLst/>
                    </a:prstGeom>
                    <a:noFill/>
                    <a:ln w="9525">
                      <a:noFill/>
                      <a:miter lim="800000"/>
                      <a:headEnd/>
                      <a:tailEnd/>
                    </a:ln>
                  </pic:spPr>
                </pic:pic>
              </a:graphicData>
            </a:graphic>
          </wp:inline>
        </w:drawing>
      </w:r>
    </w:p>
    <w:p w14:paraId="4706C0E0" w14:textId="77777777" w:rsidR="00FF51CB" w:rsidRPr="00D4447B" w:rsidRDefault="00057370" w:rsidP="00D4447B">
      <w:pPr>
        <w:spacing w:line="360" w:lineRule="auto"/>
        <w:ind w:firstLineChars="200" w:firstLine="420"/>
        <w:rPr>
          <w:rFonts w:ascii="宋体" w:eastAsia="宋体" w:hAnsi="宋体"/>
          <w:szCs w:val="21"/>
        </w:rPr>
      </w:pPr>
      <w:r w:rsidRPr="00D4447B">
        <w:rPr>
          <w:rFonts w:ascii="宋体" w:eastAsia="宋体" w:hAnsi="宋体" w:hint="eastAsia"/>
          <w:szCs w:val="21"/>
        </w:rPr>
        <w:t>图：</w:t>
      </w:r>
      <w:r w:rsidR="00FF51CB" w:rsidRPr="00D4447B">
        <w:rPr>
          <w:rFonts w:ascii="宋体" w:eastAsia="宋体" w:hAnsi="宋体" w:hint="eastAsia"/>
          <w:szCs w:val="21"/>
        </w:rPr>
        <w:t>服用维生素</w:t>
      </w:r>
      <w:r w:rsidR="00FF51CB" w:rsidRPr="00D4447B">
        <w:rPr>
          <w:rFonts w:ascii="宋体" w:eastAsia="宋体" w:hAnsi="宋体"/>
          <w:szCs w:val="21"/>
        </w:rPr>
        <w:t>C后的血管升压药</w:t>
      </w:r>
      <w:r w:rsidR="00FF51CB" w:rsidRPr="00D4447B">
        <w:rPr>
          <w:rFonts w:ascii="宋体" w:eastAsia="宋体" w:hAnsi="宋体" w:hint="eastAsia"/>
          <w:szCs w:val="21"/>
        </w:rPr>
        <w:t>的量</w:t>
      </w:r>
      <w:r w:rsidR="00FF51CB" w:rsidRPr="00D4447B">
        <w:rPr>
          <w:rFonts w:ascii="宋体" w:eastAsia="宋体" w:hAnsi="宋体"/>
          <w:szCs w:val="21"/>
        </w:rPr>
        <w:t>。</w:t>
      </w:r>
    </w:p>
    <w:p w14:paraId="692233AE" w14:textId="4C12D3B1" w:rsidR="00FF51CB" w:rsidRPr="00D4447B" w:rsidRDefault="00FF51CB" w:rsidP="00D4447B">
      <w:pPr>
        <w:spacing w:line="360" w:lineRule="auto"/>
        <w:ind w:firstLineChars="200" w:firstLine="420"/>
        <w:rPr>
          <w:rFonts w:ascii="宋体" w:eastAsia="宋体" w:hAnsi="宋体"/>
          <w:szCs w:val="21"/>
        </w:rPr>
      </w:pPr>
      <w:r w:rsidRPr="00D4447B">
        <w:rPr>
          <w:rFonts w:ascii="宋体" w:eastAsia="宋体" w:hAnsi="宋体"/>
          <w:szCs w:val="21"/>
        </w:rPr>
        <w:t>A、 以去甲肾上腺素显示的血管</w:t>
      </w:r>
      <w:r w:rsidR="000F0389">
        <w:rPr>
          <w:rFonts w:ascii="宋体" w:eastAsia="宋体" w:hAnsi="宋体" w:hint="eastAsia"/>
          <w:szCs w:val="21"/>
        </w:rPr>
        <w:t>升压药的</w:t>
      </w:r>
      <w:r w:rsidRPr="00D4447B">
        <w:rPr>
          <w:rFonts w:ascii="宋体" w:eastAsia="宋体" w:hAnsi="宋体"/>
          <w:szCs w:val="21"/>
        </w:rPr>
        <w:t>总需求量</w:t>
      </w:r>
    </w:p>
    <w:p w14:paraId="60258009" w14:textId="77777777" w:rsidR="00FF51CB" w:rsidRPr="00D4447B" w:rsidRDefault="00FF51CB" w:rsidP="00D4447B">
      <w:pPr>
        <w:spacing w:line="360" w:lineRule="auto"/>
        <w:ind w:firstLineChars="200" w:firstLine="420"/>
        <w:rPr>
          <w:rFonts w:ascii="宋体" w:eastAsia="宋体" w:hAnsi="宋体"/>
          <w:szCs w:val="21"/>
        </w:rPr>
      </w:pPr>
      <w:r w:rsidRPr="00D4447B">
        <w:rPr>
          <w:rFonts w:ascii="宋体" w:eastAsia="宋体" w:hAnsi="宋体"/>
          <w:szCs w:val="21"/>
        </w:rPr>
        <w:t>B、 去甲肾上腺素需要量</w:t>
      </w:r>
    </w:p>
    <w:p w14:paraId="25FCB2DB" w14:textId="77777777" w:rsidR="004C4B6D" w:rsidRPr="00D4447B" w:rsidRDefault="004C4B6D" w:rsidP="00D4447B">
      <w:pPr>
        <w:spacing w:line="360" w:lineRule="auto"/>
        <w:ind w:firstLineChars="200" w:firstLine="420"/>
        <w:rPr>
          <w:rFonts w:ascii="宋体" w:eastAsia="宋体" w:hAnsi="宋体"/>
          <w:szCs w:val="21"/>
        </w:rPr>
      </w:pPr>
    </w:p>
    <w:p w14:paraId="3C9F7296" w14:textId="77777777" w:rsidR="006C275A" w:rsidRPr="00D4447B" w:rsidRDefault="006C275A" w:rsidP="00D4447B">
      <w:pPr>
        <w:spacing w:line="360" w:lineRule="auto"/>
        <w:ind w:firstLineChars="200" w:firstLine="422"/>
        <w:rPr>
          <w:rFonts w:ascii="宋体" w:eastAsia="宋体" w:hAnsi="宋体"/>
          <w:b/>
          <w:szCs w:val="21"/>
        </w:rPr>
      </w:pPr>
      <w:r w:rsidRPr="00D4447B">
        <w:rPr>
          <w:rFonts w:ascii="宋体" w:eastAsia="宋体" w:hAnsi="宋体" w:hint="eastAsia"/>
          <w:b/>
          <w:szCs w:val="21"/>
        </w:rPr>
        <w:t>案例描述</w:t>
      </w:r>
    </w:p>
    <w:p w14:paraId="4BFBC84C" w14:textId="77777777" w:rsidR="006C275A" w:rsidRPr="00D4447B" w:rsidRDefault="006C275A" w:rsidP="00D4447B">
      <w:pPr>
        <w:spacing w:line="360" w:lineRule="auto"/>
        <w:ind w:firstLineChars="200" w:firstLine="422"/>
        <w:rPr>
          <w:rFonts w:ascii="宋体" w:eastAsia="宋体" w:hAnsi="宋体"/>
          <w:b/>
          <w:szCs w:val="21"/>
        </w:rPr>
      </w:pPr>
      <w:r w:rsidRPr="00D4447B">
        <w:rPr>
          <w:rFonts w:ascii="宋体" w:eastAsia="宋体" w:hAnsi="宋体" w:hint="eastAsia"/>
          <w:b/>
          <w:szCs w:val="21"/>
        </w:rPr>
        <w:t>案例1</w:t>
      </w:r>
    </w:p>
    <w:p w14:paraId="153FE35A" w14:textId="5F4466B5" w:rsidR="006C275A" w:rsidRPr="00D4447B" w:rsidRDefault="006C275A" w:rsidP="00D4447B">
      <w:pPr>
        <w:spacing w:line="360" w:lineRule="auto"/>
        <w:ind w:firstLineChars="200" w:firstLine="420"/>
        <w:rPr>
          <w:rFonts w:ascii="宋体" w:eastAsia="宋体" w:hAnsi="宋体"/>
          <w:szCs w:val="21"/>
        </w:rPr>
      </w:pPr>
      <w:r w:rsidRPr="00D4447B">
        <w:rPr>
          <w:rFonts w:ascii="宋体" w:eastAsia="宋体" w:hAnsi="宋体" w:hint="eastAsia"/>
          <w:szCs w:val="21"/>
        </w:rPr>
        <w:t>一名22岁患有肥厚型心肌病的男性接受了经主动脉和经心尖肥厚心肌切除术。在重症监护病房的术后第2天（POD），尽管心脏指数为4.4 L</w:t>
      </w:r>
      <w:r w:rsidR="000F0389">
        <w:rPr>
          <w:rFonts w:ascii="宋体" w:eastAsia="宋体" w:hAnsi="宋体" w:hint="eastAsia"/>
          <w:szCs w:val="21"/>
        </w:rPr>
        <w:t>·</w:t>
      </w:r>
      <w:r w:rsidRPr="00D4447B">
        <w:rPr>
          <w:rFonts w:ascii="宋体" w:eastAsia="宋体" w:hAnsi="宋体" w:hint="eastAsia"/>
          <w:szCs w:val="21"/>
        </w:rPr>
        <w:t>min</w:t>
      </w:r>
      <w:r w:rsidR="00BE2DDE" w:rsidRPr="00D4447B">
        <w:rPr>
          <w:rFonts w:ascii="宋体" w:eastAsia="宋体" w:hAnsi="宋体"/>
          <w:szCs w:val="21"/>
          <w:vertAlign w:val="superscript"/>
        </w:rPr>
        <w:t>-1</w:t>
      </w:r>
      <w:r w:rsidRPr="00D4447B">
        <w:rPr>
          <w:rFonts w:ascii="宋体" w:eastAsia="宋体" w:hAnsi="宋体" w:hint="eastAsia"/>
          <w:szCs w:val="21"/>
        </w:rPr>
        <w:t>•m</w:t>
      </w:r>
      <w:r w:rsidR="00BE2DDE" w:rsidRPr="00D4447B">
        <w:rPr>
          <w:rFonts w:ascii="宋体" w:eastAsia="宋体" w:hAnsi="宋体"/>
          <w:szCs w:val="21"/>
          <w:vertAlign w:val="superscript"/>
        </w:rPr>
        <w:t>-2</w:t>
      </w:r>
      <w:r w:rsidRPr="00D4447B">
        <w:rPr>
          <w:rFonts w:ascii="宋体" w:eastAsia="宋体" w:hAnsi="宋体" w:hint="eastAsia"/>
          <w:szCs w:val="21"/>
        </w:rPr>
        <w:t>，并给予肾上腺素0.02µg</w:t>
      </w:r>
      <w:r w:rsidR="000F0389">
        <w:rPr>
          <w:rFonts w:ascii="宋体" w:eastAsia="宋体" w:hAnsi="宋体" w:hint="eastAsia"/>
          <w:szCs w:val="21"/>
        </w:rPr>
        <w:t>·</w:t>
      </w:r>
      <w:r w:rsidRPr="00D4447B">
        <w:rPr>
          <w:rFonts w:ascii="宋体" w:eastAsia="宋体" w:hAnsi="宋体" w:hint="eastAsia"/>
          <w:szCs w:val="21"/>
        </w:rPr>
        <w:t>kg</w:t>
      </w:r>
      <w:r w:rsidR="00CD38F7" w:rsidRPr="00D4447B">
        <w:rPr>
          <w:rFonts w:ascii="宋体" w:eastAsia="宋体" w:hAnsi="宋体"/>
          <w:szCs w:val="21"/>
          <w:vertAlign w:val="superscript"/>
        </w:rPr>
        <w:t>-1</w:t>
      </w:r>
      <w:r w:rsidRPr="00D4447B">
        <w:rPr>
          <w:rFonts w:ascii="宋体" w:eastAsia="宋体" w:hAnsi="宋体" w:hint="eastAsia"/>
          <w:szCs w:val="21"/>
        </w:rPr>
        <w:t>•min</w:t>
      </w:r>
      <w:r w:rsidR="00CD38F7" w:rsidRPr="00D4447B">
        <w:rPr>
          <w:rFonts w:ascii="宋体" w:eastAsia="宋体" w:hAnsi="宋体"/>
          <w:szCs w:val="21"/>
          <w:vertAlign w:val="superscript"/>
        </w:rPr>
        <w:t>-1</w:t>
      </w:r>
      <w:r w:rsidRPr="00D4447B">
        <w:rPr>
          <w:rFonts w:ascii="宋体" w:eastAsia="宋体" w:hAnsi="宋体" w:hint="eastAsia"/>
          <w:szCs w:val="21"/>
        </w:rPr>
        <w:t>，加压素0.04单位</w:t>
      </w:r>
      <w:r w:rsidR="00CD38F7" w:rsidRPr="00D4447B">
        <w:rPr>
          <w:rFonts w:ascii="宋体" w:eastAsia="宋体" w:hAnsi="宋体" w:hint="eastAsia"/>
          <w:szCs w:val="21"/>
        </w:rPr>
        <w:t>/分钟</w:t>
      </w:r>
      <w:r w:rsidRPr="00D4447B">
        <w:rPr>
          <w:rFonts w:ascii="宋体" w:eastAsia="宋体" w:hAnsi="宋体" w:hint="eastAsia"/>
          <w:szCs w:val="21"/>
        </w:rPr>
        <w:t>，并</w:t>
      </w:r>
      <w:r w:rsidR="00CD38F7" w:rsidRPr="00D4447B">
        <w:rPr>
          <w:rFonts w:ascii="宋体" w:eastAsia="宋体" w:hAnsi="宋体" w:hint="eastAsia"/>
          <w:szCs w:val="21"/>
        </w:rPr>
        <w:t>逐渐增加</w:t>
      </w:r>
      <w:r w:rsidRPr="00D4447B">
        <w:rPr>
          <w:rFonts w:ascii="宋体" w:eastAsia="宋体" w:hAnsi="宋体" w:hint="eastAsia"/>
          <w:szCs w:val="21"/>
        </w:rPr>
        <w:t>去甲肾上腺素</w:t>
      </w:r>
      <w:r w:rsidR="00CD38F7" w:rsidRPr="00D4447B">
        <w:rPr>
          <w:rFonts w:ascii="宋体" w:eastAsia="宋体" w:hAnsi="宋体" w:hint="eastAsia"/>
          <w:szCs w:val="21"/>
        </w:rPr>
        <w:t>的</w:t>
      </w:r>
      <w:r w:rsidRPr="00D4447B">
        <w:rPr>
          <w:rFonts w:ascii="宋体" w:eastAsia="宋体" w:hAnsi="宋体" w:hint="eastAsia"/>
          <w:szCs w:val="21"/>
        </w:rPr>
        <w:t>剂量，但他的血管仍然保持舒张状态。</w:t>
      </w:r>
      <w:r w:rsidR="00CD38F7" w:rsidRPr="00D4447B">
        <w:rPr>
          <w:rFonts w:ascii="宋体" w:eastAsia="宋体" w:hAnsi="宋体" w:hint="eastAsia"/>
          <w:szCs w:val="21"/>
        </w:rPr>
        <w:t>尝试</w:t>
      </w:r>
      <w:r w:rsidRPr="00D4447B">
        <w:rPr>
          <w:rFonts w:ascii="宋体" w:eastAsia="宋体" w:hAnsi="宋体" w:hint="eastAsia"/>
          <w:szCs w:val="21"/>
        </w:rPr>
        <w:t>去甲肾上腺素的输</w:t>
      </w:r>
      <w:proofErr w:type="gramStart"/>
      <w:r w:rsidRPr="00D4447B">
        <w:rPr>
          <w:rFonts w:ascii="宋体" w:eastAsia="宋体" w:hAnsi="宋体" w:hint="eastAsia"/>
          <w:szCs w:val="21"/>
        </w:rPr>
        <w:t>注速度</w:t>
      </w:r>
      <w:proofErr w:type="gramEnd"/>
      <w:r w:rsidRPr="00D4447B">
        <w:rPr>
          <w:rFonts w:ascii="宋体" w:eastAsia="宋体" w:hAnsi="宋体" w:hint="eastAsia"/>
          <w:szCs w:val="21"/>
        </w:rPr>
        <w:t>达到</w:t>
      </w:r>
      <w:r w:rsidRPr="00D4447B">
        <w:rPr>
          <w:rFonts w:ascii="宋体" w:eastAsia="宋体" w:hAnsi="宋体"/>
          <w:szCs w:val="21"/>
        </w:rPr>
        <w:t xml:space="preserve"> 0.1µg•kg</w:t>
      </w:r>
      <w:r w:rsidR="00CD38F7" w:rsidRPr="00D4447B">
        <w:rPr>
          <w:rFonts w:ascii="宋体" w:eastAsia="宋体" w:hAnsi="宋体"/>
          <w:szCs w:val="21"/>
          <w:vertAlign w:val="superscript"/>
        </w:rPr>
        <w:t>-1</w:t>
      </w:r>
      <w:r w:rsidRPr="00D4447B">
        <w:rPr>
          <w:rFonts w:ascii="宋体" w:eastAsia="宋体" w:hAnsi="宋体" w:cs="宋体" w:hint="eastAsia"/>
          <w:szCs w:val="21"/>
        </w:rPr>
        <w:t>•</w:t>
      </w:r>
      <w:r w:rsidRPr="00D4447B">
        <w:rPr>
          <w:rFonts w:ascii="宋体" w:eastAsia="宋体" w:hAnsi="宋体"/>
          <w:szCs w:val="21"/>
        </w:rPr>
        <w:t>min</w:t>
      </w:r>
      <w:r w:rsidR="00CD38F7" w:rsidRPr="00D4447B">
        <w:rPr>
          <w:rFonts w:ascii="宋体" w:eastAsia="宋体" w:hAnsi="宋体"/>
          <w:szCs w:val="21"/>
          <w:vertAlign w:val="superscript"/>
        </w:rPr>
        <w:t>-1</w:t>
      </w:r>
      <w:r w:rsidR="00CD38F7" w:rsidRPr="00D4447B">
        <w:rPr>
          <w:rFonts w:ascii="宋体" w:eastAsia="宋体" w:hAnsi="宋体" w:hint="eastAsia"/>
          <w:szCs w:val="21"/>
        </w:rPr>
        <w:t>后</w:t>
      </w:r>
      <w:r w:rsidR="00CD38F7" w:rsidRPr="00D4447B">
        <w:rPr>
          <w:rFonts w:ascii="宋体" w:eastAsia="宋体" w:hAnsi="宋体"/>
          <w:szCs w:val="21"/>
        </w:rPr>
        <w:t>，</w:t>
      </w:r>
      <w:r w:rsidRPr="00D4447B">
        <w:rPr>
          <w:rFonts w:ascii="宋体" w:eastAsia="宋体" w:hAnsi="宋体" w:hint="eastAsia"/>
          <w:szCs w:val="21"/>
        </w:rPr>
        <w:t>每</w:t>
      </w:r>
      <w:r w:rsidR="00CD38F7" w:rsidRPr="00D4447B">
        <w:rPr>
          <w:rFonts w:ascii="宋体" w:eastAsia="宋体" w:hAnsi="宋体"/>
          <w:szCs w:val="21"/>
        </w:rPr>
        <w:t>6</w:t>
      </w:r>
      <w:r w:rsidRPr="00D4447B">
        <w:rPr>
          <w:rFonts w:ascii="宋体" w:eastAsia="宋体" w:hAnsi="宋体" w:hint="eastAsia"/>
          <w:szCs w:val="21"/>
        </w:rPr>
        <w:t>小时开始静脉注射抗坏血酸</w:t>
      </w:r>
      <w:r w:rsidRPr="00D4447B">
        <w:rPr>
          <w:rFonts w:ascii="宋体" w:eastAsia="宋体" w:hAnsi="宋体"/>
          <w:szCs w:val="21"/>
        </w:rPr>
        <w:t>1500mg</w:t>
      </w:r>
      <w:r w:rsidR="00CD38F7" w:rsidRPr="00D4447B">
        <w:rPr>
          <w:rFonts w:ascii="宋体" w:eastAsia="宋体" w:hAnsi="宋体" w:hint="eastAsia"/>
          <w:szCs w:val="21"/>
        </w:rPr>
        <w:t>，并</w:t>
      </w:r>
      <w:r w:rsidR="000F0389">
        <w:rPr>
          <w:rFonts w:ascii="宋体" w:eastAsia="宋体" w:hAnsi="宋体" w:hint="eastAsia"/>
          <w:szCs w:val="21"/>
        </w:rPr>
        <w:t>针对</w:t>
      </w:r>
      <w:r w:rsidRPr="00D4447B">
        <w:rPr>
          <w:rFonts w:ascii="宋体" w:eastAsia="宋体" w:hAnsi="宋体" w:hint="eastAsia"/>
          <w:szCs w:val="21"/>
        </w:rPr>
        <w:t>休克</w:t>
      </w:r>
      <w:r w:rsidR="00CD38F7" w:rsidRPr="00D4447B">
        <w:rPr>
          <w:rFonts w:ascii="宋体" w:eastAsia="宋体" w:hAnsi="宋体" w:hint="eastAsia"/>
          <w:szCs w:val="21"/>
        </w:rPr>
        <w:t>不再</w:t>
      </w:r>
      <w:r w:rsidRPr="00D4447B">
        <w:rPr>
          <w:rFonts w:ascii="宋体" w:eastAsia="宋体" w:hAnsi="宋体" w:hint="eastAsia"/>
          <w:szCs w:val="21"/>
        </w:rPr>
        <w:t>进行其他治疗。</w:t>
      </w:r>
      <w:r w:rsidR="00CD38F7" w:rsidRPr="00D4447B">
        <w:rPr>
          <w:rFonts w:ascii="宋体" w:eastAsia="宋体" w:hAnsi="宋体" w:hint="eastAsia"/>
          <w:szCs w:val="21"/>
        </w:rPr>
        <w:t>结果</w:t>
      </w:r>
      <w:r w:rsidRPr="00D4447B">
        <w:rPr>
          <w:rFonts w:ascii="宋体" w:eastAsia="宋体" w:hAnsi="宋体" w:hint="eastAsia"/>
          <w:szCs w:val="21"/>
        </w:rPr>
        <w:t>他的肾上腺素、去甲肾上腺素和加压素分别在4、11和26</w:t>
      </w:r>
      <w:r w:rsidR="00CD38F7" w:rsidRPr="00D4447B">
        <w:rPr>
          <w:rFonts w:ascii="宋体" w:eastAsia="宋体" w:hAnsi="宋体" w:hint="eastAsia"/>
          <w:szCs w:val="21"/>
        </w:rPr>
        <w:t>小时后成功停掉。抗坏血酸在他不再需要血管</w:t>
      </w:r>
      <w:r w:rsidR="005B7E3B">
        <w:rPr>
          <w:rFonts w:ascii="宋体" w:eastAsia="宋体" w:hAnsi="宋体" w:hint="eastAsia"/>
          <w:szCs w:val="21"/>
        </w:rPr>
        <w:t>升</w:t>
      </w:r>
      <w:r w:rsidR="00CD38F7" w:rsidRPr="00D4447B">
        <w:rPr>
          <w:rFonts w:ascii="宋体" w:eastAsia="宋体" w:hAnsi="宋体" w:hint="eastAsia"/>
          <w:szCs w:val="21"/>
        </w:rPr>
        <w:t>压</w:t>
      </w:r>
      <w:proofErr w:type="gramStart"/>
      <w:r w:rsidRPr="00D4447B">
        <w:rPr>
          <w:rFonts w:ascii="宋体" w:eastAsia="宋体" w:hAnsi="宋体" w:hint="eastAsia"/>
          <w:szCs w:val="21"/>
        </w:rPr>
        <w:t>药支持</w:t>
      </w:r>
      <w:proofErr w:type="gramEnd"/>
      <w:r w:rsidRPr="00D4447B">
        <w:rPr>
          <w:rFonts w:ascii="宋体" w:eastAsia="宋体" w:hAnsi="宋体" w:hint="eastAsia"/>
          <w:szCs w:val="21"/>
        </w:rPr>
        <w:t>时停止使用，</w:t>
      </w:r>
      <w:r w:rsidRPr="00D4447B">
        <w:rPr>
          <w:rFonts w:ascii="宋体" w:eastAsia="宋体" w:hAnsi="宋体" w:hint="eastAsia"/>
          <w:szCs w:val="21"/>
        </w:rPr>
        <w:lastRenderedPageBreak/>
        <w:t>随后他从重症监护病房出院。</w:t>
      </w:r>
    </w:p>
    <w:p w14:paraId="4F01C212" w14:textId="77777777" w:rsidR="006C275A" w:rsidRPr="00D4447B" w:rsidRDefault="006C275A" w:rsidP="00D4447B">
      <w:pPr>
        <w:spacing w:line="360" w:lineRule="auto"/>
        <w:ind w:firstLineChars="200" w:firstLine="422"/>
        <w:rPr>
          <w:rFonts w:ascii="宋体" w:eastAsia="宋体" w:hAnsi="宋体"/>
          <w:b/>
          <w:szCs w:val="21"/>
        </w:rPr>
      </w:pPr>
      <w:r w:rsidRPr="00D4447B">
        <w:rPr>
          <w:rFonts w:ascii="宋体" w:eastAsia="宋体" w:hAnsi="宋体" w:hint="eastAsia"/>
          <w:b/>
          <w:szCs w:val="21"/>
        </w:rPr>
        <w:t>案例2</w:t>
      </w:r>
    </w:p>
    <w:p w14:paraId="117F063B" w14:textId="51D43386" w:rsidR="006C275A" w:rsidRPr="00D4447B" w:rsidRDefault="006C275A" w:rsidP="00D4447B">
      <w:pPr>
        <w:spacing w:line="360" w:lineRule="auto"/>
        <w:ind w:firstLineChars="200" w:firstLine="420"/>
        <w:rPr>
          <w:rFonts w:ascii="宋体" w:eastAsia="宋体" w:hAnsi="宋体"/>
          <w:szCs w:val="21"/>
        </w:rPr>
      </w:pPr>
      <w:r w:rsidRPr="00D4447B">
        <w:rPr>
          <w:rFonts w:ascii="宋体" w:eastAsia="宋体" w:hAnsi="宋体" w:hint="eastAsia"/>
          <w:szCs w:val="21"/>
        </w:rPr>
        <w:t>一名18岁男性，使用</w:t>
      </w:r>
      <w:proofErr w:type="spellStart"/>
      <w:r w:rsidRPr="00D4447B">
        <w:rPr>
          <w:rFonts w:ascii="宋体" w:eastAsia="宋体" w:hAnsi="宋体" w:hint="eastAsia"/>
          <w:szCs w:val="21"/>
        </w:rPr>
        <w:t>HeartWare</w:t>
      </w:r>
      <w:proofErr w:type="spellEnd"/>
      <w:r w:rsidRPr="00D4447B">
        <w:rPr>
          <w:rFonts w:ascii="宋体" w:eastAsia="宋体" w:hAnsi="宋体" w:hint="eastAsia"/>
          <w:szCs w:val="21"/>
        </w:rPr>
        <w:t>（Medtronic，Framingham，MA）左心室辅助装置作为非缺血性扩张型心肌病的最终治疗。在首次植入泵16个月后血栓形成。他接受了</w:t>
      </w:r>
      <w:proofErr w:type="spellStart"/>
      <w:r w:rsidRPr="00D4447B">
        <w:rPr>
          <w:rFonts w:ascii="宋体" w:eastAsia="宋体" w:hAnsi="宋体" w:hint="eastAsia"/>
          <w:szCs w:val="21"/>
        </w:rPr>
        <w:t>HeartWare</w:t>
      </w:r>
      <w:proofErr w:type="spellEnd"/>
      <w:r w:rsidRPr="00D4447B">
        <w:rPr>
          <w:rFonts w:ascii="宋体" w:eastAsia="宋体" w:hAnsi="宋体" w:hint="eastAsia"/>
          <w:szCs w:val="21"/>
        </w:rPr>
        <w:t xml:space="preserve"> 泵置换术，估计在此期间失血超过</w:t>
      </w:r>
      <w:r w:rsidR="00CD38F7" w:rsidRPr="00D4447B">
        <w:rPr>
          <w:rFonts w:ascii="宋体" w:eastAsia="宋体" w:hAnsi="宋体" w:hint="eastAsia"/>
          <w:szCs w:val="21"/>
        </w:rPr>
        <w:t>2</w:t>
      </w:r>
      <w:r w:rsidRPr="00D4447B">
        <w:rPr>
          <w:rFonts w:ascii="宋体" w:eastAsia="宋体" w:hAnsi="宋体" w:hint="eastAsia"/>
          <w:szCs w:val="21"/>
        </w:rPr>
        <w:t>L。他输注</w:t>
      </w:r>
      <w:r w:rsidR="005B7E3B">
        <w:rPr>
          <w:rFonts w:ascii="宋体" w:eastAsia="宋体" w:hAnsi="宋体" w:hint="eastAsia"/>
          <w:szCs w:val="21"/>
        </w:rPr>
        <w:t>了</w:t>
      </w:r>
      <w:r w:rsidRPr="00D4447B">
        <w:rPr>
          <w:rFonts w:ascii="宋体" w:eastAsia="宋体" w:hAnsi="宋体" w:hint="eastAsia"/>
          <w:szCs w:val="21"/>
        </w:rPr>
        <w:t>10</w:t>
      </w:r>
      <w:r w:rsidR="005B7E3B">
        <w:rPr>
          <w:rFonts w:ascii="宋体" w:eastAsia="宋体" w:hAnsi="宋体" w:hint="eastAsia"/>
          <w:szCs w:val="21"/>
        </w:rPr>
        <w:t>个</w:t>
      </w:r>
      <w:r w:rsidRPr="00D4447B">
        <w:rPr>
          <w:rFonts w:ascii="宋体" w:eastAsia="宋体" w:hAnsi="宋体" w:hint="eastAsia"/>
          <w:szCs w:val="21"/>
        </w:rPr>
        <w:t>单位红细胞，4</w:t>
      </w:r>
      <w:r w:rsidR="005B7E3B">
        <w:rPr>
          <w:rFonts w:ascii="宋体" w:eastAsia="宋体" w:hAnsi="宋体" w:hint="eastAsia"/>
          <w:szCs w:val="21"/>
        </w:rPr>
        <w:t>个</w:t>
      </w:r>
      <w:r w:rsidRPr="00D4447B">
        <w:rPr>
          <w:rFonts w:ascii="宋体" w:eastAsia="宋体" w:hAnsi="宋体" w:hint="eastAsia"/>
          <w:szCs w:val="21"/>
        </w:rPr>
        <w:t>单位新鲜冷冻血浆，10</w:t>
      </w:r>
      <w:r w:rsidR="005B7E3B">
        <w:rPr>
          <w:rFonts w:ascii="宋体" w:eastAsia="宋体" w:hAnsi="宋体" w:hint="eastAsia"/>
          <w:szCs w:val="21"/>
        </w:rPr>
        <w:t>个</w:t>
      </w:r>
      <w:r w:rsidRPr="00D4447B">
        <w:rPr>
          <w:rFonts w:ascii="宋体" w:eastAsia="宋体" w:hAnsi="宋体" w:hint="eastAsia"/>
          <w:szCs w:val="21"/>
        </w:rPr>
        <w:t>单位冷沉淀，2</w:t>
      </w:r>
      <w:r w:rsidR="005B7E3B">
        <w:rPr>
          <w:rFonts w:ascii="宋体" w:eastAsia="宋体" w:hAnsi="宋体" w:hint="eastAsia"/>
          <w:szCs w:val="21"/>
        </w:rPr>
        <w:t>个</w:t>
      </w:r>
      <w:r w:rsidRPr="00D4447B">
        <w:rPr>
          <w:rFonts w:ascii="宋体" w:eastAsia="宋体" w:hAnsi="宋体" w:hint="eastAsia"/>
          <w:szCs w:val="21"/>
        </w:rPr>
        <w:t>单位血小板，并从血液</w:t>
      </w:r>
      <w:proofErr w:type="gramStart"/>
      <w:r w:rsidR="00CD38F7" w:rsidRPr="00D4447B">
        <w:rPr>
          <w:rFonts w:ascii="宋体" w:eastAsia="宋体" w:hAnsi="宋体" w:hint="eastAsia"/>
          <w:szCs w:val="21"/>
        </w:rPr>
        <w:t>回收</w:t>
      </w:r>
      <w:r w:rsidRPr="00D4447B">
        <w:rPr>
          <w:rFonts w:ascii="宋体" w:eastAsia="宋体" w:hAnsi="宋体" w:hint="eastAsia"/>
          <w:szCs w:val="21"/>
        </w:rPr>
        <w:t>器</w:t>
      </w:r>
      <w:proofErr w:type="gramEnd"/>
      <w:r w:rsidR="005B7E3B">
        <w:rPr>
          <w:rFonts w:ascii="宋体" w:eastAsia="宋体" w:hAnsi="宋体" w:hint="eastAsia"/>
          <w:szCs w:val="21"/>
        </w:rPr>
        <w:t>回输</w:t>
      </w:r>
      <w:r w:rsidRPr="00D4447B">
        <w:rPr>
          <w:rFonts w:ascii="宋体" w:eastAsia="宋体" w:hAnsi="宋体" w:hint="eastAsia"/>
          <w:szCs w:val="21"/>
        </w:rPr>
        <w:t>1200mL。术后早期，他进行了充分的液体复苏，新的左心室辅助装置功能正常。然而，在第二天，他需要肾上腺素</w:t>
      </w:r>
      <w:r w:rsidRPr="00D4447B">
        <w:rPr>
          <w:rFonts w:ascii="宋体" w:eastAsia="宋体" w:hAnsi="宋体"/>
          <w:szCs w:val="21"/>
        </w:rPr>
        <w:t>0.08µg•</w:t>
      </w:r>
      <w:r w:rsidR="00CD38F7" w:rsidRPr="00D4447B">
        <w:rPr>
          <w:rFonts w:ascii="宋体" w:eastAsia="宋体" w:hAnsi="宋体" w:hint="eastAsia"/>
          <w:szCs w:val="21"/>
        </w:rPr>
        <w:t>kg</w:t>
      </w:r>
      <w:r w:rsidR="00CD38F7" w:rsidRPr="00D4447B">
        <w:rPr>
          <w:rFonts w:ascii="宋体" w:eastAsia="宋体" w:hAnsi="宋体"/>
          <w:szCs w:val="21"/>
          <w:vertAlign w:val="superscript"/>
        </w:rPr>
        <w:t>-1</w:t>
      </w:r>
      <w:r w:rsidR="00CD38F7" w:rsidRPr="00D4447B">
        <w:rPr>
          <w:rFonts w:ascii="宋体" w:eastAsia="宋体" w:hAnsi="宋体" w:hint="eastAsia"/>
          <w:szCs w:val="21"/>
        </w:rPr>
        <w:t>•min</w:t>
      </w:r>
      <w:r w:rsidR="00CD38F7" w:rsidRPr="00D4447B">
        <w:rPr>
          <w:rFonts w:ascii="宋体" w:eastAsia="宋体" w:hAnsi="宋体"/>
          <w:szCs w:val="21"/>
          <w:vertAlign w:val="superscript"/>
        </w:rPr>
        <w:t>-1</w:t>
      </w:r>
      <w:r w:rsidRPr="00D4447B">
        <w:rPr>
          <w:rFonts w:ascii="宋体" w:eastAsia="宋体" w:hAnsi="宋体" w:hint="eastAsia"/>
          <w:szCs w:val="21"/>
        </w:rPr>
        <w:t>，加压素</w:t>
      </w:r>
      <w:r w:rsidRPr="00D4447B">
        <w:rPr>
          <w:rFonts w:ascii="宋体" w:eastAsia="宋体" w:hAnsi="宋体"/>
          <w:szCs w:val="21"/>
        </w:rPr>
        <w:t>0.04</w:t>
      </w:r>
      <w:r w:rsidRPr="00D4447B">
        <w:rPr>
          <w:rFonts w:ascii="宋体" w:eastAsia="宋体" w:hAnsi="宋体" w:hint="eastAsia"/>
          <w:szCs w:val="21"/>
        </w:rPr>
        <w:t>单位</w:t>
      </w:r>
      <w:r w:rsidRPr="00D4447B">
        <w:rPr>
          <w:rFonts w:ascii="宋体" w:eastAsia="宋体" w:hAnsi="宋体"/>
          <w:szCs w:val="21"/>
        </w:rPr>
        <w:t>/</w:t>
      </w:r>
      <w:r w:rsidRPr="00D4447B">
        <w:rPr>
          <w:rFonts w:ascii="宋体" w:eastAsia="宋体" w:hAnsi="宋体" w:hint="eastAsia"/>
          <w:szCs w:val="21"/>
        </w:rPr>
        <w:t>分钟，每</w:t>
      </w:r>
      <w:r w:rsidRPr="00D4447B">
        <w:rPr>
          <w:rFonts w:ascii="宋体" w:eastAsia="宋体" w:hAnsi="宋体"/>
          <w:szCs w:val="21"/>
        </w:rPr>
        <w:t>6</w:t>
      </w:r>
      <w:r w:rsidRPr="00D4447B">
        <w:rPr>
          <w:rFonts w:ascii="宋体" w:eastAsia="宋体" w:hAnsi="宋体" w:hint="eastAsia"/>
          <w:szCs w:val="21"/>
        </w:rPr>
        <w:t>小时静脉注射氢化可的松</w:t>
      </w:r>
      <w:r w:rsidRPr="00D4447B">
        <w:rPr>
          <w:rFonts w:ascii="宋体" w:eastAsia="宋体" w:hAnsi="宋体"/>
          <w:szCs w:val="21"/>
        </w:rPr>
        <w:t>50mg</w:t>
      </w:r>
      <w:r w:rsidRPr="00D4447B">
        <w:rPr>
          <w:rFonts w:ascii="宋体" w:eastAsia="宋体" w:hAnsi="宋体" w:hint="eastAsia"/>
          <w:szCs w:val="21"/>
        </w:rPr>
        <w:t>，用于血流动力学的维持。尽管采取了这些干预措施，他仍需要增加去甲肾上腺素的剂量，以维持足够的</w:t>
      </w:r>
      <w:r w:rsidR="00CD38F7" w:rsidRPr="00D4447B">
        <w:rPr>
          <w:rFonts w:ascii="宋体" w:eastAsia="宋体" w:hAnsi="宋体" w:hint="eastAsia"/>
          <w:szCs w:val="21"/>
        </w:rPr>
        <w:t>平均动脉压</w:t>
      </w:r>
      <w:r w:rsidRPr="00D4447B">
        <w:rPr>
          <w:rFonts w:ascii="宋体" w:eastAsia="宋体" w:hAnsi="宋体" w:hint="eastAsia"/>
          <w:szCs w:val="21"/>
        </w:rPr>
        <w:t>。当他的去甲肾上腺素</w:t>
      </w:r>
      <w:r w:rsidR="00C94DE8" w:rsidRPr="00D4447B">
        <w:rPr>
          <w:rFonts w:ascii="宋体" w:eastAsia="宋体" w:hAnsi="宋体" w:hint="eastAsia"/>
          <w:szCs w:val="21"/>
        </w:rPr>
        <w:t>用量</w:t>
      </w:r>
      <w:r w:rsidRPr="00D4447B">
        <w:rPr>
          <w:rFonts w:ascii="宋体" w:eastAsia="宋体" w:hAnsi="宋体" w:hint="eastAsia"/>
          <w:szCs w:val="21"/>
        </w:rPr>
        <w:t>达到</w:t>
      </w:r>
      <w:r w:rsidRPr="00D4447B">
        <w:rPr>
          <w:rFonts w:ascii="宋体" w:eastAsia="宋体" w:hAnsi="宋体"/>
          <w:szCs w:val="21"/>
        </w:rPr>
        <w:t>0.12</w:t>
      </w:r>
      <w:r w:rsidR="00C94DE8" w:rsidRPr="00D4447B">
        <w:rPr>
          <w:rFonts w:ascii="宋体" w:eastAsia="宋体" w:hAnsi="宋体"/>
          <w:szCs w:val="21"/>
        </w:rPr>
        <w:t>µg•</w:t>
      </w:r>
      <w:r w:rsidR="00C94DE8" w:rsidRPr="00D4447B">
        <w:rPr>
          <w:rFonts w:ascii="宋体" w:eastAsia="宋体" w:hAnsi="宋体" w:hint="eastAsia"/>
          <w:szCs w:val="21"/>
        </w:rPr>
        <w:t>kg</w:t>
      </w:r>
      <w:r w:rsidR="00C94DE8" w:rsidRPr="00D4447B">
        <w:rPr>
          <w:rFonts w:ascii="宋体" w:eastAsia="宋体" w:hAnsi="宋体"/>
          <w:szCs w:val="21"/>
          <w:vertAlign w:val="superscript"/>
        </w:rPr>
        <w:t>-1</w:t>
      </w:r>
      <w:r w:rsidR="00C94DE8" w:rsidRPr="00D4447B">
        <w:rPr>
          <w:rFonts w:ascii="宋体" w:eastAsia="宋体" w:hAnsi="宋体" w:hint="eastAsia"/>
          <w:szCs w:val="21"/>
        </w:rPr>
        <w:t>•min</w:t>
      </w:r>
      <w:r w:rsidR="00C94DE8" w:rsidRPr="00D4447B">
        <w:rPr>
          <w:rFonts w:ascii="宋体" w:eastAsia="宋体" w:hAnsi="宋体"/>
          <w:szCs w:val="21"/>
          <w:vertAlign w:val="superscript"/>
        </w:rPr>
        <w:t>-1</w:t>
      </w:r>
      <w:r w:rsidRPr="00D4447B">
        <w:rPr>
          <w:rFonts w:ascii="宋体" w:eastAsia="宋体" w:hAnsi="宋体" w:hint="eastAsia"/>
          <w:szCs w:val="21"/>
        </w:rPr>
        <w:t>时，开始每</w:t>
      </w:r>
      <w:r w:rsidRPr="00D4447B">
        <w:rPr>
          <w:rFonts w:ascii="宋体" w:eastAsia="宋体" w:hAnsi="宋体"/>
          <w:szCs w:val="21"/>
        </w:rPr>
        <w:t>6</w:t>
      </w:r>
      <w:r w:rsidRPr="00D4447B">
        <w:rPr>
          <w:rFonts w:ascii="宋体" w:eastAsia="宋体" w:hAnsi="宋体" w:hint="eastAsia"/>
          <w:szCs w:val="21"/>
        </w:rPr>
        <w:t>小时静脉注射抗坏血酸</w:t>
      </w:r>
      <w:r w:rsidRPr="00D4447B">
        <w:rPr>
          <w:rFonts w:ascii="宋体" w:eastAsia="宋体" w:hAnsi="宋体"/>
          <w:szCs w:val="21"/>
        </w:rPr>
        <w:t>1500mg</w:t>
      </w:r>
      <w:r w:rsidRPr="00D4447B">
        <w:rPr>
          <w:rFonts w:ascii="宋体" w:eastAsia="宋体" w:hAnsi="宋体" w:hint="eastAsia"/>
          <w:szCs w:val="21"/>
        </w:rPr>
        <w:t>。此后，去甲肾上腺素和加压素分别在18和43小时后成功停用。抗坏血酸持续96小时</w:t>
      </w:r>
      <w:r w:rsidR="00C94DE8" w:rsidRPr="00D4447B">
        <w:rPr>
          <w:rFonts w:ascii="宋体" w:eastAsia="宋体" w:hAnsi="宋体" w:hint="eastAsia"/>
          <w:szCs w:val="21"/>
        </w:rPr>
        <w:t>后</w:t>
      </w:r>
      <w:r w:rsidRPr="00D4447B">
        <w:rPr>
          <w:rFonts w:ascii="宋体" w:eastAsia="宋体" w:hAnsi="宋体" w:hint="eastAsia"/>
          <w:szCs w:val="21"/>
        </w:rPr>
        <w:t>，肾上腺素在随后116小时成功停用。抗坏血酸停用后不久，血清乳酸被成功清除。</w:t>
      </w:r>
    </w:p>
    <w:p w14:paraId="511EC92B" w14:textId="77777777" w:rsidR="006C275A" w:rsidRPr="00D4447B" w:rsidRDefault="006C275A" w:rsidP="00D4447B">
      <w:pPr>
        <w:spacing w:line="360" w:lineRule="auto"/>
        <w:ind w:firstLineChars="200" w:firstLine="422"/>
        <w:rPr>
          <w:rFonts w:ascii="宋体" w:eastAsia="宋体" w:hAnsi="宋体"/>
          <w:b/>
          <w:szCs w:val="21"/>
        </w:rPr>
      </w:pPr>
      <w:r w:rsidRPr="00D4447B">
        <w:rPr>
          <w:rFonts w:ascii="宋体" w:eastAsia="宋体" w:hAnsi="宋体" w:hint="eastAsia"/>
          <w:b/>
          <w:szCs w:val="21"/>
        </w:rPr>
        <w:t>案例3</w:t>
      </w:r>
    </w:p>
    <w:p w14:paraId="25185841" w14:textId="054C8369" w:rsidR="00D31FFC" w:rsidRDefault="006C275A" w:rsidP="00D4447B">
      <w:pPr>
        <w:spacing w:line="360" w:lineRule="auto"/>
        <w:ind w:firstLineChars="200" w:firstLine="420"/>
        <w:rPr>
          <w:rFonts w:ascii="宋体" w:eastAsia="宋体" w:hAnsi="宋体" w:cs="Arial"/>
          <w:color w:val="333333"/>
          <w:szCs w:val="21"/>
        </w:rPr>
      </w:pPr>
      <w:r w:rsidRPr="00D4447B">
        <w:rPr>
          <w:rFonts w:ascii="宋体" w:eastAsia="宋体" w:hAnsi="宋体" w:hint="eastAsia"/>
          <w:szCs w:val="21"/>
        </w:rPr>
        <w:t>一名67岁男性，有复杂的心脏病</w:t>
      </w:r>
      <w:r w:rsidR="00C94DE8" w:rsidRPr="00D4447B">
        <w:rPr>
          <w:rFonts w:ascii="宋体" w:eastAsia="宋体" w:hAnsi="宋体" w:hint="eastAsia"/>
          <w:szCs w:val="21"/>
        </w:rPr>
        <w:t>史</w:t>
      </w:r>
      <w:r w:rsidRPr="00D4447B">
        <w:rPr>
          <w:rFonts w:ascii="宋体" w:eastAsia="宋体" w:hAnsi="宋体" w:hint="eastAsia"/>
          <w:szCs w:val="21"/>
        </w:rPr>
        <w:t>，包括严重的二尖瓣和三尖瓣反流以及严重的主动脉瓣狭窄，接受了二尖瓣</w:t>
      </w:r>
      <w:r w:rsidR="00C94DE8" w:rsidRPr="00D4447B">
        <w:rPr>
          <w:rFonts w:ascii="宋体" w:eastAsia="宋体" w:hAnsi="宋体" w:hint="eastAsia"/>
          <w:szCs w:val="21"/>
        </w:rPr>
        <w:t>机械瓣</w:t>
      </w:r>
      <w:r w:rsidRPr="00D4447B">
        <w:rPr>
          <w:rFonts w:ascii="宋体" w:eastAsia="宋体" w:hAnsi="宋体" w:hint="eastAsia"/>
          <w:szCs w:val="21"/>
        </w:rPr>
        <w:t>、主动脉瓣</w:t>
      </w:r>
      <w:r w:rsidR="00C94DE8" w:rsidRPr="00D4447B">
        <w:rPr>
          <w:rFonts w:ascii="宋体" w:eastAsia="宋体" w:hAnsi="宋体" w:hint="eastAsia"/>
          <w:szCs w:val="21"/>
        </w:rPr>
        <w:t>机械瓣</w:t>
      </w:r>
      <w:r w:rsidRPr="00D4447B">
        <w:rPr>
          <w:rFonts w:ascii="宋体" w:eastAsia="宋体" w:hAnsi="宋体" w:hint="eastAsia"/>
          <w:szCs w:val="21"/>
        </w:rPr>
        <w:t>和三尖瓣</w:t>
      </w:r>
      <w:r w:rsidR="00C94DE8" w:rsidRPr="00D4447B">
        <w:rPr>
          <w:rFonts w:ascii="宋体" w:eastAsia="宋体" w:hAnsi="宋体" w:hint="eastAsia"/>
          <w:szCs w:val="21"/>
        </w:rPr>
        <w:t>生物瓣</w:t>
      </w:r>
      <w:r w:rsidRPr="00D4447B">
        <w:rPr>
          <w:rFonts w:ascii="宋体" w:eastAsia="宋体" w:hAnsi="宋体" w:hint="eastAsia"/>
          <w:szCs w:val="21"/>
        </w:rPr>
        <w:t>置换术。CPB后经食管超声心动图显示左心室射血分数为20%，低于术前的30%。</w:t>
      </w:r>
      <w:r w:rsidRPr="00D4447B">
        <w:rPr>
          <w:rFonts w:ascii="宋体" w:eastAsia="宋体" w:hAnsi="宋体" w:cs="Arial"/>
          <w:color w:val="333333"/>
          <w:szCs w:val="21"/>
        </w:rPr>
        <w:t>通过股动脉和升主动脉</w:t>
      </w:r>
      <w:r w:rsidRPr="00D4447B">
        <w:rPr>
          <w:rFonts w:ascii="宋体" w:eastAsia="宋体" w:hAnsi="宋体" w:cs="Arial" w:hint="eastAsia"/>
          <w:color w:val="333333"/>
          <w:szCs w:val="21"/>
        </w:rPr>
        <w:t>中心插管进行</w:t>
      </w:r>
      <w:r w:rsidRPr="00D4447B">
        <w:rPr>
          <w:rFonts w:ascii="宋体" w:eastAsia="宋体" w:hAnsi="宋体" w:cs="Arial"/>
          <w:color w:val="333333"/>
          <w:szCs w:val="21"/>
        </w:rPr>
        <w:t>静脉</w:t>
      </w:r>
      <w:r w:rsidRPr="00D4447B">
        <w:rPr>
          <w:rFonts w:ascii="宋体" w:eastAsia="宋体" w:hAnsi="宋体" w:cs="Arial" w:hint="eastAsia"/>
          <w:color w:val="333333"/>
          <w:szCs w:val="21"/>
        </w:rPr>
        <w:t>动脉</w:t>
      </w:r>
      <w:r w:rsidRPr="00D4447B">
        <w:rPr>
          <w:rFonts w:ascii="宋体" w:eastAsia="宋体" w:hAnsi="宋体" w:cs="Arial"/>
          <w:color w:val="333333"/>
          <w:szCs w:val="21"/>
        </w:rPr>
        <w:t>体外膜肺氧合。</w:t>
      </w:r>
      <w:r w:rsidR="00C94DE8" w:rsidRPr="00D4447B">
        <w:rPr>
          <w:rFonts w:ascii="宋体" w:eastAsia="宋体" w:hAnsi="宋体" w:cs="Arial" w:hint="eastAsia"/>
          <w:color w:val="333333"/>
          <w:szCs w:val="21"/>
        </w:rPr>
        <w:t>由于血流动力学迅速改善，他在第</w:t>
      </w:r>
      <w:r w:rsidR="00C94DE8" w:rsidRPr="00D4447B">
        <w:rPr>
          <w:rFonts w:ascii="宋体" w:eastAsia="宋体" w:hAnsi="宋体" w:cs="Arial"/>
          <w:color w:val="333333"/>
          <w:szCs w:val="21"/>
        </w:rPr>
        <w:t>3天成功脱离体外膜肺氧合，并于次日关闭胸腔。</w:t>
      </w:r>
      <w:r w:rsidR="00D31FFC" w:rsidRPr="00D4447B">
        <w:rPr>
          <w:rFonts w:ascii="宋体" w:eastAsia="宋体" w:hAnsi="宋体" w:cs="Arial" w:hint="eastAsia"/>
          <w:color w:val="333333"/>
          <w:szCs w:val="21"/>
        </w:rPr>
        <w:t>尽管心脏指数</w:t>
      </w:r>
      <w:r w:rsidR="00D31FFC" w:rsidRPr="00D4447B">
        <w:rPr>
          <w:rFonts w:ascii="宋体" w:eastAsia="宋体" w:hAnsi="宋体" w:cs="Arial"/>
          <w:color w:val="333333"/>
          <w:szCs w:val="21"/>
        </w:rPr>
        <w:t xml:space="preserve">2.75 </w:t>
      </w:r>
      <w:proofErr w:type="spellStart"/>
      <w:r w:rsidRPr="00D4447B">
        <w:rPr>
          <w:rFonts w:ascii="宋体" w:eastAsia="宋体" w:hAnsi="宋体" w:cs="Arial"/>
          <w:color w:val="333333"/>
          <w:szCs w:val="21"/>
        </w:rPr>
        <w:t>L•min</w:t>
      </w:r>
      <w:proofErr w:type="spellEnd"/>
      <w:r w:rsidRPr="00D4447B">
        <w:rPr>
          <w:rFonts w:ascii="微软雅黑" w:eastAsia="微软雅黑" w:hAnsi="微软雅黑" w:cs="微软雅黑" w:hint="eastAsia"/>
          <w:color w:val="333333"/>
          <w:szCs w:val="21"/>
          <w:vertAlign w:val="superscript"/>
        </w:rPr>
        <w:t>−</w:t>
      </w:r>
      <w:r w:rsidRPr="00D4447B">
        <w:rPr>
          <w:rFonts w:ascii="宋体" w:eastAsia="宋体" w:hAnsi="宋体" w:cs="Arial"/>
          <w:color w:val="333333"/>
          <w:szCs w:val="21"/>
          <w:vertAlign w:val="superscript"/>
        </w:rPr>
        <w:t>1</w:t>
      </w:r>
      <w:r w:rsidRPr="00D4447B">
        <w:rPr>
          <w:rFonts w:ascii="宋体" w:eastAsia="宋体" w:hAnsi="宋体" w:cs="宋体" w:hint="eastAsia"/>
          <w:color w:val="333333"/>
          <w:szCs w:val="21"/>
        </w:rPr>
        <w:t>•</w:t>
      </w:r>
      <w:r w:rsidRPr="00D4447B">
        <w:rPr>
          <w:rFonts w:ascii="宋体" w:eastAsia="宋体" w:hAnsi="宋体" w:cs="Arial"/>
          <w:color w:val="333333"/>
          <w:szCs w:val="21"/>
        </w:rPr>
        <w:t>m</w:t>
      </w:r>
      <w:r w:rsidRPr="00D4447B">
        <w:rPr>
          <w:rFonts w:ascii="微软雅黑" w:eastAsia="微软雅黑" w:hAnsi="微软雅黑" w:cs="微软雅黑" w:hint="eastAsia"/>
          <w:color w:val="333333"/>
          <w:szCs w:val="21"/>
          <w:vertAlign w:val="superscript"/>
        </w:rPr>
        <w:t>−</w:t>
      </w:r>
      <w:r w:rsidRPr="00D4447B">
        <w:rPr>
          <w:rFonts w:ascii="宋体" w:eastAsia="宋体" w:hAnsi="宋体" w:cs="Arial"/>
          <w:color w:val="333333"/>
          <w:szCs w:val="21"/>
          <w:vertAlign w:val="superscript"/>
        </w:rPr>
        <w:t>2</w:t>
      </w:r>
      <w:r w:rsidR="00C94DE8" w:rsidRPr="00D4447B">
        <w:rPr>
          <w:rFonts w:ascii="宋体" w:eastAsia="宋体" w:hAnsi="宋体" w:cs="Arial" w:hint="eastAsia"/>
          <w:color w:val="333333"/>
          <w:szCs w:val="21"/>
        </w:rPr>
        <w:t>，但他仍需要血管</w:t>
      </w:r>
      <w:r w:rsidR="00E66DFB">
        <w:rPr>
          <w:rFonts w:ascii="宋体" w:eastAsia="宋体" w:hAnsi="宋体" w:cs="Arial" w:hint="eastAsia"/>
          <w:color w:val="333333"/>
          <w:szCs w:val="21"/>
        </w:rPr>
        <w:t>升压</w:t>
      </w:r>
      <w:r w:rsidR="00C94DE8" w:rsidRPr="00D4447B">
        <w:rPr>
          <w:rFonts w:ascii="宋体" w:eastAsia="宋体" w:hAnsi="宋体" w:cs="Arial" w:hint="eastAsia"/>
          <w:color w:val="333333"/>
          <w:szCs w:val="21"/>
        </w:rPr>
        <w:t>药</w:t>
      </w:r>
      <w:r w:rsidRPr="00D4447B">
        <w:rPr>
          <w:rFonts w:ascii="宋体" w:eastAsia="宋体" w:hAnsi="宋体" w:cs="Arial" w:hint="eastAsia"/>
          <w:color w:val="333333"/>
          <w:szCs w:val="21"/>
        </w:rPr>
        <w:t>支持。肾上腺素维持在</w:t>
      </w:r>
      <w:r w:rsidRPr="00D4447B">
        <w:rPr>
          <w:rFonts w:ascii="宋体" w:eastAsia="宋体" w:hAnsi="宋体" w:cs="Arial"/>
          <w:color w:val="333333"/>
          <w:szCs w:val="21"/>
        </w:rPr>
        <w:t>0.08 µ</w:t>
      </w:r>
      <w:proofErr w:type="spellStart"/>
      <w:r w:rsidRPr="00D4447B">
        <w:rPr>
          <w:rFonts w:ascii="宋体" w:eastAsia="宋体" w:hAnsi="宋体" w:cs="Arial"/>
          <w:color w:val="333333"/>
          <w:szCs w:val="21"/>
        </w:rPr>
        <w:t>g•kg</w:t>
      </w:r>
      <w:proofErr w:type="spellEnd"/>
      <w:r w:rsidRPr="00D4447B">
        <w:rPr>
          <w:rFonts w:ascii="微软雅黑" w:eastAsia="微软雅黑" w:hAnsi="微软雅黑" w:cs="微软雅黑" w:hint="eastAsia"/>
          <w:color w:val="333333"/>
          <w:szCs w:val="21"/>
          <w:vertAlign w:val="superscript"/>
        </w:rPr>
        <w:t>−</w:t>
      </w:r>
      <w:r w:rsidRPr="00D4447B">
        <w:rPr>
          <w:rFonts w:ascii="宋体" w:eastAsia="宋体" w:hAnsi="宋体" w:cs="Arial"/>
          <w:color w:val="333333"/>
          <w:szCs w:val="21"/>
          <w:vertAlign w:val="superscript"/>
        </w:rPr>
        <w:t>1</w:t>
      </w:r>
      <w:r w:rsidRPr="00D4447B">
        <w:rPr>
          <w:rFonts w:ascii="宋体" w:eastAsia="宋体" w:hAnsi="宋体" w:cs="宋体" w:hint="eastAsia"/>
          <w:color w:val="333333"/>
          <w:szCs w:val="21"/>
        </w:rPr>
        <w:t>•</w:t>
      </w:r>
      <w:r w:rsidRPr="00D4447B">
        <w:rPr>
          <w:rFonts w:ascii="宋体" w:eastAsia="宋体" w:hAnsi="宋体" w:cs="Arial"/>
          <w:color w:val="333333"/>
          <w:szCs w:val="21"/>
        </w:rPr>
        <w:t>min</w:t>
      </w:r>
      <w:r w:rsidRPr="00D4447B">
        <w:rPr>
          <w:rFonts w:ascii="微软雅黑" w:eastAsia="微软雅黑" w:hAnsi="微软雅黑" w:cs="微软雅黑" w:hint="eastAsia"/>
          <w:color w:val="333333"/>
          <w:szCs w:val="21"/>
          <w:vertAlign w:val="superscript"/>
        </w:rPr>
        <w:t>−</w:t>
      </w:r>
      <w:r w:rsidRPr="00D4447B">
        <w:rPr>
          <w:rFonts w:ascii="宋体" w:eastAsia="宋体" w:hAnsi="宋体" w:cs="Arial"/>
          <w:color w:val="333333"/>
          <w:szCs w:val="21"/>
          <w:vertAlign w:val="superscript"/>
        </w:rPr>
        <w:t>1</w:t>
      </w:r>
      <w:r w:rsidRPr="00D4447B">
        <w:rPr>
          <w:rFonts w:ascii="宋体" w:eastAsia="宋体" w:hAnsi="宋体" w:cs="Arial" w:hint="eastAsia"/>
          <w:color w:val="333333"/>
          <w:szCs w:val="21"/>
        </w:rPr>
        <w:t>，血管加压素维持在</w:t>
      </w:r>
      <w:r w:rsidR="00C94DE8" w:rsidRPr="00D4447B">
        <w:rPr>
          <w:rFonts w:ascii="宋体" w:eastAsia="宋体" w:hAnsi="宋体" w:cs="Arial"/>
          <w:color w:val="333333"/>
          <w:szCs w:val="21"/>
        </w:rPr>
        <w:t>0.04</w:t>
      </w:r>
      <w:r w:rsidRPr="00D4447B">
        <w:rPr>
          <w:rFonts w:ascii="宋体" w:eastAsia="宋体" w:hAnsi="宋体" w:cs="Arial" w:hint="eastAsia"/>
          <w:color w:val="333333"/>
          <w:szCs w:val="21"/>
        </w:rPr>
        <w:t>单位</w:t>
      </w:r>
      <w:r w:rsidRPr="00D4447B">
        <w:rPr>
          <w:rFonts w:ascii="宋体" w:eastAsia="宋体" w:hAnsi="宋体" w:cs="Arial"/>
          <w:color w:val="333333"/>
          <w:szCs w:val="21"/>
        </w:rPr>
        <w:t>/</w:t>
      </w:r>
      <w:r w:rsidRPr="00D4447B">
        <w:rPr>
          <w:rFonts w:ascii="宋体" w:eastAsia="宋体" w:hAnsi="宋体" w:cs="Arial" w:hint="eastAsia"/>
          <w:color w:val="333333"/>
          <w:szCs w:val="21"/>
        </w:rPr>
        <w:t>分钟。然而，他需要越来越多的去甲肾上腺素来维持血管张力。去甲肾上腺素</w:t>
      </w:r>
      <w:r w:rsidR="00D31FFC" w:rsidRPr="00D4447B">
        <w:rPr>
          <w:rFonts w:ascii="宋体" w:eastAsia="宋体" w:hAnsi="宋体" w:cs="Arial" w:hint="eastAsia"/>
          <w:color w:val="333333"/>
          <w:szCs w:val="21"/>
        </w:rPr>
        <w:t>的</w:t>
      </w:r>
      <w:r w:rsidR="00D31FFC" w:rsidRPr="00D4447B">
        <w:rPr>
          <w:rFonts w:ascii="宋体" w:eastAsia="宋体" w:hAnsi="宋体" w:cs="Arial"/>
          <w:color w:val="333333"/>
          <w:szCs w:val="21"/>
        </w:rPr>
        <w:t>用量</w:t>
      </w:r>
      <w:r w:rsidR="00D31FFC" w:rsidRPr="00D4447B">
        <w:rPr>
          <w:rFonts w:ascii="宋体" w:eastAsia="宋体" w:hAnsi="宋体" w:cs="Arial" w:hint="eastAsia"/>
          <w:color w:val="333333"/>
          <w:szCs w:val="21"/>
        </w:rPr>
        <w:t>继续快速增加</w:t>
      </w:r>
      <w:r w:rsidRPr="00D4447B">
        <w:rPr>
          <w:rFonts w:ascii="宋体" w:eastAsia="宋体" w:hAnsi="宋体" w:cs="Arial" w:hint="eastAsia"/>
          <w:color w:val="333333"/>
          <w:szCs w:val="21"/>
        </w:rPr>
        <w:t>，一旦达到</w:t>
      </w:r>
      <w:r w:rsidR="00D31FFC" w:rsidRPr="00D4447B">
        <w:rPr>
          <w:rFonts w:ascii="宋体" w:eastAsia="宋体" w:hAnsi="宋体" w:cs="Arial"/>
          <w:color w:val="333333"/>
          <w:szCs w:val="21"/>
        </w:rPr>
        <w:t>0.3</w:t>
      </w:r>
      <w:r w:rsidRPr="00D4447B">
        <w:rPr>
          <w:rFonts w:ascii="宋体" w:eastAsia="宋体" w:hAnsi="宋体" w:cs="Arial"/>
          <w:color w:val="333333"/>
          <w:szCs w:val="21"/>
        </w:rPr>
        <w:t>µg•kg</w:t>
      </w:r>
      <w:r w:rsidRPr="00D4447B">
        <w:rPr>
          <w:rFonts w:ascii="微软雅黑" w:eastAsia="微软雅黑" w:hAnsi="微软雅黑" w:cs="微软雅黑" w:hint="eastAsia"/>
          <w:color w:val="333333"/>
          <w:szCs w:val="21"/>
          <w:vertAlign w:val="superscript"/>
        </w:rPr>
        <w:t>−</w:t>
      </w:r>
      <w:r w:rsidRPr="00D4447B">
        <w:rPr>
          <w:rFonts w:ascii="宋体" w:eastAsia="宋体" w:hAnsi="宋体" w:cs="Arial"/>
          <w:color w:val="333333"/>
          <w:szCs w:val="21"/>
          <w:vertAlign w:val="superscript"/>
        </w:rPr>
        <w:t>1</w:t>
      </w:r>
      <w:r w:rsidRPr="00D4447B">
        <w:rPr>
          <w:rFonts w:ascii="宋体" w:eastAsia="宋体" w:hAnsi="宋体" w:cs="宋体" w:hint="eastAsia"/>
          <w:color w:val="333333"/>
          <w:szCs w:val="21"/>
        </w:rPr>
        <w:t>•</w:t>
      </w:r>
      <w:r w:rsidRPr="00D4447B">
        <w:rPr>
          <w:rFonts w:ascii="宋体" w:eastAsia="宋体" w:hAnsi="宋体" w:cs="Arial"/>
          <w:color w:val="333333"/>
          <w:szCs w:val="21"/>
        </w:rPr>
        <w:t>min</w:t>
      </w:r>
      <w:r w:rsidRPr="00D4447B">
        <w:rPr>
          <w:rFonts w:ascii="微软雅黑" w:eastAsia="微软雅黑" w:hAnsi="微软雅黑" w:cs="微软雅黑" w:hint="eastAsia"/>
          <w:color w:val="333333"/>
          <w:szCs w:val="21"/>
          <w:vertAlign w:val="superscript"/>
        </w:rPr>
        <w:t>−</w:t>
      </w:r>
      <w:r w:rsidRPr="00D4447B">
        <w:rPr>
          <w:rFonts w:ascii="宋体" w:eastAsia="宋体" w:hAnsi="宋体" w:cs="Arial"/>
          <w:color w:val="333333"/>
          <w:szCs w:val="21"/>
          <w:vertAlign w:val="superscript"/>
        </w:rPr>
        <w:t>1</w:t>
      </w:r>
      <w:r w:rsidRPr="00D4447B">
        <w:rPr>
          <w:rFonts w:ascii="宋体" w:eastAsia="宋体" w:hAnsi="宋体" w:cs="Arial" w:hint="eastAsia"/>
          <w:color w:val="333333"/>
          <w:szCs w:val="21"/>
        </w:rPr>
        <w:t>，开始每</w:t>
      </w:r>
      <w:r w:rsidRPr="00D4447B">
        <w:rPr>
          <w:rFonts w:ascii="宋体" w:eastAsia="宋体" w:hAnsi="宋体" w:cs="Arial"/>
          <w:color w:val="333333"/>
          <w:szCs w:val="21"/>
        </w:rPr>
        <w:t>6</w:t>
      </w:r>
      <w:r w:rsidRPr="00D4447B">
        <w:rPr>
          <w:rFonts w:ascii="宋体" w:eastAsia="宋体" w:hAnsi="宋体" w:cs="Arial" w:hint="eastAsia"/>
          <w:color w:val="333333"/>
          <w:szCs w:val="21"/>
        </w:rPr>
        <w:t>小时静脉注射抗坏血酸</w:t>
      </w:r>
      <w:r w:rsidRPr="00D4447B">
        <w:rPr>
          <w:rFonts w:ascii="宋体" w:eastAsia="宋体" w:hAnsi="宋体" w:cs="Arial"/>
          <w:color w:val="333333"/>
          <w:szCs w:val="21"/>
        </w:rPr>
        <w:t>1500mg</w:t>
      </w:r>
      <w:r w:rsidRPr="00D4447B">
        <w:rPr>
          <w:rFonts w:ascii="宋体" w:eastAsia="宋体" w:hAnsi="宋体" w:cs="Arial" w:hint="eastAsia"/>
          <w:color w:val="333333"/>
          <w:szCs w:val="21"/>
        </w:rPr>
        <w:t>。同时每6小时静脉注射氢化可的松50mg和亚甲基蓝100mg。尽管进行了这些干预，他仍处于血管舒张性休克状态，患者</w:t>
      </w:r>
      <w:r w:rsidR="00E66DFB">
        <w:rPr>
          <w:rFonts w:ascii="宋体" w:eastAsia="宋体" w:hAnsi="宋体" w:cs="Arial" w:hint="eastAsia"/>
          <w:color w:val="333333"/>
          <w:szCs w:val="21"/>
        </w:rPr>
        <w:t>被</w:t>
      </w:r>
      <w:r w:rsidRPr="00D4447B">
        <w:rPr>
          <w:rFonts w:ascii="宋体" w:eastAsia="宋体" w:hAnsi="宋体" w:cs="Arial" w:hint="eastAsia"/>
          <w:color w:val="333333"/>
          <w:szCs w:val="21"/>
        </w:rPr>
        <w:t>带回手术室，进行股静脉-动脉体外膜肺氧合。此后，继续使用抗坏血酸共</w:t>
      </w:r>
      <w:r w:rsidR="00D31FFC" w:rsidRPr="00D4447B">
        <w:rPr>
          <w:rFonts w:ascii="宋体" w:eastAsia="宋体" w:hAnsi="宋体" w:cs="Arial"/>
          <w:color w:val="333333"/>
          <w:szCs w:val="21"/>
        </w:rPr>
        <w:t>96</w:t>
      </w:r>
      <w:r w:rsidRPr="00D4447B">
        <w:rPr>
          <w:rFonts w:ascii="宋体" w:eastAsia="宋体" w:hAnsi="宋体" w:cs="Arial" w:hint="eastAsia"/>
          <w:color w:val="333333"/>
          <w:szCs w:val="21"/>
        </w:rPr>
        <w:t>小时。他的去甲肾上腺素和肾上腺素能够分别减至</w:t>
      </w:r>
      <w:r w:rsidRPr="00D4447B">
        <w:rPr>
          <w:rFonts w:ascii="宋体" w:eastAsia="宋体" w:hAnsi="宋体" w:cs="Arial"/>
          <w:color w:val="333333"/>
          <w:szCs w:val="21"/>
        </w:rPr>
        <w:t>0.03</w:t>
      </w:r>
      <w:r w:rsidRPr="00D4447B">
        <w:rPr>
          <w:rFonts w:ascii="宋体" w:eastAsia="宋体" w:hAnsi="宋体" w:cs="Arial" w:hint="eastAsia"/>
          <w:color w:val="333333"/>
          <w:szCs w:val="21"/>
        </w:rPr>
        <w:t>和</w:t>
      </w:r>
      <w:r w:rsidR="00D31FFC" w:rsidRPr="00D4447B">
        <w:rPr>
          <w:rFonts w:ascii="宋体" w:eastAsia="宋体" w:hAnsi="宋体" w:cs="Arial"/>
          <w:color w:val="333333"/>
          <w:szCs w:val="21"/>
        </w:rPr>
        <w:t>0.05</w:t>
      </w:r>
      <w:r w:rsidRPr="00D4447B">
        <w:rPr>
          <w:rFonts w:ascii="宋体" w:eastAsia="宋体" w:hAnsi="宋体" w:cs="Arial"/>
          <w:color w:val="333333"/>
          <w:szCs w:val="21"/>
        </w:rPr>
        <w:t>µg•</w:t>
      </w:r>
      <w:r w:rsidR="00D31FFC" w:rsidRPr="00D4447B">
        <w:rPr>
          <w:rFonts w:ascii="宋体" w:eastAsia="宋体" w:hAnsi="宋体" w:cs="Arial"/>
          <w:color w:val="333333"/>
          <w:szCs w:val="21"/>
        </w:rPr>
        <w:t>kg</w:t>
      </w:r>
      <w:r w:rsidR="00D31FFC" w:rsidRPr="00D4447B">
        <w:rPr>
          <w:rFonts w:ascii="微软雅黑" w:eastAsia="微软雅黑" w:hAnsi="微软雅黑" w:cs="微软雅黑" w:hint="eastAsia"/>
          <w:color w:val="333333"/>
          <w:szCs w:val="21"/>
          <w:vertAlign w:val="superscript"/>
        </w:rPr>
        <w:t>−</w:t>
      </w:r>
      <w:r w:rsidR="00D31FFC" w:rsidRPr="00D4447B">
        <w:rPr>
          <w:rFonts w:ascii="宋体" w:eastAsia="宋体" w:hAnsi="宋体" w:cs="Arial"/>
          <w:color w:val="333333"/>
          <w:szCs w:val="21"/>
          <w:vertAlign w:val="superscript"/>
        </w:rPr>
        <w:t>1</w:t>
      </w:r>
      <w:r w:rsidR="00D31FFC" w:rsidRPr="00D4447B">
        <w:rPr>
          <w:rFonts w:ascii="宋体" w:eastAsia="宋体" w:hAnsi="宋体" w:cs="宋体" w:hint="eastAsia"/>
          <w:color w:val="333333"/>
          <w:szCs w:val="21"/>
        </w:rPr>
        <w:t>•</w:t>
      </w:r>
      <w:r w:rsidR="00D31FFC" w:rsidRPr="00D4447B">
        <w:rPr>
          <w:rFonts w:ascii="宋体" w:eastAsia="宋体" w:hAnsi="宋体" w:cs="Arial"/>
          <w:color w:val="333333"/>
          <w:szCs w:val="21"/>
        </w:rPr>
        <w:t>min</w:t>
      </w:r>
      <w:r w:rsidR="00D31FFC" w:rsidRPr="00D4447B">
        <w:rPr>
          <w:rFonts w:ascii="微软雅黑" w:eastAsia="微软雅黑" w:hAnsi="微软雅黑" w:cs="微软雅黑" w:hint="eastAsia"/>
          <w:color w:val="333333"/>
          <w:szCs w:val="21"/>
          <w:vertAlign w:val="superscript"/>
        </w:rPr>
        <w:t>−</w:t>
      </w:r>
      <w:r w:rsidR="00D31FFC" w:rsidRPr="00D4447B">
        <w:rPr>
          <w:rFonts w:ascii="宋体" w:eastAsia="宋体" w:hAnsi="宋体" w:cs="Arial"/>
          <w:color w:val="333333"/>
          <w:szCs w:val="21"/>
          <w:vertAlign w:val="superscript"/>
        </w:rPr>
        <w:t>1</w:t>
      </w:r>
      <w:r w:rsidRPr="00D4447B">
        <w:rPr>
          <w:rFonts w:ascii="宋体" w:eastAsia="宋体" w:hAnsi="宋体" w:cs="Arial" w:hint="eastAsia"/>
          <w:color w:val="333333"/>
          <w:szCs w:val="21"/>
        </w:rPr>
        <w:t>。然而，在抗坏血酸完成时（96</w:t>
      </w:r>
      <w:r w:rsidR="00D31FFC" w:rsidRPr="00D4447B">
        <w:rPr>
          <w:rFonts w:ascii="宋体" w:eastAsia="宋体" w:hAnsi="宋体" w:cs="Arial" w:hint="eastAsia"/>
          <w:color w:val="333333"/>
          <w:szCs w:val="21"/>
        </w:rPr>
        <w:t>小时），他仍然需要三倍</w:t>
      </w:r>
      <w:r w:rsidR="00E66DFB">
        <w:rPr>
          <w:rFonts w:ascii="宋体" w:eastAsia="宋体" w:hAnsi="宋体" w:cs="Arial" w:hint="eastAsia"/>
          <w:color w:val="333333"/>
          <w:szCs w:val="21"/>
        </w:rPr>
        <w:t>剂量的</w:t>
      </w:r>
      <w:r w:rsidR="00D31FFC" w:rsidRPr="00D4447B">
        <w:rPr>
          <w:rFonts w:ascii="宋体" w:eastAsia="宋体" w:hAnsi="宋体" w:cs="Arial" w:hint="eastAsia"/>
          <w:color w:val="333333"/>
          <w:szCs w:val="21"/>
        </w:rPr>
        <w:t>血管</w:t>
      </w:r>
      <w:r w:rsidR="00E66DFB">
        <w:rPr>
          <w:rFonts w:ascii="宋体" w:eastAsia="宋体" w:hAnsi="宋体" w:cs="Arial" w:hint="eastAsia"/>
          <w:color w:val="333333"/>
          <w:szCs w:val="21"/>
        </w:rPr>
        <w:t>升</w:t>
      </w:r>
      <w:r w:rsidR="00D31FFC" w:rsidRPr="00D4447B">
        <w:rPr>
          <w:rFonts w:ascii="宋体" w:eastAsia="宋体" w:hAnsi="宋体" w:cs="Arial" w:hint="eastAsia"/>
          <w:color w:val="333333"/>
          <w:szCs w:val="21"/>
        </w:rPr>
        <w:t>压</w:t>
      </w:r>
      <w:r w:rsidRPr="00D4447B">
        <w:rPr>
          <w:rFonts w:ascii="宋体" w:eastAsia="宋体" w:hAnsi="宋体" w:cs="Arial" w:hint="eastAsia"/>
          <w:color w:val="333333"/>
          <w:szCs w:val="21"/>
        </w:rPr>
        <w:t>药</w:t>
      </w:r>
      <w:r w:rsidR="00D31FFC" w:rsidRPr="00D4447B">
        <w:rPr>
          <w:rFonts w:ascii="宋体" w:eastAsia="宋体" w:hAnsi="宋体" w:cs="Arial" w:hint="eastAsia"/>
          <w:color w:val="333333"/>
          <w:szCs w:val="21"/>
        </w:rPr>
        <w:t>的</w:t>
      </w:r>
      <w:r w:rsidRPr="00D4447B">
        <w:rPr>
          <w:rFonts w:ascii="宋体" w:eastAsia="宋体" w:hAnsi="宋体" w:cs="Arial" w:hint="eastAsia"/>
          <w:color w:val="333333"/>
          <w:szCs w:val="21"/>
        </w:rPr>
        <w:t>支持。抗坏血酸治疗完成24小时后，他仍然需要</w:t>
      </w:r>
      <w:r w:rsidR="00D31FFC" w:rsidRPr="00D4447B">
        <w:rPr>
          <w:rFonts w:ascii="宋体" w:eastAsia="宋体" w:hAnsi="宋体" w:cs="Arial" w:hint="eastAsia"/>
          <w:color w:val="333333"/>
          <w:szCs w:val="21"/>
        </w:rPr>
        <w:t>全量的血管加压药的</w:t>
      </w:r>
      <w:r w:rsidRPr="00D4447B">
        <w:rPr>
          <w:rFonts w:ascii="宋体" w:eastAsia="宋体" w:hAnsi="宋体" w:cs="Arial" w:hint="eastAsia"/>
          <w:color w:val="333333"/>
          <w:szCs w:val="21"/>
        </w:rPr>
        <w:t>支持。随着体外膜氧合</w:t>
      </w:r>
      <w:proofErr w:type="gramStart"/>
      <w:r w:rsidR="00117958" w:rsidRPr="00D4447B">
        <w:rPr>
          <w:rFonts w:ascii="宋体" w:eastAsia="宋体" w:hAnsi="宋体" w:cs="Arial" w:hint="eastAsia"/>
          <w:color w:val="333333"/>
          <w:szCs w:val="21"/>
        </w:rPr>
        <w:t>的</w:t>
      </w:r>
      <w:r w:rsidR="00117958" w:rsidRPr="00D4447B">
        <w:rPr>
          <w:rFonts w:ascii="宋体" w:eastAsia="宋体" w:hAnsi="宋体" w:cs="Arial"/>
          <w:color w:val="333333"/>
          <w:szCs w:val="21"/>
        </w:rPr>
        <w:t>撤机</w:t>
      </w:r>
      <w:r w:rsidRPr="00D4447B">
        <w:rPr>
          <w:rFonts w:ascii="宋体" w:eastAsia="宋体" w:hAnsi="宋体" w:cs="Arial" w:hint="eastAsia"/>
          <w:color w:val="333333"/>
          <w:szCs w:val="21"/>
        </w:rPr>
        <w:t>失败</w:t>
      </w:r>
      <w:proofErr w:type="gramEnd"/>
      <w:r w:rsidRPr="00D4447B">
        <w:rPr>
          <w:rFonts w:ascii="宋体" w:eastAsia="宋体" w:hAnsi="宋体" w:cs="Arial" w:hint="eastAsia"/>
          <w:color w:val="333333"/>
          <w:szCs w:val="21"/>
        </w:rPr>
        <w:t>，他需要开始</w:t>
      </w:r>
      <w:r w:rsidR="00117958" w:rsidRPr="00D4447B">
        <w:rPr>
          <w:rFonts w:ascii="宋体" w:eastAsia="宋体" w:hAnsi="宋体" w:cs="Arial" w:hint="eastAsia"/>
          <w:color w:val="333333"/>
          <w:szCs w:val="21"/>
        </w:rPr>
        <w:t>进行</w:t>
      </w:r>
      <w:r w:rsidRPr="00D4447B">
        <w:rPr>
          <w:rFonts w:ascii="宋体" w:eastAsia="宋体" w:hAnsi="宋体" w:cs="Arial" w:hint="eastAsia"/>
          <w:color w:val="333333"/>
          <w:szCs w:val="21"/>
        </w:rPr>
        <w:t>持续静脉-静脉血液滤过治疗急性肾功能衰竭。由于</w:t>
      </w:r>
      <w:r w:rsidR="00D31FFC" w:rsidRPr="00D4447B">
        <w:rPr>
          <w:rFonts w:ascii="宋体" w:eastAsia="宋体" w:hAnsi="宋体" w:cs="Arial" w:hint="eastAsia"/>
          <w:color w:val="333333"/>
          <w:szCs w:val="21"/>
        </w:rPr>
        <w:t>医学</w:t>
      </w:r>
      <w:r w:rsidRPr="00D4447B">
        <w:rPr>
          <w:rFonts w:ascii="宋体" w:eastAsia="宋体" w:hAnsi="宋体" w:cs="Arial" w:hint="eastAsia"/>
          <w:color w:val="333333"/>
          <w:szCs w:val="21"/>
        </w:rPr>
        <w:t>难治性室性心动过速发作，病人死亡。</w:t>
      </w:r>
    </w:p>
    <w:p w14:paraId="34348ED7" w14:textId="77777777" w:rsidR="00CF5EF6" w:rsidRPr="00D4447B" w:rsidRDefault="00CF5EF6" w:rsidP="00D4447B">
      <w:pPr>
        <w:spacing w:line="360" w:lineRule="auto"/>
        <w:ind w:firstLineChars="200" w:firstLine="420"/>
        <w:rPr>
          <w:rFonts w:ascii="宋体" w:eastAsia="宋体" w:hAnsi="宋体" w:cs="Arial"/>
          <w:color w:val="333333"/>
          <w:szCs w:val="21"/>
          <w:shd w:val="clear" w:color="auto" w:fill="FFFFFF"/>
        </w:rPr>
      </w:pPr>
    </w:p>
    <w:p w14:paraId="31FE8317" w14:textId="77777777" w:rsidR="006C275A" w:rsidRPr="00020884" w:rsidRDefault="006C275A" w:rsidP="003D423A">
      <w:pPr>
        <w:spacing w:line="360" w:lineRule="auto"/>
        <w:jc w:val="left"/>
        <w:rPr>
          <w:rFonts w:ascii="宋体" w:eastAsia="宋体" w:hAnsi="宋体"/>
          <w:b/>
          <w:sz w:val="28"/>
          <w:szCs w:val="28"/>
        </w:rPr>
      </w:pPr>
      <w:r w:rsidRPr="00020884">
        <w:rPr>
          <w:rFonts w:ascii="宋体" w:eastAsia="宋体" w:hAnsi="宋体" w:hint="eastAsia"/>
          <w:b/>
          <w:sz w:val="28"/>
          <w:szCs w:val="28"/>
        </w:rPr>
        <w:lastRenderedPageBreak/>
        <w:t>讨论</w:t>
      </w:r>
    </w:p>
    <w:p w14:paraId="0BF7DC28" w14:textId="0F4CB87B" w:rsidR="006C275A" w:rsidRPr="00D4447B" w:rsidRDefault="006C275A" w:rsidP="00D4447B">
      <w:pPr>
        <w:spacing w:line="360" w:lineRule="auto"/>
        <w:ind w:firstLineChars="200" w:firstLine="420"/>
        <w:rPr>
          <w:rFonts w:ascii="宋体" w:eastAsia="宋体" w:hAnsi="宋体"/>
          <w:szCs w:val="21"/>
        </w:rPr>
      </w:pPr>
      <w:r w:rsidRPr="00D4447B">
        <w:rPr>
          <w:rFonts w:ascii="宋体" w:eastAsia="宋体" w:hAnsi="宋体" w:hint="eastAsia"/>
          <w:szCs w:val="21"/>
        </w:rPr>
        <w:t>儿茶酚胺难治性血管麻痹仍然是体外循环术后一个</w:t>
      </w:r>
      <w:r w:rsidR="00117958" w:rsidRPr="00D4447B">
        <w:rPr>
          <w:rFonts w:ascii="宋体" w:eastAsia="宋体" w:hAnsi="宋体" w:hint="eastAsia"/>
          <w:szCs w:val="21"/>
        </w:rPr>
        <w:t>严重的</w:t>
      </w:r>
      <w:r w:rsidR="00117958" w:rsidRPr="00D4447B">
        <w:rPr>
          <w:rFonts w:ascii="宋体" w:eastAsia="宋体" w:hAnsi="宋体"/>
          <w:szCs w:val="21"/>
        </w:rPr>
        <w:t>并发症</w:t>
      </w:r>
      <w:r w:rsidRPr="00D4447B">
        <w:rPr>
          <w:rFonts w:ascii="宋体" w:eastAsia="宋体" w:hAnsi="宋体" w:hint="eastAsia"/>
          <w:szCs w:val="21"/>
        </w:rPr>
        <w:t>，可导致显著的发病率和死亡率。在文献中，包括亚甲基蓝和</w:t>
      </w:r>
      <w:proofErr w:type="gramStart"/>
      <w:r w:rsidRPr="00D4447B">
        <w:rPr>
          <w:rFonts w:ascii="宋体" w:eastAsia="宋体" w:hAnsi="宋体" w:hint="eastAsia"/>
          <w:szCs w:val="21"/>
        </w:rPr>
        <w:t>羟钴胺</w:t>
      </w:r>
      <w:proofErr w:type="gramEnd"/>
      <w:r w:rsidRPr="00D4447B">
        <w:rPr>
          <w:rFonts w:ascii="宋体" w:eastAsia="宋体" w:hAnsi="宋体" w:hint="eastAsia"/>
          <w:szCs w:val="21"/>
        </w:rPr>
        <w:t>在内的许多挽救性治疗方法仍被认为对维持血管张力有益。尽管这些疗法有局限性和风险，但仍在实践中</w:t>
      </w:r>
      <w:r w:rsidR="00E91642">
        <w:rPr>
          <w:rFonts w:ascii="宋体" w:eastAsia="宋体" w:hAnsi="宋体" w:hint="eastAsia"/>
          <w:szCs w:val="21"/>
        </w:rPr>
        <w:t>被</w:t>
      </w:r>
      <w:r w:rsidRPr="00D4447B">
        <w:rPr>
          <w:rFonts w:ascii="宋体" w:eastAsia="宋体" w:hAnsi="宋体" w:hint="eastAsia"/>
          <w:szCs w:val="21"/>
        </w:rPr>
        <w:t>使用。亚甲基蓝持续时间短，</w:t>
      </w:r>
      <w:proofErr w:type="gramStart"/>
      <w:r w:rsidRPr="00D4447B">
        <w:rPr>
          <w:rFonts w:ascii="宋体" w:eastAsia="宋体" w:hAnsi="宋体" w:hint="eastAsia"/>
          <w:szCs w:val="21"/>
        </w:rPr>
        <w:t>仅导致</w:t>
      </w:r>
      <w:proofErr w:type="gramEnd"/>
      <w:r w:rsidRPr="00D4447B">
        <w:rPr>
          <w:rFonts w:ascii="宋体" w:eastAsia="宋体" w:hAnsi="宋体" w:hint="eastAsia"/>
          <w:szCs w:val="21"/>
        </w:rPr>
        <w:t>短暂的</w:t>
      </w:r>
      <w:r w:rsidR="00117958" w:rsidRPr="00D4447B">
        <w:rPr>
          <w:rFonts w:ascii="宋体" w:eastAsia="宋体" w:hAnsi="宋体" w:hint="eastAsia"/>
          <w:szCs w:val="21"/>
        </w:rPr>
        <w:t>平均动脉压</w:t>
      </w:r>
      <w:r w:rsidRPr="00D4447B">
        <w:rPr>
          <w:rFonts w:ascii="宋体" w:eastAsia="宋体" w:hAnsi="宋体" w:hint="eastAsia"/>
          <w:szCs w:val="21"/>
        </w:rPr>
        <w:t>升高，与单胺氧化酶抑制引起的5-羟色胺综合征有关，并且最大推荐剂量容易在组织中</w:t>
      </w:r>
      <w:r w:rsidR="00117958" w:rsidRPr="00D4447B">
        <w:rPr>
          <w:rFonts w:ascii="宋体" w:eastAsia="宋体" w:hAnsi="宋体" w:hint="eastAsia"/>
          <w:szCs w:val="21"/>
        </w:rPr>
        <w:t>蓄积</w:t>
      </w:r>
      <w:r w:rsidRPr="00D4447B">
        <w:rPr>
          <w:rFonts w:ascii="宋体" w:eastAsia="宋体" w:hAnsi="宋体" w:hint="eastAsia"/>
          <w:szCs w:val="21"/>
        </w:rPr>
        <w:t>。羟钴胺是一种较新的药物，具有较好的疗效。然而，它会将连续肾脏替代疗法的排出液染成红色。这限制了在数周内过渡到间断性血液透析，因为血液透析器会将这些流出液识别为血液并停止透析。抗坏血酸对心脏手术患者的副作用最小，甚至没有已知的副作用。事实上，在本文报告的患者中未发现明显的副作用。</w:t>
      </w:r>
    </w:p>
    <w:p w14:paraId="3EC592FE" w14:textId="697097D2" w:rsidR="006C275A" w:rsidRPr="00D4447B" w:rsidRDefault="00117958" w:rsidP="00D4447B">
      <w:pPr>
        <w:spacing w:line="360" w:lineRule="auto"/>
        <w:ind w:firstLineChars="200" w:firstLine="420"/>
        <w:rPr>
          <w:rFonts w:ascii="宋体" w:eastAsia="宋体" w:hAnsi="宋体"/>
          <w:szCs w:val="21"/>
        </w:rPr>
      </w:pPr>
      <w:r w:rsidRPr="00D4447B">
        <w:rPr>
          <w:rFonts w:ascii="宋体" w:eastAsia="宋体" w:hAnsi="宋体" w:hint="eastAsia"/>
          <w:szCs w:val="21"/>
        </w:rPr>
        <w:t>我们首次报道</w:t>
      </w:r>
      <w:r w:rsidR="006C275A" w:rsidRPr="00D4447B">
        <w:rPr>
          <w:rFonts w:ascii="宋体" w:eastAsia="宋体" w:hAnsi="宋体" w:hint="eastAsia"/>
          <w:szCs w:val="21"/>
        </w:rPr>
        <w:t>了使用抗坏血酸治疗心脏手术患者的血管麻痹。在健康个体中，儿茶酚胺在肾上腺髓质内生合成。抗坏血酸是多巴胺β-羟化酶和酪氨酸羟化酶的辅助因子，分别参与多巴胺和去甲肾上腺素的生物合成。然而，研究表明，激素合成在危重病患者中会受到抑制。此外，由于其水溶性，</w:t>
      </w:r>
      <w:r w:rsidRPr="00D4447B">
        <w:rPr>
          <w:rFonts w:ascii="宋体" w:eastAsia="宋体" w:hAnsi="宋体" w:hint="eastAsia"/>
          <w:szCs w:val="21"/>
        </w:rPr>
        <w:t>体外循环</w:t>
      </w:r>
      <w:r w:rsidR="006C275A" w:rsidRPr="00D4447B">
        <w:rPr>
          <w:rFonts w:ascii="宋体" w:eastAsia="宋体" w:hAnsi="宋体" w:hint="eastAsia"/>
          <w:szCs w:val="21"/>
        </w:rPr>
        <w:t>可以清除血液中的抗坏血酸，导致抗坏血酸缺乏。由于人类缺乏内源性合成抗坏血酸的能力，从理论上讲，外源性给药会增加肾上腺的储备，从而通过生化途径增加儿茶酚胺的产生。此外，有人提出抗坏血酸可以清除活性氧，改善微循环，减少一氧化氮合酶的诱导，并通过将肾上腺素能受体降低到基本状态来增加对儿茶酚胺的敏感性。</w:t>
      </w:r>
    </w:p>
    <w:p w14:paraId="3CA4F769" w14:textId="25A57E33" w:rsidR="006C275A" w:rsidRPr="00D4447B" w:rsidRDefault="006C275A" w:rsidP="00D4447B">
      <w:pPr>
        <w:spacing w:line="360" w:lineRule="auto"/>
        <w:ind w:firstLineChars="200" w:firstLine="420"/>
        <w:rPr>
          <w:rFonts w:ascii="宋体" w:eastAsia="宋体" w:hAnsi="宋体"/>
          <w:szCs w:val="21"/>
        </w:rPr>
      </w:pPr>
      <w:r w:rsidRPr="00D4447B">
        <w:rPr>
          <w:rFonts w:ascii="宋体" w:eastAsia="宋体" w:hAnsi="宋体" w:hint="eastAsia"/>
          <w:szCs w:val="21"/>
        </w:rPr>
        <w:t>在感染性休克患者中，抗坏血酸与类固醇和硫胺素合用可显著降低死亡率。手术应激和</w:t>
      </w:r>
      <w:r w:rsidR="00732576" w:rsidRPr="00D4447B">
        <w:rPr>
          <w:rFonts w:ascii="宋体" w:eastAsia="宋体" w:hAnsi="宋体" w:hint="eastAsia"/>
          <w:szCs w:val="21"/>
        </w:rPr>
        <w:t>体外循环</w:t>
      </w:r>
      <w:r w:rsidRPr="00D4447B">
        <w:rPr>
          <w:rFonts w:ascii="宋体" w:eastAsia="宋体" w:hAnsi="宋体" w:hint="eastAsia"/>
          <w:szCs w:val="21"/>
        </w:rPr>
        <w:t>泵的损伤导致多种炎症介质的释放，这些炎症介质与感染性休克患者的全身炎症反应综合征相似，尽管没有感染。我们认为，这种炎症状态、已知的</w:t>
      </w:r>
      <w:r w:rsidR="00732576" w:rsidRPr="00D4447B">
        <w:rPr>
          <w:rFonts w:ascii="宋体" w:eastAsia="宋体" w:hAnsi="宋体" w:hint="eastAsia"/>
          <w:szCs w:val="21"/>
        </w:rPr>
        <w:t>体外循环</w:t>
      </w:r>
      <w:r w:rsidRPr="00D4447B">
        <w:rPr>
          <w:rFonts w:ascii="宋体" w:eastAsia="宋体" w:hAnsi="宋体" w:hint="eastAsia"/>
          <w:szCs w:val="21"/>
        </w:rPr>
        <w:t>回路中抗坏血酸的消耗以及抗坏血酸在内源性儿茶酚胺合成中的作用描述了其在血管扩张性休克状态（包括心脏血管麻痹）中的有益潜力。事实上，我们的2名患者在</w:t>
      </w:r>
      <w:r w:rsidR="00732576" w:rsidRPr="00D4447B">
        <w:rPr>
          <w:rFonts w:ascii="宋体" w:eastAsia="宋体" w:hAnsi="宋体" w:hint="eastAsia"/>
          <w:szCs w:val="21"/>
        </w:rPr>
        <w:t>使</w:t>
      </w:r>
      <w:r w:rsidRPr="00D4447B">
        <w:rPr>
          <w:rFonts w:ascii="宋体" w:eastAsia="宋体" w:hAnsi="宋体" w:hint="eastAsia"/>
          <w:szCs w:val="21"/>
        </w:rPr>
        <w:t>用维生素C后很快</w:t>
      </w:r>
      <w:r w:rsidR="00732576" w:rsidRPr="00D4447B">
        <w:rPr>
          <w:rFonts w:ascii="宋体" w:eastAsia="宋体" w:hAnsi="宋体" w:hint="eastAsia"/>
          <w:szCs w:val="21"/>
        </w:rPr>
        <w:t>停用</w:t>
      </w:r>
      <w:r w:rsidRPr="00D4447B">
        <w:rPr>
          <w:rFonts w:ascii="宋体" w:eastAsia="宋体" w:hAnsi="宋体" w:hint="eastAsia"/>
          <w:szCs w:val="21"/>
        </w:rPr>
        <w:t>去甲肾上腺素</w:t>
      </w:r>
      <w:r w:rsidR="00732576" w:rsidRPr="00D4447B">
        <w:rPr>
          <w:rFonts w:ascii="宋体" w:eastAsia="宋体" w:hAnsi="宋体" w:hint="eastAsia"/>
          <w:szCs w:val="21"/>
        </w:rPr>
        <w:t>的</w:t>
      </w:r>
      <w:r w:rsidRPr="00D4447B">
        <w:rPr>
          <w:rFonts w:ascii="宋体" w:eastAsia="宋体" w:hAnsi="宋体" w:hint="eastAsia"/>
          <w:szCs w:val="21"/>
        </w:rPr>
        <w:t>输注。</w:t>
      </w:r>
    </w:p>
    <w:p w14:paraId="1FB44885" w14:textId="00C4C4DE" w:rsidR="003D423A" w:rsidRDefault="006C275A" w:rsidP="00D4447B">
      <w:pPr>
        <w:spacing w:line="360" w:lineRule="auto"/>
        <w:ind w:firstLineChars="200" w:firstLine="420"/>
        <w:rPr>
          <w:rFonts w:ascii="宋体" w:eastAsia="宋体" w:hAnsi="宋体"/>
          <w:szCs w:val="21"/>
        </w:rPr>
      </w:pPr>
      <w:r w:rsidRPr="00D4447B">
        <w:rPr>
          <w:rFonts w:ascii="宋体" w:eastAsia="宋体" w:hAnsi="宋体" w:hint="eastAsia"/>
          <w:szCs w:val="21"/>
        </w:rPr>
        <w:t>鉴于对</w:t>
      </w:r>
      <w:r w:rsidR="00732576" w:rsidRPr="00D4447B">
        <w:rPr>
          <w:rFonts w:ascii="宋体" w:eastAsia="宋体" w:hAnsi="宋体" w:hint="eastAsia"/>
          <w:szCs w:val="21"/>
        </w:rPr>
        <w:t>体外循环</w:t>
      </w:r>
      <w:r w:rsidRPr="00D4447B">
        <w:rPr>
          <w:rFonts w:ascii="宋体" w:eastAsia="宋体" w:hAnsi="宋体" w:hint="eastAsia"/>
          <w:szCs w:val="21"/>
        </w:rPr>
        <w:t>后血管麻痹患者缺乏经验，我们从</w:t>
      </w:r>
      <w:proofErr w:type="spellStart"/>
      <w:r w:rsidRPr="00D4447B">
        <w:rPr>
          <w:rFonts w:ascii="宋体" w:eastAsia="宋体" w:hAnsi="宋体" w:hint="eastAsia"/>
          <w:szCs w:val="21"/>
        </w:rPr>
        <w:t>Marik</w:t>
      </w:r>
      <w:proofErr w:type="spellEnd"/>
      <w:r w:rsidRPr="00D4447B">
        <w:rPr>
          <w:rFonts w:ascii="宋体" w:eastAsia="宋体" w:hAnsi="宋体" w:hint="eastAsia"/>
          <w:szCs w:val="21"/>
        </w:rPr>
        <w:t>等8</w:t>
      </w:r>
      <w:r w:rsidR="00732576" w:rsidRPr="00D4447B">
        <w:rPr>
          <w:rFonts w:ascii="宋体" w:eastAsia="宋体" w:hAnsi="宋体" w:hint="eastAsia"/>
          <w:szCs w:val="21"/>
        </w:rPr>
        <w:t>人对</w:t>
      </w:r>
      <w:r w:rsidRPr="00D4447B">
        <w:rPr>
          <w:rFonts w:ascii="宋体" w:eastAsia="宋体" w:hAnsi="宋体" w:hint="eastAsia"/>
          <w:szCs w:val="21"/>
        </w:rPr>
        <w:t>感染性休克患者的研究中推断出抗坏血酸的任意剂量方案和96小时持续时间，因为这种高剂量是为了恢复严重疾病继</w:t>
      </w:r>
      <w:proofErr w:type="gramStart"/>
      <w:r w:rsidRPr="00D4447B">
        <w:rPr>
          <w:rFonts w:ascii="宋体" w:eastAsia="宋体" w:hAnsi="宋体" w:hint="eastAsia"/>
          <w:szCs w:val="21"/>
        </w:rPr>
        <w:t>发缺乏</w:t>
      </w:r>
      <w:proofErr w:type="gramEnd"/>
      <w:r w:rsidRPr="00D4447B">
        <w:rPr>
          <w:rFonts w:ascii="宋体" w:eastAsia="宋体" w:hAnsi="宋体" w:hint="eastAsia"/>
          <w:szCs w:val="21"/>
        </w:rPr>
        <w:t>抗坏血酸的患者的足够抗坏血酸血清浓度。这些作者发现，所有</w:t>
      </w:r>
      <w:r w:rsidR="003D423A" w:rsidRPr="00D4447B">
        <w:rPr>
          <w:rFonts w:ascii="宋体" w:eastAsia="宋体" w:hAnsi="宋体" w:hint="eastAsia"/>
          <w:szCs w:val="21"/>
        </w:rPr>
        <w:t>患者</w:t>
      </w:r>
      <w:r w:rsidRPr="00D4447B">
        <w:rPr>
          <w:rFonts w:ascii="宋体" w:eastAsia="宋体" w:hAnsi="宋体" w:hint="eastAsia"/>
          <w:szCs w:val="21"/>
        </w:rPr>
        <w:t>在基线时</w:t>
      </w:r>
      <w:r w:rsidR="003D423A" w:rsidRPr="00D4447B">
        <w:rPr>
          <w:rFonts w:ascii="宋体" w:eastAsia="宋体" w:hAnsi="宋体" w:hint="eastAsia"/>
          <w:szCs w:val="21"/>
        </w:rPr>
        <w:t>提取的抗坏血酸浓度确实不足</w:t>
      </w:r>
      <w:r w:rsidRPr="00D4447B">
        <w:rPr>
          <w:rFonts w:ascii="宋体" w:eastAsia="宋体" w:hAnsi="宋体" w:hint="eastAsia"/>
          <w:szCs w:val="21"/>
        </w:rPr>
        <w:t>。我们只收集了病例2的抗坏血酸基线浓度，该浓度低至0.2mg/dL。由于</w:t>
      </w:r>
      <w:r w:rsidR="0014445F">
        <w:rPr>
          <w:rFonts w:ascii="宋体" w:eastAsia="宋体" w:hAnsi="宋体" w:hint="eastAsia"/>
          <w:szCs w:val="21"/>
        </w:rPr>
        <w:t>我们</w:t>
      </w:r>
      <w:r w:rsidRPr="00D4447B">
        <w:rPr>
          <w:rFonts w:ascii="宋体" w:eastAsia="宋体" w:hAnsi="宋体" w:hint="eastAsia"/>
          <w:szCs w:val="21"/>
        </w:rPr>
        <w:t>对抗坏血酸浓度与病理结果之间的了解有限，机构检测需要3天的周转时间，以及先前描述</w:t>
      </w:r>
      <w:r w:rsidR="003D423A" w:rsidRPr="00D4447B">
        <w:rPr>
          <w:rFonts w:ascii="宋体" w:eastAsia="宋体" w:hAnsi="宋体" w:hint="eastAsia"/>
          <w:szCs w:val="21"/>
        </w:rPr>
        <w:t>体外循环</w:t>
      </w:r>
      <w:r w:rsidRPr="00D4447B">
        <w:rPr>
          <w:rFonts w:ascii="宋体" w:eastAsia="宋体" w:hAnsi="宋体" w:hint="eastAsia"/>
          <w:szCs w:val="21"/>
        </w:rPr>
        <w:t>期间抗坏血酸消耗的证据，因此测</w:t>
      </w:r>
      <w:r w:rsidR="00424B1E">
        <w:rPr>
          <w:rFonts w:ascii="宋体" w:eastAsia="宋体" w:hAnsi="宋体" w:hint="eastAsia"/>
          <w:szCs w:val="21"/>
        </w:rPr>
        <w:t>定</w:t>
      </w:r>
      <w:r w:rsidRPr="00D4447B">
        <w:rPr>
          <w:rFonts w:ascii="宋体" w:eastAsia="宋体" w:hAnsi="宋体" w:hint="eastAsia"/>
          <w:szCs w:val="21"/>
        </w:rPr>
        <w:t>血清浓度的实用性尚不清</w:t>
      </w:r>
      <w:r w:rsidRPr="00D4447B">
        <w:rPr>
          <w:rFonts w:ascii="宋体" w:eastAsia="宋体" w:hAnsi="宋体" w:hint="eastAsia"/>
          <w:szCs w:val="21"/>
        </w:rPr>
        <w:lastRenderedPageBreak/>
        <w:t>楚。在没有量化血清抗坏血酸浓度的情况下，大剂量补充可能有助于降低</w:t>
      </w:r>
      <w:r w:rsidR="003D423A" w:rsidRPr="00D4447B">
        <w:rPr>
          <w:rFonts w:ascii="宋体" w:eastAsia="宋体" w:hAnsi="宋体" w:hint="eastAsia"/>
          <w:szCs w:val="21"/>
        </w:rPr>
        <w:t>体外循环</w:t>
      </w:r>
      <w:r w:rsidRPr="00D4447B">
        <w:rPr>
          <w:rFonts w:ascii="宋体" w:eastAsia="宋体" w:hAnsi="宋体" w:hint="eastAsia"/>
          <w:szCs w:val="21"/>
        </w:rPr>
        <w:t>后血管麻痹早期的血管药特别是去甲肾上腺素的用量。</w:t>
      </w:r>
    </w:p>
    <w:p w14:paraId="153D88BA" w14:textId="77777777" w:rsidR="00CF5EF6" w:rsidRPr="00D4447B" w:rsidRDefault="00CF5EF6" w:rsidP="00D4447B">
      <w:pPr>
        <w:spacing w:line="360" w:lineRule="auto"/>
        <w:ind w:firstLineChars="200" w:firstLine="420"/>
        <w:rPr>
          <w:rFonts w:ascii="宋体" w:eastAsia="宋体" w:hAnsi="宋体"/>
          <w:szCs w:val="21"/>
        </w:rPr>
      </w:pPr>
    </w:p>
    <w:p w14:paraId="624ED3D5" w14:textId="77777777" w:rsidR="006C275A" w:rsidRPr="00020884" w:rsidRDefault="006C275A" w:rsidP="003D423A">
      <w:pPr>
        <w:spacing w:line="360" w:lineRule="auto"/>
        <w:jc w:val="left"/>
        <w:rPr>
          <w:rFonts w:ascii="宋体" w:eastAsia="宋体" w:hAnsi="宋体"/>
          <w:b/>
          <w:sz w:val="28"/>
          <w:szCs w:val="28"/>
        </w:rPr>
      </w:pPr>
      <w:r w:rsidRPr="00020884">
        <w:rPr>
          <w:rFonts w:ascii="宋体" w:eastAsia="宋体" w:hAnsi="宋体" w:hint="eastAsia"/>
          <w:b/>
          <w:sz w:val="28"/>
          <w:szCs w:val="28"/>
        </w:rPr>
        <w:t>结论</w:t>
      </w:r>
    </w:p>
    <w:p w14:paraId="05217118" w14:textId="08355D7A" w:rsidR="006C275A" w:rsidRPr="00D4447B" w:rsidRDefault="006C275A" w:rsidP="00D4447B">
      <w:pPr>
        <w:spacing w:line="360" w:lineRule="auto"/>
        <w:ind w:firstLineChars="200" w:firstLine="420"/>
        <w:rPr>
          <w:rFonts w:ascii="宋体" w:eastAsia="宋体" w:hAnsi="宋体"/>
          <w:szCs w:val="21"/>
        </w:rPr>
      </w:pPr>
      <w:r w:rsidRPr="00D4447B">
        <w:rPr>
          <w:rFonts w:ascii="宋体" w:eastAsia="宋体" w:hAnsi="宋体" w:hint="eastAsia"/>
          <w:szCs w:val="21"/>
        </w:rPr>
        <w:t>在</w:t>
      </w:r>
      <w:r w:rsidR="003D423A" w:rsidRPr="00D4447B">
        <w:rPr>
          <w:rFonts w:ascii="宋体" w:eastAsia="宋体" w:hAnsi="宋体" w:hint="eastAsia"/>
          <w:szCs w:val="21"/>
        </w:rPr>
        <w:t>3</w:t>
      </w:r>
      <w:r w:rsidRPr="00D4447B">
        <w:rPr>
          <w:rFonts w:ascii="宋体" w:eastAsia="宋体" w:hAnsi="宋体" w:hint="eastAsia"/>
          <w:szCs w:val="21"/>
        </w:rPr>
        <w:t>例</w:t>
      </w:r>
      <w:r w:rsidR="003D423A" w:rsidRPr="00D4447B">
        <w:rPr>
          <w:rFonts w:ascii="宋体" w:eastAsia="宋体" w:hAnsi="宋体" w:hint="eastAsia"/>
          <w:szCs w:val="21"/>
        </w:rPr>
        <w:t>体外循环</w:t>
      </w:r>
      <w:r w:rsidRPr="00D4447B">
        <w:rPr>
          <w:rFonts w:ascii="宋体" w:eastAsia="宋体" w:hAnsi="宋体" w:hint="eastAsia"/>
          <w:szCs w:val="21"/>
        </w:rPr>
        <w:t>后心血管麻痹需要肾上腺素、血管加压素和增加去甲肾上腺素剂量以维持</w:t>
      </w:r>
      <w:r w:rsidR="003D423A" w:rsidRPr="00D4447B">
        <w:rPr>
          <w:rFonts w:ascii="宋体" w:eastAsia="宋体" w:hAnsi="宋体" w:hint="eastAsia"/>
          <w:szCs w:val="21"/>
        </w:rPr>
        <w:t xml:space="preserve"> MAP&gt;65mmHg</w:t>
      </w:r>
      <w:r w:rsidRPr="00D4447B">
        <w:rPr>
          <w:rFonts w:ascii="宋体" w:eastAsia="宋体" w:hAnsi="宋体" w:hint="eastAsia"/>
          <w:szCs w:val="21"/>
        </w:rPr>
        <w:t>的病例中，我们发现</w:t>
      </w:r>
      <w:r w:rsidR="00CF5EF6">
        <w:rPr>
          <w:rFonts w:ascii="宋体" w:eastAsia="宋体" w:hAnsi="宋体" w:hint="eastAsia"/>
          <w:szCs w:val="21"/>
        </w:rPr>
        <w:t>，</w:t>
      </w:r>
      <w:r w:rsidRPr="00D4447B">
        <w:rPr>
          <w:rFonts w:ascii="宋体" w:eastAsia="宋体" w:hAnsi="宋体" w:hint="eastAsia"/>
          <w:szCs w:val="21"/>
        </w:rPr>
        <w:t>在给予高剂量抗坏血酸后血管</w:t>
      </w:r>
      <w:r w:rsidR="003D423A" w:rsidRPr="00D4447B">
        <w:rPr>
          <w:rFonts w:ascii="宋体" w:eastAsia="宋体" w:hAnsi="宋体" w:hint="eastAsia"/>
          <w:szCs w:val="21"/>
        </w:rPr>
        <w:t>加压</w:t>
      </w:r>
      <w:r w:rsidRPr="00D4447B">
        <w:rPr>
          <w:rFonts w:ascii="宋体" w:eastAsia="宋体" w:hAnsi="宋体" w:hint="eastAsia"/>
          <w:szCs w:val="21"/>
        </w:rPr>
        <w:t>药用量减少。在2例</w:t>
      </w:r>
      <w:r w:rsidR="00CF5EF6">
        <w:rPr>
          <w:rFonts w:ascii="宋体" w:eastAsia="宋体" w:hAnsi="宋体" w:hint="eastAsia"/>
          <w:szCs w:val="21"/>
        </w:rPr>
        <w:t>患者</w:t>
      </w:r>
      <w:r w:rsidRPr="00D4447B">
        <w:rPr>
          <w:rFonts w:ascii="宋体" w:eastAsia="宋体" w:hAnsi="宋体" w:hint="eastAsia"/>
          <w:szCs w:val="21"/>
        </w:rPr>
        <w:t>中，抗坏血酸启动后24小时内，去甲肾上腺素完全停用。有必要进行前瞻性随机研究，以评估抗坏血酸在体外循环术后心血管麻痹治疗中的疗效并确定合适的剂量和持续时间。</w:t>
      </w:r>
    </w:p>
    <w:p w14:paraId="6EFC499B" w14:textId="77777777" w:rsidR="006C275A" w:rsidRPr="00D4447B" w:rsidRDefault="006C275A" w:rsidP="00D4447B">
      <w:pPr>
        <w:spacing w:line="360" w:lineRule="auto"/>
        <w:ind w:firstLineChars="150" w:firstLine="315"/>
        <w:rPr>
          <w:szCs w:val="21"/>
        </w:rPr>
      </w:pPr>
    </w:p>
    <w:sectPr w:rsidR="006C275A" w:rsidRPr="00D4447B" w:rsidSect="00503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E1B5" w14:textId="77777777" w:rsidR="001378D0" w:rsidRDefault="001378D0" w:rsidP="00683FE8">
      <w:r>
        <w:separator/>
      </w:r>
    </w:p>
  </w:endnote>
  <w:endnote w:type="continuationSeparator" w:id="0">
    <w:p w14:paraId="54E1E89B" w14:textId="77777777" w:rsidR="001378D0" w:rsidRDefault="001378D0" w:rsidP="0068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035" w14:textId="77777777" w:rsidR="001378D0" w:rsidRDefault="001378D0" w:rsidP="00683FE8">
      <w:r>
        <w:separator/>
      </w:r>
    </w:p>
  </w:footnote>
  <w:footnote w:type="continuationSeparator" w:id="0">
    <w:p w14:paraId="7C9966FC" w14:textId="77777777" w:rsidR="001378D0" w:rsidRDefault="001378D0" w:rsidP="00683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28D4"/>
    <w:rsid w:val="00020884"/>
    <w:rsid w:val="00037867"/>
    <w:rsid w:val="00057370"/>
    <w:rsid w:val="000F0389"/>
    <w:rsid w:val="00117958"/>
    <w:rsid w:val="001378D0"/>
    <w:rsid w:val="0014445F"/>
    <w:rsid w:val="001E2BD4"/>
    <w:rsid w:val="002C32A0"/>
    <w:rsid w:val="00305133"/>
    <w:rsid w:val="003D423A"/>
    <w:rsid w:val="00424B1E"/>
    <w:rsid w:val="004374F8"/>
    <w:rsid w:val="004C4B6D"/>
    <w:rsid w:val="00503647"/>
    <w:rsid w:val="005261BB"/>
    <w:rsid w:val="0053567A"/>
    <w:rsid w:val="005B7E3B"/>
    <w:rsid w:val="00635EA8"/>
    <w:rsid w:val="00683FE8"/>
    <w:rsid w:val="006C275A"/>
    <w:rsid w:val="006D7AE3"/>
    <w:rsid w:val="006F1C72"/>
    <w:rsid w:val="00732576"/>
    <w:rsid w:val="007F58CB"/>
    <w:rsid w:val="00815D5F"/>
    <w:rsid w:val="00883D2C"/>
    <w:rsid w:val="008A6692"/>
    <w:rsid w:val="00906188"/>
    <w:rsid w:val="00933605"/>
    <w:rsid w:val="00AA1AD9"/>
    <w:rsid w:val="00AA54E5"/>
    <w:rsid w:val="00B228D4"/>
    <w:rsid w:val="00B90122"/>
    <w:rsid w:val="00BE2DDE"/>
    <w:rsid w:val="00C94DE8"/>
    <w:rsid w:val="00CC2613"/>
    <w:rsid w:val="00CD38F7"/>
    <w:rsid w:val="00CE3E53"/>
    <w:rsid w:val="00CF5EF6"/>
    <w:rsid w:val="00D31FFC"/>
    <w:rsid w:val="00D4447B"/>
    <w:rsid w:val="00E33B2B"/>
    <w:rsid w:val="00E66DFB"/>
    <w:rsid w:val="00E91642"/>
    <w:rsid w:val="00F00208"/>
    <w:rsid w:val="00F5108B"/>
    <w:rsid w:val="00F51318"/>
    <w:rsid w:val="00FF5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D9DD5"/>
  <w15:docId w15:val="{87716009-B01A-4131-9B96-4D90C1D1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3F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83FE8"/>
    <w:rPr>
      <w:sz w:val="18"/>
      <w:szCs w:val="18"/>
    </w:rPr>
  </w:style>
  <w:style w:type="paragraph" w:styleId="a5">
    <w:name w:val="footer"/>
    <w:basedOn w:val="a"/>
    <w:link w:val="a6"/>
    <w:uiPriority w:val="99"/>
    <w:semiHidden/>
    <w:unhideWhenUsed/>
    <w:rsid w:val="00683FE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83FE8"/>
    <w:rPr>
      <w:sz w:val="18"/>
      <w:szCs w:val="18"/>
    </w:rPr>
  </w:style>
  <w:style w:type="paragraph" w:styleId="a7">
    <w:name w:val="Balloon Text"/>
    <w:basedOn w:val="a"/>
    <w:link w:val="a8"/>
    <w:uiPriority w:val="99"/>
    <w:semiHidden/>
    <w:unhideWhenUsed/>
    <w:rsid w:val="00683FE8"/>
    <w:rPr>
      <w:sz w:val="18"/>
      <w:szCs w:val="18"/>
    </w:rPr>
  </w:style>
  <w:style w:type="character" w:customStyle="1" w:styleId="a8">
    <w:name w:val="批注框文本 字符"/>
    <w:basedOn w:val="a0"/>
    <w:link w:val="a7"/>
    <w:uiPriority w:val="99"/>
    <w:semiHidden/>
    <w:rsid w:val="00683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529</Words>
  <Characters>3021</Characters>
  <Application>Microsoft Office Word</Application>
  <DocSecurity>0</DocSecurity>
  <Lines>25</Lines>
  <Paragraphs>7</Paragraphs>
  <ScaleCrop>false</ScaleCrop>
  <Company>DoubleOX</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 荣华</cp:lastModifiedBy>
  <cp:revision>17</cp:revision>
  <dcterms:created xsi:type="dcterms:W3CDTF">2021-09-26T23:58:00Z</dcterms:created>
  <dcterms:modified xsi:type="dcterms:W3CDTF">2021-09-28T05:32:00Z</dcterms:modified>
</cp:coreProperties>
</file>